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A845" w14:textId="4CB84B31" w:rsidR="004C3B34" w:rsidRPr="00E1212B" w:rsidRDefault="0045245D" w:rsidP="004C3B34">
      <w:pPr>
        <w:jc w:val="center"/>
        <w:rPr>
          <w:rFonts w:ascii="Arial" w:hAnsi="Arial" w:cs="Arial"/>
          <w:b/>
          <w:color w:val="000000"/>
          <w:szCs w:val="24"/>
        </w:rPr>
      </w:pPr>
      <w:r>
        <w:rPr>
          <w:rFonts w:ascii="Arial" w:hAnsi="Arial" w:cs="Arial"/>
          <w:b/>
          <w:color w:val="000000"/>
          <w:szCs w:val="24"/>
        </w:rPr>
        <w:t>ZAMBEZI RIVER AUTHORITY</w:t>
      </w:r>
    </w:p>
    <w:p w14:paraId="692239F4" w14:textId="77777777" w:rsidR="004C3B34" w:rsidRPr="00E1212B" w:rsidRDefault="004C3B34" w:rsidP="004C3B34">
      <w:pPr>
        <w:jc w:val="center"/>
        <w:rPr>
          <w:rFonts w:ascii="Arial" w:hAnsi="Arial" w:cs="Arial"/>
          <w:b/>
          <w:color w:val="000000"/>
          <w:szCs w:val="24"/>
        </w:rPr>
      </w:pPr>
    </w:p>
    <w:p w14:paraId="61162C24" w14:textId="34A774A9" w:rsidR="004C3B34" w:rsidRPr="00E1212B" w:rsidRDefault="004C3B34" w:rsidP="004C3B34">
      <w:pPr>
        <w:rPr>
          <w:rFonts w:ascii="Arial" w:hAnsi="Arial" w:cs="Arial"/>
          <w:b/>
          <w:color w:val="000000"/>
          <w:szCs w:val="24"/>
        </w:rPr>
      </w:pPr>
    </w:p>
    <w:p w14:paraId="2AA84D80" w14:textId="77777777" w:rsidR="004C3B34" w:rsidRPr="00E1212B" w:rsidRDefault="004C3B34" w:rsidP="004C3B34">
      <w:pPr>
        <w:jc w:val="center"/>
        <w:rPr>
          <w:rFonts w:ascii="Arial" w:hAnsi="Arial" w:cs="Arial"/>
          <w:color w:val="000000"/>
          <w:szCs w:val="24"/>
        </w:rPr>
      </w:pPr>
    </w:p>
    <w:p w14:paraId="15B1FAF9" w14:textId="77777777" w:rsidR="004C3B34" w:rsidRPr="00E1212B" w:rsidRDefault="004C3B34" w:rsidP="004C3B34">
      <w:pPr>
        <w:shd w:val="clear" w:color="auto" w:fill="FFFFFF"/>
        <w:jc w:val="center"/>
        <w:rPr>
          <w:rFonts w:ascii="Arial" w:hAnsi="Arial" w:cs="Arial"/>
          <w:b/>
          <w:color w:val="000000"/>
          <w:szCs w:val="24"/>
        </w:rPr>
      </w:pPr>
    </w:p>
    <w:p w14:paraId="67F5E345" w14:textId="77777777" w:rsidR="004C3B34" w:rsidRPr="00E1212B" w:rsidRDefault="004C3B34" w:rsidP="004C3B34">
      <w:pPr>
        <w:shd w:val="clear" w:color="auto" w:fill="FFFFFF"/>
        <w:jc w:val="center"/>
        <w:rPr>
          <w:rFonts w:ascii="Arial" w:hAnsi="Arial" w:cs="Arial"/>
          <w:b/>
          <w:color w:val="000000"/>
          <w:szCs w:val="24"/>
        </w:rPr>
      </w:pPr>
    </w:p>
    <w:p w14:paraId="5F1CAC79" w14:textId="497168F9" w:rsidR="004C3B34" w:rsidRPr="00E1212B" w:rsidRDefault="0045245D" w:rsidP="004C3B34">
      <w:pPr>
        <w:shd w:val="clear" w:color="auto" w:fill="FFFFFF"/>
        <w:jc w:val="center"/>
        <w:rPr>
          <w:rFonts w:ascii="Arial" w:hAnsi="Arial" w:cs="Arial"/>
          <w:b/>
          <w:color w:val="000000"/>
          <w:szCs w:val="24"/>
        </w:rPr>
      </w:pPr>
      <w:r w:rsidRPr="005138B0">
        <w:rPr>
          <w:rFonts w:ascii="Times New Roman Bold" w:hAnsi="Times New Roman Bold"/>
          <w:b/>
          <w:noProof/>
          <w:sz w:val="40"/>
        </w:rPr>
        <w:drawing>
          <wp:inline distT="0" distB="0" distL="0" distR="0" wp14:anchorId="135257F7" wp14:editId="04584590">
            <wp:extent cx="1775460" cy="1676400"/>
            <wp:effectExtent l="0" t="0" r="0" b="0"/>
            <wp:docPr id="622337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5460" cy="1676400"/>
                    </a:xfrm>
                    <a:prstGeom prst="rect">
                      <a:avLst/>
                    </a:prstGeom>
                    <a:noFill/>
                    <a:ln>
                      <a:noFill/>
                    </a:ln>
                  </pic:spPr>
                </pic:pic>
              </a:graphicData>
            </a:graphic>
          </wp:inline>
        </w:drawing>
      </w:r>
    </w:p>
    <w:p w14:paraId="6A119910" w14:textId="77777777" w:rsidR="004C3B34" w:rsidRPr="00E1212B" w:rsidRDefault="004C3B34" w:rsidP="004C3B34">
      <w:pPr>
        <w:shd w:val="clear" w:color="auto" w:fill="FFFFFF"/>
        <w:jc w:val="center"/>
        <w:rPr>
          <w:rFonts w:ascii="Arial" w:hAnsi="Arial" w:cs="Arial"/>
          <w:b/>
          <w:color w:val="000000"/>
          <w:szCs w:val="24"/>
        </w:rPr>
      </w:pPr>
    </w:p>
    <w:p w14:paraId="4029E55C" w14:textId="77777777" w:rsidR="004C3B34" w:rsidRPr="00E1212B" w:rsidRDefault="004C3B34" w:rsidP="004C3B34">
      <w:pPr>
        <w:shd w:val="clear" w:color="auto" w:fill="FFFFFF"/>
        <w:jc w:val="center"/>
        <w:rPr>
          <w:rFonts w:ascii="Arial" w:hAnsi="Arial" w:cs="Arial"/>
          <w:b/>
          <w:color w:val="000000"/>
          <w:szCs w:val="24"/>
        </w:rPr>
      </w:pPr>
    </w:p>
    <w:p w14:paraId="2250DF81" w14:textId="20ADBED2" w:rsidR="004C3B34" w:rsidRPr="00E1212B" w:rsidRDefault="004C3B34" w:rsidP="004C3B34">
      <w:pPr>
        <w:shd w:val="clear" w:color="auto" w:fill="FFFFFF"/>
        <w:jc w:val="center"/>
        <w:rPr>
          <w:rFonts w:ascii="Arial" w:hAnsi="Arial" w:cs="Arial"/>
          <w:b/>
          <w:color w:val="000000"/>
          <w:szCs w:val="24"/>
        </w:rPr>
      </w:pPr>
    </w:p>
    <w:p w14:paraId="139B0C9E" w14:textId="77777777" w:rsidR="004C3B34" w:rsidRPr="00FC6326" w:rsidRDefault="004C3B34" w:rsidP="004C3B34">
      <w:pPr>
        <w:shd w:val="clear" w:color="auto" w:fill="FFFFFF"/>
        <w:jc w:val="center"/>
        <w:rPr>
          <w:rFonts w:ascii="Arial" w:hAnsi="Arial" w:cs="Arial"/>
          <w:b/>
          <w:color w:val="000000"/>
          <w:sz w:val="36"/>
          <w:szCs w:val="36"/>
        </w:rPr>
      </w:pPr>
    </w:p>
    <w:p w14:paraId="1E3D7EC4" w14:textId="77777777" w:rsidR="0045245D" w:rsidRPr="00FC6326" w:rsidRDefault="0045245D" w:rsidP="0045245D">
      <w:pPr>
        <w:suppressAutoHyphens/>
        <w:spacing w:after="120"/>
        <w:jc w:val="center"/>
        <w:rPr>
          <w:rFonts w:ascii="Arial" w:eastAsia="Times New Roman" w:hAnsi="Arial" w:cs="Arial"/>
          <w:b/>
          <w:i/>
          <w:sz w:val="36"/>
          <w:szCs w:val="36"/>
        </w:rPr>
      </w:pPr>
      <w:r w:rsidRPr="00FC6326">
        <w:rPr>
          <w:rFonts w:ascii="Arial" w:eastAsia="Times New Roman" w:hAnsi="Arial" w:cs="Arial"/>
          <w:b/>
          <w:sz w:val="36"/>
          <w:szCs w:val="36"/>
        </w:rPr>
        <w:t>ITB No:  ZRA/ICT/01/2025</w:t>
      </w:r>
    </w:p>
    <w:p w14:paraId="3834E3C5" w14:textId="77777777" w:rsidR="0045245D" w:rsidRPr="00FC6326" w:rsidRDefault="0045245D" w:rsidP="0045245D">
      <w:pPr>
        <w:autoSpaceDE w:val="0"/>
        <w:autoSpaceDN w:val="0"/>
        <w:adjustRightInd w:val="0"/>
        <w:spacing w:line="276" w:lineRule="auto"/>
        <w:jc w:val="center"/>
        <w:rPr>
          <w:rFonts w:ascii="Arial" w:eastAsia="Calibri" w:hAnsi="Arial" w:cs="Arial"/>
          <w:b/>
          <w:color w:val="000000"/>
          <w:sz w:val="36"/>
          <w:szCs w:val="36"/>
          <w:highlight w:val="yellow"/>
        </w:rPr>
      </w:pPr>
      <w:bookmarkStart w:id="0" w:name="_Hlk531250317"/>
      <w:r w:rsidRPr="00FC6326">
        <w:rPr>
          <w:rFonts w:ascii="Arial" w:eastAsia="Calibri" w:hAnsi="Arial" w:cs="Arial"/>
          <w:b/>
          <w:color w:val="000000"/>
          <w:sz w:val="36"/>
          <w:szCs w:val="36"/>
        </w:rPr>
        <w:t xml:space="preserve">Supply and Delivery of various </w:t>
      </w:r>
      <w:r w:rsidRPr="00FC6326">
        <w:rPr>
          <w:rFonts w:ascii="Arial" w:eastAsia="Calibri" w:hAnsi="Arial" w:cs="Arial"/>
          <w:b/>
          <w:color w:val="000000"/>
          <w:sz w:val="36"/>
          <w:szCs w:val="36"/>
          <w:lang w:val="en-ZW"/>
        </w:rPr>
        <w:t xml:space="preserve">Information and Communication Technology (ICT) Equipment </w:t>
      </w:r>
    </w:p>
    <w:bookmarkEnd w:id="0"/>
    <w:p w14:paraId="0D1183BA" w14:textId="77777777" w:rsidR="004C3B34" w:rsidRPr="00E1212B" w:rsidRDefault="004C3B34" w:rsidP="004C3B34">
      <w:pPr>
        <w:jc w:val="both"/>
        <w:rPr>
          <w:rFonts w:ascii="Arial" w:hAnsi="Arial" w:cs="Arial"/>
          <w:b/>
          <w:szCs w:val="24"/>
        </w:rPr>
      </w:pPr>
    </w:p>
    <w:p w14:paraId="73F738E1" w14:textId="77777777" w:rsidR="004C3B34" w:rsidRPr="00E1212B" w:rsidRDefault="004C3B34" w:rsidP="004C3B34">
      <w:pPr>
        <w:ind w:firstLine="5220"/>
        <w:jc w:val="both"/>
        <w:rPr>
          <w:rFonts w:ascii="Arial" w:hAnsi="Arial" w:cs="Arial"/>
          <w:b/>
          <w:color w:val="000000"/>
          <w:szCs w:val="24"/>
          <w:lang w:val="en-GB"/>
        </w:rPr>
      </w:pPr>
    </w:p>
    <w:p w14:paraId="6E4E066C" w14:textId="77777777" w:rsidR="004C3B34" w:rsidRPr="00E1212B" w:rsidRDefault="004C3B34" w:rsidP="004C3B34">
      <w:pPr>
        <w:ind w:firstLine="5220"/>
        <w:jc w:val="both"/>
        <w:rPr>
          <w:rFonts w:ascii="Arial" w:hAnsi="Arial" w:cs="Arial"/>
          <w:b/>
          <w:color w:val="000000"/>
          <w:szCs w:val="24"/>
          <w:lang w:val="en-GB"/>
        </w:rPr>
      </w:pPr>
    </w:p>
    <w:p w14:paraId="425952A6" w14:textId="77777777" w:rsidR="004C3B34" w:rsidRPr="00E1212B" w:rsidRDefault="004C3B34" w:rsidP="004C3B34">
      <w:pPr>
        <w:ind w:firstLine="5220"/>
        <w:jc w:val="both"/>
        <w:rPr>
          <w:rFonts w:ascii="Arial" w:hAnsi="Arial" w:cs="Arial"/>
          <w:b/>
          <w:color w:val="000000"/>
          <w:szCs w:val="24"/>
          <w:lang w:val="en-GB"/>
        </w:rPr>
      </w:pPr>
    </w:p>
    <w:p w14:paraId="47312589" w14:textId="77777777" w:rsidR="001F4FAE" w:rsidRDefault="001F4FAE" w:rsidP="004C3B34">
      <w:pPr>
        <w:ind w:left="4320" w:firstLine="720"/>
        <w:rPr>
          <w:rFonts w:ascii="Arial" w:hAnsi="Arial" w:cs="Arial"/>
          <w:b/>
          <w:color w:val="000000"/>
          <w:szCs w:val="24"/>
          <w:lang w:val="en-GB"/>
        </w:rPr>
      </w:pPr>
    </w:p>
    <w:p w14:paraId="3599C4F0" w14:textId="77777777" w:rsidR="001F4FAE" w:rsidRDefault="001F4FAE" w:rsidP="004C3B34">
      <w:pPr>
        <w:ind w:left="4320" w:firstLine="720"/>
        <w:rPr>
          <w:rFonts w:ascii="Arial" w:hAnsi="Arial" w:cs="Arial"/>
          <w:b/>
          <w:color w:val="000000"/>
          <w:szCs w:val="24"/>
          <w:lang w:val="en-GB"/>
        </w:rPr>
      </w:pPr>
    </w:p>
    <w:p w14:paraId="3E23CD7E" w14:textId="77777777" w:rsidR="001F4FAE" w:rsidRDefault="001F4FAE" w:rsidP="004C3B34">
      <w:pPr>
        <w:ind w:left="4320" w:firstLine="720"/>
        <w:rPr>
          <w:rFonts w:ascii="Arial" w:hAnsi="Arial" w:cs="Arial"/>
          <w:b/>
          <w:color w:val="000000"/>
          <w:szCs w:val="24"/>
          <w:lang w:val="en-GB"/>
        </w:rPr>
      </w:pPr>
    </w:p>
    <w:p w14:paraId="5701DB49" w14:textId="77777777" w:rsidR="001F4FAE" w:rsidRDefault="001F4FAE" w:rsidP="004C3B34">
      <w:pPr>
        <w:ind w:left="4320" w:firstLine="720"/>
        <w:rPr>
          <w:rFonts w:ascii="Arial" w:hAnsi="Arial" w:cs="Arial"/>
          <w:b/>
          <w:color w:val="000000"/>
          <w:szCs w:val="24"/>
          <w:lang w:val="en-GB"/>
        </w:rPr>
      </w:pPr>
    </w:p>
    <w:p w14:paraId="0DC53CC5" w14:textId="77777777" w:rsidR="001F4FAE" w:rsidRDefault="001F4FAE" w:rsidP="004C3B34">
      <w:pPr>
        <w:ind w:left="4320" w:firstLine="720"/>
        <w:rPr>
          <w:rFonts w:ascii="Arial" w:hAnsi="Arial" w:cs="Arial"/>
          <w:b/>
          <w:color w:val="000000"/>
          <w:szCs w:val="24"/>
          <w:lang w:val="en-GB"/>
        </w:rPr>
      </w:pPr>
    </w:p>
    <w:p w14:paraId="71FA2686" w14:textId="77777777" w:rsidR="001F4FAE" w:rsidRDefault="001F4FAE" w:rsidP="004C3B34">
      <w:pPr>
        <w:ind w:left="4320" w:firstLine="720"/>
        <w:rPr>
          <w:rFonts w:ascii="Arial" w:hAnsi="Arial" w:cs="Arial"/>
          <w:b/>
          <w:color w:val="000000"/>
          <w:szCs w:val="24"/>
          <w:lang w:val="en-GB"/>
        </w:rPr>
      </w:pPr>
    </w:p>
    <w:p w14:paraId="627EA26B" w14:textId="77777777" w:rsidR="001F4FAE" w:rsidRDefault="001F4FAE" w:rsidP="004C3B34">
      <w:pPr>
        <w:ind w:left="4320" w:firstLine="720"/>
        <w:rPr>
          <w:rFonts w:ascii="Arial" w:hAnsi="Arial" w:cs="Arial"/>
          <w:b/>
          <w:color w:val="000000"/>
          <w:szCs w:val="24"/>
          <w:lang w:val="en-GB"/>
        </w:rPr>
      </w:pPr>
    </w:p>
    <w:p w14:paraId="728F1D60" w14:textId="77777777" w:rsidR="001F4FAE" w:rsidRDefault="001F4FAE" w:rsidP="004C3B34">
      <w:pPr>
        <w:ind w:left="4320" w:firstLine="720"/>
        <w:rPr>
          <w:rFonts w:ascii="Arial" w:hAnsi="Arial" w:cs="Arial"/>
          <w:b/>
          <w:color w:val="000000"/>
          <w:szCs w:val="24"/>
          <w:lang w:val="en-GB"/>
        </w:rPr>
      </w:pPr>
    </w:p>
    <w:p w14:paraId="42F72787" w14:textId="77777777" w:rsidR="001F4FAE" w:rsidRDefault="001F4FAE" w:rsidP="004C3B34">
      <w:pPr>
        <w:ind w:left="4320" w:firstLine="720"/>
        <w:rPr>
          <w:rFonts w:ascii="Arial" w:hAnsi="Arial" w:cs="Arial"/>
          <w:b/>
          <w:color w:val="000000"/>
          <w:szCs w:val="24"/>
          <w:lang w:val="en-GB"/>
        </w:rPr>
      </w:pPr>
    </w:p>
    <w:p w14:paraId="027CA45E" w14:textId="77777777" w:rsidR="001F4FAE" w:rsidRDefault="001F4FAE" w:rsidP="004C3B34">
      <w:pPr>
        <w:ind w:left="4320" w:firstLine="720"/>
        <w:rPr>
          <w:rFonts w:ascii="Arial" w:hAnsi="Arial" w:cs="Arial"/>
          <w:b/>
          <w:color w:val="000000"/>
          <w:szCs w:val="24"/>
          <w:lang w:val="en-GB"/>
        </w:rPr>
      </w:pPr>
    </w:p>
    <w:p w14:paraId="0C5EC517" w14:textId="77777777" w:rsidR="001F4FAE" w:rsidRDefault="001F4FAE" w:rsidP="002F6DCB">
      <w:pPr>
        <w:rPr>
          <w:rFonts w:ascii="Arial" w:hAnsi="Arial" w:cs="Arial"/>
          <w:b/>
          <w:color w:val="000000"/>
          <w:szCs w:val="24"/>
          <w:lang w:val="en-GB"/>
        </w:rPr>
      </w:pPr>
    </w:p>
    <w:p w14:paraId="1EB64B86" w14:textId="77777777" w:rsidR="001E20F1" w:rsidRPr="00E1212B" w:rsidRDefault="001E20F1" w:rsidP="00224699">
      <w:pPr>
        <w:rPr>
          <w:rFonts w:ascii="Arial" w:hAnsi="Arial" w:cs="Arial"/>
          <w:b/>
          <w:color w:val="000000"/>
          <w:szCs w:val="24"/>
          <w:lang w:val="en-GB"/>
        </w:rPr>
      </w:pPr>
    </w:p>
    <w:p w14:paraId="20FAF555" w14:textId="77777777" w:rsidR="004C3B34" w:rsidRPr="00E1212B" w:rsidRDefault="004C3B34" w:rsidP="004C3B34">
      <w:pPr>
        <w:ind w:firstLine="5220"/>
        <w:rPr>
          <w:rFonts w:ascii="Arial" w:hAnsi="Arial" w:cs="Arial"/>
          <w:b/>
          <w:color w:val="000000"/>
          <w:szCs w:val="24"/>
          <w:lang w:val="en-GB"/>
        </w:rPr>
      </w:pPr>
    </w:p>
    <w:p w14:paraId="1DEA73F3" w14:textId="0FA0ED5A" w:rsidR="004F0FB3" w:rsidRPr="00E1212B" w:rsidRDefault="004F0FB3" w:rsidP="004C3B34">
      <w:pPr>
        <w:jc w:val="both"/>
        <w:rPr>
          <w:rFonts w:ascii="Arial" w:hAnsi="Arial" w:cs="Arial"/>
          <w:b/>
          <w:bCs/>
          <w:szCs w:val="24"/>
          <w:lang w:val="en-GB"/>
        </w:rPr>
      </w:pPr>
    </w:p>
    <w:p w14:paraId="38C28E16" w14:textId="77777777" w:rsidR="004C3B34" w:rsidRPr="00E1212B" w:rsidRDefault="004C3B34" w:rsidP="004C3B34">
      <w:pPr>
        <w:jc w:val="both"/>
        <w:rPr>
          <w:rFonts w:ascii="Arial" w:hAnsi="Arial" w:cs="Arial"/>
          <w:b/>
          <w:bCs/>
          <w:szCs w:val="24"/>
          <w:lang w:val="en-GB"/>
        </w:rPr>
      </w:pPr>
    </w:p>
    <w:p w14:paraId="2B20F738" w14:textId="77777777" w:rsidR="00B64B2B" w:rsidRDefault="00B64B2B" w:rsidP="004C3B34">
      <w:pPr>
        <w:jc w:val="right"/>
        <w:rPr>
          <w:rFonts w:ascii="Arial" w:hAnsi="Arial" w:cs="Arial"/>
          <w:b/>
          <w:bCs/>
          <w:szCs w:val="24"/>
          <w:lang w:val="en-GB"/>
        </w:rPr>
      </w:pPr>
    </w:p>
    <w:p w14:paraId="1096474A" w14:textId="3ADA2320" w:rsidR="00B64B2B" w:rsidRDefault="001E20F1" w:rsidP="004C3B34">
      <w:pPr>
        <w:jc w:val="right"/>
        <w:rPr>
          <w:rFonts w:ascii="Arial" w:hAnsi="Arial" w:cs="Arial"/>
          <w:b/>
          <w:bCs/>
          <w:szCs w:val="24"/>
          <w:lang w:val="en-GB"/>
        </w:rPr>
      </w:pPr>
      <w:r>
        <w:rPr>
          <w:rFonts w:ascii="Arial" w:hAnsi="Arial" w:cs="Arial"/>
          <w:b/>
          <w:bCs/>
          <w:szCs w:val="24"/>
          <w:lang w:val="en-GB"/>
        </w:rPr>
        <w:t>April 2025</w:t>
      </w:r>
    </w:p>
    <w:p w14:paraId="5355E2F7" w14:textId="77777777" w:rsidR="001E20F1" w:rsidRPr="0054769E" w:rsidRDefault="001E20F1" w:rsidP="004C3B34">
      <w:pPr>
        <w:jc w:val="right"/>
        <w:rPr>
          <w:rFonts w:ascii="Arial" w:hAnsi="Arial" w:cs="Arial"/>
          <w:b/>
          <w:bCs/>
          <w:szCs w:val="24"/>
          <w:lang w:val="en-GB"/>
        </w:rPr>
      </w:pPr>
    </w:p>
    <w:p w14:paraId="364C22DD" w14:textId="77777777" w:rsidR="004C3B34" w:rsidRPr="0054769E" w:rsidRDefault="004C3B34" w:rsidP="004C3B34">
      <w:pPr>
        <w:rPr>
          <w:rFonts w:ascii="Arial" w:hAnsi="Arial" w:cs="Arial"/>
          <w:szCs w:val="24"/>
          <w:lang w:eastAsia="x-none"/>
        </w:rPr>
      </w:pPr>
    </w:p>
    <w:p w14:paraId="21E25892" w14:textId="52627FC2" w:rsidR="004C3B34" w:rsidRPr="0054769E" w:rsidRDefault="00460867" w:rsidP="004C3B34">
      <w:pPr>
        <w:pStyle w:val="Heading2"/>
        <w:ind w:left="720"/>
        <w:rPr>
          <w:rFonts w:ascii="Arial" w:hAnsi="Arial" w:cs="Arial"/>
          <w:sz w:val="24"/>
          <w:szCs w:val="24"/>
          <w:u w:val="single"/>
        </w:rPr>
      </w:pPr>
      <w:r w:rsidRPr="0054769E">
        <w:rPr>
          <w:rFonts w:ascii="Arial" w:hAnsi="Arial" w:cs="Arial"/>
          <w:sz w:val="24"/>
          <w:szCs w:val="24"/>
          <w:u w:val="single"/>
        </w:rPr>
        <w:t>ZAMBEZI RIVER AUTHORITY</w:t>
      </w:r>
    </w:p>
    <w:p w14:paraId="036C9C2E" w14:textId="77777777" w:rsidR="004C3B34" w:rsidRPr="0054769E" w:rsidRDefault="004C3B34" w:rsidP="004C3B34">
      <w:pPr>
        <w:rPr>
          <w:rFonts w:ascii="Arial" w:hAnsi="Arial" w:cs="Arial"/>
          <w:szCs w:val="24"/>
          <w:lang w:eastAsia="x-none"/>
        </w:rPr>
      </w:pPr>
    </w:p>
    <w:p w14:paraId="561AA9F5" w14:textId="77777777" w:rsidR="002D1A07" w:rsidRPr="0054769E" w:rsidRDefault="002D1A07" w:rsidP="004C3B34">
      <w:pPr>
        <w:pStyle w:val="Heading2"/>
        <w:ind w:left="720"/>
        <w:rPr>
          <w:rFonts w:ascii="Arial" w:hAnsi="Arial" w:cs="Arial"/>
          <w:sz w:val="24"/>
          <w:szCs w:val="24"/>
        </w:rPr>
      </w:pPr>
    </w:p>
    <w:p w14:paraId="78B03A98" w14:textId="04461B18" w:rsidR="004C3B34" w:rsidRPr="0054769E" w:rsidRDefault="004C3B34" w:rsidP="004C3B34">
      <w:pPr>
        <w:pStyle w:val="Heading2"/>
        <w:ind w:left="720"/>
        <w:rPr>
          <w:rFonts w:ascii="Arial" w:hAnsi="Arial" w:cs="Arial"/>
          <w:sz w:val="24"/>
          <w:szCs w:val="24"/>
        </w:rPr>
      </w:pPr>
      <w:r w:rsidRPr="0054769E">
        <w:rPr>
          <w:rFonts w:ascii="Arial" w:hAnsi="Arial" w:cs="Arial"/>
          <w:sz w:val="24"/>
          <w:szCs w:val="24"/>
        </w:rPr>
        <w:t>Invitation for Bids</w:t>
      </w:r>
    </w:p>
    <w:p w14:paraId="108A2670" w14:textId="1EF14B70" w:rsidR="00EF245C" w:rsidRPr="0054769E" w:rsidRDefault="00EF245C" w:rsidP="00EF245C">
      <w:pPr>
        <w:rPr>
          <w:rFonts w:ascii="Arial" w:hAnsi="Arial" w:cs="Arial"/>
          <w:szCs w:val="24"/>
        </w:rPr>
      </w:pPr>
    </w:p>
    <w:p w14:paraId="29E7DCBC" w14:textId="3F0BD1FE" w:rsidR="00EF245C" w:rsidRPr="0054769E" w:rsidRDefault="00EF245C" w:rsidP="00EF245C">
      <w:pPr>
        <w:rPr>
          <w:rFonts w:ascii="Arial" w:hAnsi="Arial" w:cs="Arial"/>
          <w:szCs w:val="24"/>
        </w:rPr>
      </w:pPr>
    </w:p>
    <w:p w14:paraId="4383D1DE" w14:textId="421A1335" w:rsidR="00EF245C" w:rsidRPr="0054769E" w:rsidRDefault="00732A00" w:rsidP="00EF245C">
      <w:pPr>
        <w:rPr>
          <w:rFonts w:ascii="Arial" w:hAnsi="Arial" w:cs="Arial"/>
          <w:szCs w:val="24"/>
        </w:rPr>
      </w:pPr>
      <w:r w:rsidRPr="0054769E">
        <w:rPr>
          <w:rFonts w:ascii="Arial" w:hAnsi="Arial" w:cs="Arial"/>
          <w:b/>
          <w:bCs/>
          <w:szCs w:val="24"/>
        </w:rPr>
        <w:t>ZRA/ICT/01/2025</w:t>
      </w:r>
      <w:r w:rsidR="00EF245C" w:rsidRPr="0054769E">
        <w:rPr>
          <w:rFonts w:ascii="Arial" w:hAnsi="Arial" w:cs="Arial"/>
          <w:b/>
          <w:szCs w:val="24"/>
        </w:rPr>
        <w:t xml:space="preserve">: </w:t>
      </w:r>
      <w:r w:rsidR="00EF245C" w:rsidRPr="0054769E">
        <w:rPr>
          <w:rFonts w:ascii="Arial" w:hAnsi="Arial" w:cs="Arial"/>
          <w:b/>
          <w:bCs/>
          <w:szCs w:val="24"/>
        </w:rPr>
        <w:t xml:space="preserve">TENDER FOR THE SUPPLY AND DELIVERY OF VARIOUS </w:t>
      </w:r>
      <w:r w:rsidR="000F6E91" w:rsidRPr="0054769E">
        <w:rPr>
          <w:rFonts w:ascii="Arial" w:hAnsi="Arial" w:cs="Arial"/>
          <w:b/>
          <w:bCs/>
          <w:szCs w:val="24"/>
        </w:rPr>
        <w:t xml:space="preserve">ICT </w:t>
      </w:r>
      <w:r w:rsidRPr="0054769E">
        <w:rPr>
          <w:rFonts w:ascii="Arial" w:hAnsi="Arial" w:cs="Arial"/>
          <w:b/>
          <w:bCs/>
          <w:szCs w:val="24"/>
        </w:rPr>
        <w:t>EQUIPMENT TO</w:t>
      </w:r>
      <w:r w:rsidR="00EF245C" w:rsidRPr="0054769E">
        <w:rPr>
          <w:rFonts w:ascii="Arial" w:hAnsi="Arial" w:cs="Arial"/>
          <w:b/>
          <w:bCs/>
          <w:szCs w:val="24"/>
        </w:rPr>
        <w:t xml:space="preserve"> </w:t>
      </w:r>
      <w:r w:rsidRPr="0054769E">
        <w:rPr>
          <w:rFonts w:ascii="Arial" w:hAnsi="Arial" w:cs="Arial"/>
          <w:b/>
          <w:bCs/>
          <w:szCs w:val="24"/>
        </w:rPr>
        <w:t xml:space="preserve">ZAMBEZI </w:t>
      </w:r>
      <w:r w:rsidR="00E370D0" w:rsidRPr="0054769E">
        <w:rPr>
          <w:rFonts w:ascii="Arial" w:hAnsi="Arial" w:cs="Arial"/>
          <w:b/>
          <w:bCs/>
          <w:szCs w:val="24"/>
        </w:rPr>
        <w:t>RIVER AUTHORITY</w:t>
      </w:r>
    </w:p>
    <w:p w14:paraId="1BC4C7AA" w14:textId="57F712C4" w:rsidR="004C3B34" w:rsidRPr="0054769E" w:rsidRDefault="004C3B34" w:rsidP="004C3B34">
      <w:pPr>
        <w:jc w:val="both"/>
        <w:rPr>
          <w:rFonts w:ascii="Arial" w:hAnsi="Arial" w:cs="Arial"/>
          <w:szCs w:val="24"/>
          <w:lang w:eastAsia="x-none"/>
        </w:rPr>
      </w:pPr>
    </w:p>
    <w:p w14:paraId="3C97BF39" w14:textId="77777777" w:rsidR="002D1A07" w:rsidRPr="0054769E" w:rsidRDefault="002D1A07" w:rsidP="004C3B34">
      <w:pPr>
        <w:jc w:val="both"/>
        <w:rPr>
          <w:rFonts w:ascii="Arial" w:hAnsi="Arial" w:cs="Arial"/>
          <w:szCs w:val="24"/>
          <w:lang w:eastAsia="x-none"/>
        </w:rPr>
      </w:pPr>
    </w:p>
    <w:p w14:paraId="4DEBFBA3" w14:textId="496F414A" w:rsidR="00807BB6" w:rsidRPr="0054769E" w:rsidRDefault="004C3B34" w:rsidP="00D64691">
      <w:pPr>
        <w:pStyle w:val="NoSpacing"/>
        <w:numPr>
          <w:ilvl w:val="0"/>
          <w:numId w:val="19"/>
        </w:numPr>
        <w:spacing w:before="240" w:after="100" w:afterAutospacing="1" w:line="276" w:lineRule="auto"/>
        <w:jc w:val="both"/>
        <w:rPr>
          <w:rFonts w:ascii="Arial" w:hAnsi="Arial" w:cs="Arial"/>
          <w:bCs/>
          <w:sz w:val="24"/>
          <w:szCs w:val="24"/>
          <w:lang w:val="en-ZW"/>
        </w:rPr>
      </w:pPr>
      <w:r w:rsidRPr="0054769E">
        <w:rPr>
          <w:rFonts w:ascii="Arial" w:hAnsi="Arial" w:cs="Arial"/>
          <w:bCs/>
          <w:sz w:val="24"/>
          <w:szCs w:val="24"/>
          <w:lang w:val="en-ZW"/>
        </w:rPr>
        <w:t xml:space="preserve">The </w:t>
      </w:r>
      <w:r w:rsidR="00AC324C" w:rsidRPr="0054769E">
        <w:rPr>
          <w:rFonts w:ascii="Arial" w:hAnsi="Arial" w:cs="Arial"/>
          <w:bCs/>
          <w:sz w:val="24"/>
          <w:szCs w:val="24"/>
          <w:lang w:val="en-ZW"/>
        </w:rPr>
        <w:t>Zambezi River</w:t>
      </w:r>
      <w:r w:rsidRPr="0054769E">
        <w:rPr>
          <w:rFonts w:ascii="Arial" w:hAnsi="Arial" w:cs="Arial"/>
          <w:bCs/>
          <w:sz w:val="24"/>
          <w:szCs w:val="24"/>
          <w:lang w:val="en-ZW"/>
        </w:rPr>
        <w:t xml:space="preserve"> </w:t>
      </w:r>
      <w:r w:rsidR="0057155A" w:rsidRPr="0054769E">
        <w:rPr>
          <w:rFonts w:ascii="Arial" w:hAnsi="Arial" w:cs="Arial"/>
          <w:bCs/>
          <w:sz w:val="24"/>
          <w:szCs w:val="24"/>
          <w:lang w:val="en-ZW"/>
        </w:rPr>
        <w:t>Authority (</w:t>
      </w:r>
      <w:r w:rsidR="00534846" w:rsidRPr="0054769E">
        <w:rPr>
          <w:rFonts w:ascii="Arial" w:hAnsi="Arial" w:cs="Arial"/>
          <w:bCs/>
          <w:sz w:val="24"/>
          <w:szCs w:val="24"/>
          <w:lang w:val="en-ZW"/>
        </w:rPr>
        <w:t>The Authority)</w:t>
      </w:r>
      <w:r w:rsidRPr="0054769E">
        <w:rPr>
          <w:rFonts w:ascii="Arial" w:hAnsi="Arial" w:cs="Arial"/>
          <w:bCs/>
          <w:sz w:val="24"/>
          <w:szCs w:val="24"/>
          <w:lang w:val="en-ZW"/>
        </w:rPr>
        <w:t xml:space="preserve"> has made financial provisions for the engagement of </w:t>
      </w:r>
      <w:r w:rsidR="00610ECA" w:rsidRPr="0054769E">
        <w:rPr>
          <w:rFonts w:ascii="Arial" w:hAnsi="Arial" w:cs="Arial"/>
          <w:bCs/>
          <w:sz w:val="24"/>
          <w:szCs w:val="24"/>
          <w:lang w:val="en-ZW"/>
        </w:rPr>
        <w:t xml:space="preserve">a </w:t>
      </w:r>
      <w:r w:rsidRPr="0054769E">
        <w:rPr>
          <w:rFonts w:ascii="Arial" w:hAnsi="Arial" w:cs="Arial"/>
          <w:bCs/>
          <w:sz w:val="24"/>
          <w:szCs w:val="24"/>
          <w:lang w:val="en-ZW"/>
        </w:rPr>
        <w:t>reputable supplier or compan</w:t>
      </w:r>
      <w:r w:rsidR="00610ECA" w:rsidRPr="0054769E">
        <w:rPr>
          <w:rFonts w:ascii="Arial" w:hAnsi="Arial" w:cs="Arial"/>
          <w:bCs/>
          <w:sz w:val="24"/>
          <w:szCs w:val="24"/>
          <w:lang w:val="en-ZW"/>
        </w:rPr>
        <w:t>y</w:t>
      </w:r>
      <w:r w:rsidRPr="0054769E">
        <w:rPr>
          <w:rFonts w:ascii="Arial" w:hAnsi="Arial" w:cs="Arial"/>
          <w:bCs/>
          <w:sz w:val="24"/>
          <w:szCs w:val="24"/>
          <w:lang w:val="en-ZW"/>
        </w:rPr>
        <w:t xml:space="preserve"> for the supply and delivery of</w:t>
      </w:r>
      <w:r w:rsidR="00610ECA" w:rsidRPr="0054769E">
        <w:rPr>
          <w:rFonts w:ascii="Arial" w:hAnsi="Arial" w:cs="Arial"/>
          <w:bCs/>
          <w:sz w:val="24"/>
          <w:szCs w:val="24"/>
          <w:lang w:val="en-ZW"/>
        </w:rPr>
        <w:t xml:space="preserve"> </w:t>
      </w:r>
      <w:r w:rsidR="00D92845" w:rsidRPr="0054769E">
        <w:rPr>
          <w:rFonts w:ascii="Arial" w:hAnsi="Arial" w:cs="Arial"/>
          <w:bCs/>
          <w:sz w:val="24"/>
          <w:szCs w:val="24"/>
          <w:lang w:val="en-ZW"/>
        </w:rPr>
        <w:t xml:space="preserve">Various </w:t>
      </w:r>
      <w:r w:rsidR="00FB2080" w:rsidRPr="0054769E">
        <w:rPr>
          <w:rFonts w:ascii="Arial" w:hAnsi="Arial" w:cs="Arial"/>
          <w:bCs/>
          <w:sz w:val="24"/>
          <w:szCs w:val="24"/>
          <w:lang w:val="en-ZW"/>
        </w:rPr>
        <w:t>ICT Equipment</w:t>
      </w:r>
      <w:r w:rsidRPr="0054769E">
        <w:rPr>
          <w:rFonts w:ascii="Arial" w:hAnsi="Arial" w:cs="Arial"/>
          <w:bCs/>
          <w:sz w:val="24"/>
          <w:szCs w:val="24"/>
          <w:lang w:val="en-ZW"/>
        </w:rPr>
        <w:t>. It is intended that these funds will be applied to eligible payments under this tender</w:t>
      </w:r>
      <w:r w:rsidR="007D26B3" w:rsidRPr="0054769E">
        <w:rPr>
          <w:rFonts w:ascii="Arial" w:hAnsi="Arial" w:cs="Arial"/>
          <w:bCs/>
          <w:sz w:val="24"/>
          <w:szCs w:val="24"/>
          <w:lang w:val="en-ZW"/>
        </w:rPr>
        <w:t xml:space="preserve"> </w:t>
      </w:r>
      <w:r w:rsidR="002131F8" w:rsidRPr="0054769E">
        <w:rPr>
          <w:rFonts w:ascii="Arial" w:hAnsi="Arial" w:cs="Arial"/>
          <w:bCs/>
          <w:sz w:val="24"/>
          <w:szCs w:val="24"/>
          <w:lang w:val="en-ZW"/>
        </w:rPr>
        <w:t>solicitation document</w:t>
      </w:r>
      <w:r w:rsidR="00A74A4B" w:rsidRPr="0054769E">
        <w:rPr>
          <w:rFonts w:ascii="Arial" w:hAnsi="Arial" w:cs="Arial"/>
          <w:bCs/>
          <w:sz w:val="24"/>
          <w:szCs w:val="24"/>
          <w:lang w:val="en-ZW"/>
        </w:rPr>
        <w:t>.</w:t>
      </w:r>
      <w:r w:rsidR="002131F8" w:rsidRPr="0054769E">
        <w:rPr>
          <w:rFonts w:ascii="Arial" w:hAnsi="Arial" w:cs="Arial"/>
          <w:bCs/>
          <w:sz w:val="24"/>
          <w:szCs w:val="24"/>
          <w:lang w:val="en-ZW"/>
        </w:rPr>
        <w:t xml:space="preserve"> </w:t>
      </w:r>
    </w:p>
    <w:p w14:paraId="3DCC6E70" w14:textId="5469B166" w:rsidR="004C3B34" w:rsidRPr="0054769E" w:rsidRDefault="00534846" w:rsidP="00D64691">
      <w:pPr>
        <w:pStyle w:val="NoSpacing"/>
        <w:numPr>
          <w:ilvl w:val="0"/>
          <w:numId w:val="19"/>
        </w:numPr>
        <w:spacing w:before="100" w:beforeAutospacing="1" w:after="100" w:afterAutospacing="1" w:line="276" w:lineRule="auto"/>
        <w:jc w:val="both"/>
        <w:rPr>
          <w:rFonts w:ascii="Arial" w:hAnsi="Arial" w:cs="Arial"/>
          <w:bCs/>
          <w:sz w:val="24"/>
          <w:szCs w:val="24"/>
          <w:lang w:val="en-ZW"/>
        </w:rPr>
      </w:pPr>
      <w:r w:rsidRPr="0054769E">
        <w:rPr>
          <w:rFonts w:ascii="Arial" w:hAnsi="Arial" w:cs="Arial"/>
          <w:bCs/>
          <w:sz w:val="24"/>
          <w:szCs w:val="24"/>
          <w:lang w:val="en-ZW"/>
        </w:rPr>
        <w:t xml:space="preserve">The </w:t>
      </w:r>
      <w:r w:rsidR="0057155A" w:rsidRPr="0054769E">
        <w:rPr>
          <w:rFonts w:ascii="Arial" w:hAnsi="Arial" w:cs="Arial"/>
          <w:bCs/>
          <w:sz w:val="24"/>
          <w:szCs w:val="24"/>
          <w:lang w:val="en-ZW"/>
        </w:rPr>
        <w:t>Authority now</w:t>
      </w:r>
      <w:r w:rsidR="004C3B34" w:rsidRPr="0054769E">
        <w:rPr>
          <w:rFonts w:ascii="Arial" w:hAnsi="Arial" w:cs="Arial"/>
          <w:bCs/>
          <w:sz w:val="24"/>
          <w:szCs w:val="24"/>
          <w:lang w:val="en-ZW"/>
        </w:rPr>
        <w:t xml:space="preserve"> invites sealed bids from eligible bidders for the supply and delivery of </w:t>
      </w:r>
      <w:r w:rsidR="00EE751E" w:rsidRPr="0054769E">
        <w:rPr>
          <w:rFonts w:ascii="Arial" w:hAnsi="Arial" w:cs="Arial"/>
          <w:bCs/>
          <w:sz w:val="24"/>
          <w:szCs w:val="24"/>
          <w:lang w:val="en-ZW"/>
        </w:rPr>
        <w:t xml:space="preserve">various equipment </w:t>
      </w:r>
      <w:r w:rsidR="004C3B34" w:rsidRPr="0054769E">
        <w:rPr>
          <w:rFonts w:ascii="Arial" w:hAnsi="Arial" w:cs="Arial"/>
          <w:bCs/>
          <w:sz w:val="24"/>
          <w:szCs w:val="24"/>
          <w:lang w:val="en-ZW"/>
        </w:rPr>
        <w:t>as per Lots below:</w:t>
      </w:r>
    </w:p>
    <w:tbl>
      <w:tblPr>
        <w:tblW w:w="1020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0"/>
        <w:gridCol w:w="1701"/>
        <w:gridCol w:w="1418"/>
        <w:gridCol w:w="1417"/>
        <w:gridCol w:w="1701"/>
      </w:tblGrid>
      <w:tr w:rsidR="001507EA" w:rsidRPr="0054769E" w14:paraId="52569885" w14:textId="77777777" w:rsidTr="00D24300">
        <w:trPr>
          <w:cantSplit/>
          <w:trHeight w:val="240"/>
        </w:trPr>
        <w:tc>
          <w:tcPr>
            <w:tcW w:w="709" w:type="dxa"/>
            <w:vMerge w:val="restart"/>
            <w:tcBorders>
              <w:top w:val="double" w:sz="4" w:space="0" w:color="auto"/>
              <w:left w:val="double" w:sz="4" w:space="0" w:color="auto"/>
              <w:right w:val="single" w:sz="4" w:space="0" w:color="auto"/>
            </w:tcBorders>
            <w:vAlign w:val="center"/>
          </w:tcPr>
          <w:p w14:paraId="66B581D2" w14:textId="77777777" w:rsidR="001507EA" w:rsidRPr="0054769E" w:rsidRDefault="001507EA" w:rsidP="004C3B34">
            <w:pPr>
              <w:suppressAutoHyphens/>
              <w:spacing w:before="60"/>
              <w:jc w:val="center"/>
              <w:rPr>
                <w:rFonts w:ascii="Arial" w:hAnsi="Arial" w:cs="Arial"/>
                <w:b/>
                <w:bCs/>
                <w:szCs w:val="24"/>
              </w:rPr>
            </w:pPr>
            <w:bookmarkStart w:id="1" w:name="_Hlk56162597"/>
            <w:r w:rsidRPr="0054769E">
              <w:rPr>
                <w:rFonts w:ascii="Arial" w:hAnsi="Arial" w:cs="Arial"/>
                <w:b/>
                <w:bCs/>
                <w:szCs w:val="24"/>
              </w:rPr>
              <w:t>N</w:t>
            </w:r>
            <w:r w:rsidRPr="0054769E">
              <w:rPr>
                <w:rFonts w:ascii="Arial" w:hAnsi="Arial" w:cs="Arial"/>
                <w:b/>
                <w:bCs/>
                <w:szCs w:val="24"/>
              </w:rPr>
              <w:sym w:font="Symbol" w:char="F0B0"/>
            </w:r>
          </w:p>
        </w:tc>
        <w:tc>
          <w:tcPr>
            <w:tcW w:w="3260" w:type="dxa"/>
            <w:vMerge w:val="restart"/>
            <w:tcBorders>
              <w:top w:val="double" w:sz="4" w:space="0" w:color="auto"/>
              <w:left w:val="single" w:sz="4" w:space="0" w:color="auto"/>
              <w:right w:val="single" w:sz="4" w:space="0" w:color="auto"/>
            </w:tcBorders>
            <w:vAlign w:val="center"/>
          </w:tcPr>
          <w:p w14:paraId="5C424BE6" w14:textId="77777777" w:rsidR="001507EA" w:rsidRPr="0054769E" w:rsidRDefault="001507EA" w:rsidP="004C3B34">
            <w:pPr>
              <w:suppressAutoHyphens/>
              <w:spacing w:before="60"/>
              <w:jc w:val="center"/>
              <w:rPr>
                <w:rFonts w:ascii="Arial" w:hAnsi="Arial" w:cs="Arial"/>
                <w:b/>
                <w:bCs/>
                <w:szCs w:val="24"/>
              </w:rPr>
            </w:pPr>
            <w:r w:rsidRPr="0054769E">
              <w:rPr>
                <w:rFonts w:ascii="Arial" w:hAnsi="Arial" w:cs="Arial"/>
                <w:b/>
                <w:bCs/>
                <w:szCs w:val="24"/>
              </w:rPr>
              <w:t>Description of Goods</w:t>
            </w:r>
          </w:p>
        </w:tc>
        <w:tc>
          <w:tcPr>
            <w:tcW w:w="1701" w:type="dxa"/>
            <w:vMerge w:val="restart"/>
            <w:tcBorders>
              <w:top w:val="double" w:sz="4" w:space="0" w:color="auto"/>
              <w:left w:val="single" w:sz="4" w:space="0" w:color="auto"/>
              <w:right w:val="single" w:sz="4" w:space="0" w:color="auto"/>
            </w:tcBorders>
            <w:vAlign w:val="center"/>
          </w:tcPr>
          <w:p w14:paraId="3DE02277" w14:textId="77627755" w:rsidR="001507EA" w:rsidRPr="0054769E" w:rsidRDefault="001507EA" w:rsidP="001C0A49">
            <w:pPr>
              <w:suppressAutoHyphens/>
              <w:spacing w:before="60"/>
              <w:jc w:val="center"/>
              <w:rPr>
                <w:rFonts w:ascii="Arial" w:hAnsi="Arial" w:cs="Arial"/>
                <w:b/>
                <w:bCs/>
                <w:szCs w:val="24"/>
              </w:rPr>
            </w:pPr>
            <w:r w:rsidRPr="0054769E">
              <w:rPr>
                <w:rFonts w:ascii="Arial" w:hAnsi="Arial" w:cs="Arial"/>
                <w:b/>
                <w:bCs/>
                <w:szCs w:val="24"/>
              </w:rPr>
              <w:t>Quantity</w:t>
            </w:r>
          </w:p>
        </w:tc>
        <w:tc>
          <w:tcPr>
            <w:tcW w:w="1418" w:type="dxa"/>
            <w:vMerge w:val="restart"/>
            <w:tcBorders>
              <w:top w:val="double" w:sz="4" w:space="0" w:color="auto"/>
              <w:left w:val="single" w:sz="4" w:space="0" w:color="auto"/>
              <w:right w:val="single" w:sz="4" w:space="0" w:color="auto"/>
            </w:tcBorders>
            <w:vAlign w:val="center"/>
          </w:tcPr>
          <w:p w14:paraId="2EF53D2F" w14:textId="653AFC2B" w:rsidR="001507EA" w:rsidRPr="0054769E" w:rsidRDefault="001507EA" w:rsidP="004C3B34">
            <w:pPr>
              <w:spacing w:before="60"/>
              <w:jc w:val="center"/>
              <w:rPr>
                <w:rFonts w:ascii="Arial" w:hAnsi="Arial" w:cs="Arial"/>
                <w:b/>
                <w:bCs/>
                <w:szCs w:val="24"/>
              </w:rPr>
            </w:pPr>
            <w:r w:rsidRPr="0054769E">
              <w:rPr>
                <w:rFonts w:ascii="Arial" w:hAnsi="Arial" w:cs="Arial"/>
                <w:b/>
                <w:bCs/>
                <w:szCs w:val="24"/>
              </w:rPr>
              <w:t xml:space="preserve">Lot Number </w:t>
            </w:r>
          </w:p>
        </w:tc>
        <w:tc>
          <w:tcPr>
            <w:tcW w:w="3118" w:type="dxa"/>
            <w:gridSpan w:val="2"/>
            <w:tcBorders>
              <w:top w:val="double" w:sz="4" w:space="0" w:color="auto"/>
              <w:left w:val="single" w:sz="4" w:space="0" w:color="auto"/>
              <w:bottom w:val="single" w:sz="4" w:space="0" w:color="auto"/>
              <w:right w:val="double" w:sz="4" w:space="0" w:color="auto"/>
            </w:tcBorders>
          </w:tcPr>
          <w:p w14:paraId="1138FD35" w14:textId="17890067" w:rsidR="001507EA" w:rsidRPr="0054769E" w:rsidRDefault="001507EA" w:rsidP="004C3B34">
            <w:pPr>
              <w:spacing w:before="60" w:after="60"/>
              <w:jc w:val="center"/>
              <w:rPr>
                <w:rFonts w:ascii="Arial" w:hAnsi="Arial" w:cs="Arial"/>
                <w:b/>
                <w:szCs w:val="24"/>
              </w:rPr>
            </w:pPr>
            <w:r w:rsidRPr="0054769E">
              <w:rPr>
                <w:rFonts w:ascii="Arial" w:hAnsi="Arial" w:cs="Arial"/>
                <w:b/>
                <w:bCs/>
                <w:szCs w:val="24"/>
              </w:rPr>
              <w:t>Delivery Date</w:t>
            </w:r>
          </w:p>
        </w:tc>
      </w:tr>
      <w:tr w:rsidR="001507EA" w:rsidRPr="0054769E" w14:paraId="75A77F93" w14:textId="77777777" w:rsidTr="00D24300">
        <w:trPr>
          <w:cantSplit/>
          <w:trHeight w:val="980"/>
        </w:trPr>
        <w:tc>
          <w:tcPr>
            <w:tcW w:w="709" w:type="dxa"/>
            <w:vMerge/>
            <w:tcBorders>
              <w:left w:val="double" w:sz="4" w:space="0" w:color="auto"/>
              <w:bottom w:val="single" w:sz="4" w:space="0" w:color="auto"/>
              <w:right w:val="single" w:sz="4" w:space="0" w:color="auto"/>
            </w:tcBorders>
          </w:tcPr>
          <w:p w14:paraId="5F25FDFB" w14:textId="77777777" w:rsidR="001507EA" w:rsidRPr="0054769E" w:rsidRDefault="001507EA" w:rsidP="004C3B34">
            <w:pPr>
              <w:suppressAutoHyphens/>
              <w:jc w:val="center"/>
              <w:rPr>
                <w:rFonts w:ascii="Arial" w:hAnsi="Arial" w:cs="Arial"/>
                <w:szCs w:val="24"/>
              </w:rPr>
            </w:pPr>
          </w:p>
        </w:tc>
        <w:tc>
          <w:tcPr>
            <w:tcW w:w="3260" w:type="dxa"/>
            <w:vMerge/>
            <w:tcBorders>
              <w:left w:val="single" w:sz="4" w:space="0" w:color="auto"/>
              <w:bottom w:val="single" w:sz="4" w:space="0" w:color="auto"/>
              <w:right w:val="single" w:sz="4" w:space="0" w:color="auto"/>
            </w:tcBorders>
          </w:tcPr>
          <w:p w14:paraId="4F8D73F4" w14:textId="77777777" w:rsidR="001507EA" w:rsidRPr="0054769E" w:rsidRDefault="001507EA" w:rsidP="004C3B34">
            <w:pPr>
              <w:suppressAutoHyphens/>
              <w:jc w:val="center"/>
              <w:rPr>
                <w:rFonts w:ascii="Arial" w:hAnsi="Arial" w:cs="Arial"/>
                <w:szCs w:val="24"/>
              </w:rPr>
            </w:pPr>
          </w:p>
        </w:tc>
        <w:tc>
          <w:tcPr>
            <w:tcW w:w="1701" w:type="dxa"/>
            <w:vMerge/>
            <w:tcBorders>
              <w:left w:val="single" w:sz="4" w:space="0" w:color="auto"/>
              <w:bottom w:val="single" w:sz="4" w:space="0" w:color="auto"/>
              <w:right w:val="single" w:sz="4" w:space="0" w:color="auto"/>
            </w:tcBorders>
          </w:tcPr>
          <w:p w14:paraId="6CBFE62D" w14:textId="77777777" w:rsidR="001507EA" w:rsidRPr="0054769E" w:rsidRDefault="001507EA" w:rsidP="004C3B34">
            <w:pPr>
              <w:suppressAutoHyphens/>
              <w:jc w:val="center"/>
              <w:rPr>
                <w:rFonts w:ascii="Arial" w:hAnsi="Arial" w:cs="Arial"/>
                <w:szCs w:val="24"/>
              </w:rPr>
            </w:pPr>
          </w:p>
        </w:tc>
        <w:tc>
          <w:tcPr>
            <w:tcW w:w="1418" w:type="dxa"/>
            <w:vMerge/>
            <w:tcBorders>
              <w:left w:val="single" w:sz="4" w:space="0" w:color="auto"/>
              <w:bottom w:val="single" w:sz="4" w:space="0" w:color="auto"/>
              <w:right w:val="single" w:sz="4" w:space="0" w:color="auto"/>
            </w:tcBorders>
          </w:tcPr>
          <w:p w14:paraId="313221A8" w14:textId="77777777" w:rsidR="001507EA" w:rsidRPr="0054769E" w:rsidRDefault="001507EA" w:rsidP="004C3B34">
            <w:pPr>
              <w:jc w:val="center"/>
              <w:rPr>
                <w:rFonts w:ascii="Arial" w:hAnsi="Arial" w:cs="Arial"/>
                <w:szCs w:val="24"/>
              </w:rPr>
            </w:pPr>
          </w:p>
        </w:tc>
        <w:tc>
          <w:tcPr>
            <w:tcW w:w="1417" w:type="dxa"/>
            <w:tcBorders>
              <w:top w:val="single" w:sz="4" w:space="0" w:color="auto"/>
              <w:left w:val="single" w:sz="4" w:space="0" w:color="auto"/>
              <w:right w:val="single" w:sz="4" w:space="0" w:color="auto"/>
            </w:tcBorders>
          </w:tcPr>
          <w:p w14:paraId="6B41F13E" w14:textId="77777777" w:rsidR="001507EA" w:rsidRPr="0054769E" w:rsidRDefault="001507EA" w:rsidP="004C3B34">
            <w:pPr>
              <w:spacing w:before="60" w:after="60"/>
              <w:jc w:val="center"/>
              <w:rPr>
                <w:rFonts w:ascii="Arial" w:hAnsi="Arial" w:cs="Arial"/>
                <w:b/>
                <w:bCs/>
                <w:szCs w:val="24"/>
              </w:rPr>
            </w:pPr>
            <w:r w:rsidRPr="0054769E">
              <w:rPr>
                <w:rFonts w:ascii="Arial" w:hAnsi="Arial" w:cs="Arial"/>
                <w:b/>
                <w:bCs/>
                <w:szCs w:val="24"/>
              </w:rPr>
              <w:t>Earliest Delivery Date</w:t>
            </w:r>
          </w:p>
        </w:tc>
        <w:tc>
          <w:tcPr>
            <w:tcW w:w="1701" w:type="dxa"/>
            <w:tcBorders>
              <w:top w:val="single" w:sz="4" w:space="0" w:color="auto"/>
              <w:left w:val="single" w:sz="4" w:space="0" w:color="auto"/>
              <w:right w:val="double" w:sz="4" w:space="0" w:color="auto"/>
            </w:tcBorders>
          </w:tcPr>
          <w:p w14:paraId="5BD0D5D0" w14:textId="77777777" w:rsidR="001507EA" w:rsidRPr="0054769E" w:rsidRDefault="001507EA" w:rsidP="004C3B34">
            <w:pPr>
              <w:spacing w:before="60" w:after="60"/>
              <w:jc w:val="center"/>
              <w:rPr>
                <w:rFonts w:ascii="Arial" w:hAnsi="Arial" w:cs="Arial"/>
                <w:b/>
                <w:bCs/>
                <w:szCs w:val="24"/>
              </w:rPr>
            </w:pPr>
            <w:r w:rsidRPr="0054769E">
              <w:rPr>
                <w:rFonts w:ascii="Arial" w:hAnsi="Arial" w:cs="Arial"/>
                <w:b/>
                <w:bCs/>
                <w:szCs w:val="24"/>
              </w:rPr>
              <w:t xml:space="preserve">Latest Delivery Date </w:t>
            </w:r>
          </w:p>
        </w:tc>
      </w:tr>
      <w:tr w:rsidR="001507EA" w:rsidRPr="0054769E" w14:paraId="703842CA" w14:textId="77777777" w:rsidTr="00D24300">
        <w:trPr>
          <w:cantSplit/>
        </w:trPr>
        <w:tc>
          <w:tcPr>
            <w:tcW w:w="709" w:type="dxa"/>
            <w:tcBorders>
              <w:top w:val="single" w:sz="4" w:space="0" w:color="auto"/>
              <w:left w:val="double" w:sz="4" w:space="0" w:color="auto"/>
              <w:bottom w:val="single" w:sz="4" w:space="0" w:color="auto"/>
              <w:right w:val="single" w:sz="4" w:space="0" w:color="auto"/>
            </w:tcBorders>
          </w:tcPr>
          <w:p w14:paraId="35D623A3" w14:textId="77777777" w:rsidR="001507EA" w:rsidRPr="0054769E" w:rsidRDefault="001507EA" w:rsidP="005E56A4">
            <w:pPr>
              <w:suppressAutoHyphens/>
              <w:spacing w:before="60" w:after="60"/>
              <w:jc w:val="both"/>
              <w:rPr>
                <w:rFonts w:ascii="Arial" w:hAnsi="Arial" w:cs="Arial"/>
                <w:szCs w:val="24"/>
              </w:rPr>
            </w:pPr>
            <w:r w:rsidRPr="0054769E">
              <w:rPr>
                <w:rFonts w:ascii="Arial" w:hAnsi="Arial" w:cs="Arial"/>
                <w:szCs w:val="24"/>
              </w:rPr>
              <w:t>1.</w:t>
            </w:r>
          </w:p>
        </w:tc>
        <w:tc>
          <w:tcPr>
            <w:tcW w:w="3260" w:type="dxa"/>
          </w:tcPr>
          <w:p w14:paraId="7321FA28" w14:textId="7C7CE635" w:rsidR="001507EA" w:rsidRPr="0054769E" w:rsidRDefault="00D84995" w:rsidP="001507EA">
            <w:pPr>
              <w:suppressAutoHyphens/>
              <w:spacing w:before="60" w:after="60"/>
              <w:jc w:val="both"/>
              <w:rPr>
                <w:rFonts w:ascii="Arial" w:hAnsi="Arial" w:cs="Arial"/>
                <w:bCs/>
                <w:szCs w:val="24"/>
              </w:rPr>
            </w:pPr>
            <w:r w:rsidRPr="0054769E">
              <w:rPr>
                <w:rFonts w:ascii="Arial" w:eastAsia="Batang" w:hAnsi="Arial" w:cs="Arial"/>
                <w:bCs/>
                <w:szCs w:val="24"/>
                <w:lang w:val="en-ZW"/>
              </w:rPr>
              <w:t>Laptop- Entry Level</w:t>
            </w:r>
          </w:p>
        </w:tc>
        <w:tc>
          <w:tcPr>
            <w:tcW w:w="1701" w:type="dxa"/>
          </w:tcPr>
          <w:p w14:paraId="09464B9C" w14:textId="7228AE08" w:rsidR="001507EA" w:rsidRPr="0054769E" w:rsidRDefault="004052E6" w:rsidP="005E56A4">
            <w:pPr>
              <w:suppressAutoHyphens/>
              <w:spacing w:before="60" w:after="60"/>
              <w:jc w:val="center"/>
              <w:rPr>
                <w:rFonts w:ascii="Arial" w:hAnsi="Arial" w:cs="Arial"/>
                <w:szCs w:val="24"/>
              </w:rPr>
            </w:pPr>
            <w:r w:rsidRPr="0054769E">
              <w:rPr>
                <w:rFonts w:ascii="Arial" w:hAnsi="Arial" w:cs="Arial"/>
                <w:szCs w:val="24"/>
              </w:rPr>
              <w:t>35</w:t>
            </w:r>
          </w:p>
        </w:tc>
        <w:tc>
          <w:tcPr>
            <w:tcW w:w="1418" w:type="dxa"/>
            <w:tcBorders>
              <w:top w:val="single" w:sz="4" w:space="0" w:color="auto"/>
              <w:left w:val="single" w:sz="4" w:space="0" w:color="auto"/>
              <w:bottom w:val="single" w:sz="4" w:space="0" w:color="auto"/>
              <w:right w:val="single" w:sz="4" w:space="0" w:color="auto"/>
            </w:tcBorders>
          </w:tcPr>
          <w:p w14:paraId="334680A9" w14:textId="77777777" w:rsidR="001507EA" w:rsidRPr="0054769E" w:rsidRDefault="001507EA" w:rsidP="005E56A4">
            <w:pPr>
              <w:suppressAutoHyphens/>
              <w:spacing w:before="60" w:after="60"/>
              <w:jc w:val="center"/>
              <w:rPr>
                <w:rFonts w:ascii="Arial" w:hAnsi="Arial" w:cs="Arial"/>
                <w:szCs w:val="24"/>
              </w:rPr>
            </w:pPr>
            <w:r w:rsidRPr="0054769E">
              <w:rPr>
                <w:rFonts w:ascii="Arial" w:hAnsi="Arial" w:cs="Arial"/>
                <w:szCs w:val="24"/>
              </w:rPr>
              <w:t>Lot 1</w:t>
            </w:r>
          </w:p>
          <w:p w14:paraId="68F04E97" w14:textId="4C7122BE" w:rsidR="001507EA" w:rsidRPr="0054769E" w:rsidRDefault="001507EA" w:rsidP="005E56A4">
            <w:pPr>
              <w:suppressAutoHyphens/>
              <w:spacing w:before="60" w:after="60"/>
              <w:jc w:val="both"/>
              <w:rPr>
                <w:rFonts w:ascii="Arial" w:hAnsi="Arial" w:cs="Arial"/>
                <w:szCs w:val="24"/>
              </w:rPr>
            </w:pPr>
          </w:p>
        </w:tc>
        <w:tc>
          <w:tcPr>
            <w:tcW w:w="1417" w:type="dxa"/>
            <w:tcBorders>
              <w:left w:val="single" w:sz="4" w:space="0" w:color="auto"/>
              <w:right w:val="single" w:sz="4" w:space="0" w:color="auto"/>
            </w:tcBorders>
          </w:tcPr>
          <w:p w14:paraId="6603E320" w14:textId="77777777" w:rsidR="001507EA" w:rsidRPr="0054769E" w:rsidRDefault="001507EA" w:rsidP="00EF29F2">
            <w:pPr>
              <w:suppressAutoHyphens/>
              <w:spacing w:before="60" w:after="60"/>
              <w:jc w:val="center"/>
              <w:rPr>
                <w:rFonts w:ascii="Arial" w:hAnsi="Arial" w:cs="Arial"/>
                <w:szCs w:val="24"/>
              </w:rPr>
            </w:pPr>
            <w:r w:rsidRPr="0054769E">
              <w:rPr>
                <w:rFonts w:ascii="Arial" w:hAnsi="Arial" w:cs="Arial"/>
                <w:szCs w:val="24"/>
              </w:rPr>
              <w:t>4 weeks</w:t>
            </w:r>
          </w:p>
          <w:p w14:paraId="3E2D2E86" w14:textId="77777777" w:rsidR="001507EA" w:rsidRPr="0054769E" w:rsidRDefault="001507EA" w:rsidP="00EF29F2">
            <w:pPr>
              <w:suppressAutoHyphens/>
              <w:spacing w:before="60" w:after="60"/>
              <w:jc w:val="center"/>
              <w:rPr>
                <w:rFonts w:ascii="Arial" w:hAnsi="Arial" w:cs="Arial"/>
                <w:szCs w:val="24"/>
              </w:rPr>
            </w:pPr>
          </w:p>
        </w:tc>
        <w:tc>
          <w:tcPr>
            <w:tcW w:w="1701" w:type="dxa"/>
            <w:tcBorders>
              <w:left w:val="single" w:sz="4" w:space="0" w:color="auto"/>
              <w:right w:val="double" w:sz="4" w:space="0" w:color="auto"/>
            </w:tcBorders>
          </w:tcPr>
          <w:p w14:paraId="665E93BC" w14:textId="77777777" w:rsidR="001507EA" w:rsidRPr="0054769E" w:rsidRDefault="001507EA" w:rsidP="00EF29F2">
            <w:pPr>
              <w:suppressAutoHyphens/>
              <w:spacing w:before="60" w:after="60"/>
              <w:jc w:val="center"/>
              <w:rPr>
                <w:rFonts w:ascii="Arial" w:hAnsi="Arial" w:cs="Arial"/>
                <w:szCs w:val="24"/>
              </w:rPr>
            </w:pPr>
            <w:r w:rsidRPr="0054769E">
              <w:rPr>
                <w:rFonts w:ascii="Arial" w:hAnsi="Arial" w:cs="Arial"/>
                <w:szCs w:val="24"/>
              </w:rPr>
              <w:t>6 weeks</w:t>
            </w:r>
          </w:p>
          <w:p w14:paraId="555670F5" w14:textId="77777777" w:rsidR="001507EA" w:rsidRPr="0054769E" w:rsidRDefault="001507EA" w:rsidP="00EF29F2">
            <w:pPr>
              <w:suppressAutoHyphens/>
              <w:spacing w:before="60" w:after="60"/>
              <w:jc w:val="center"/>
              <w:rPr>
                <w:rFonts w:ascii="Arial" w:hAnsi="Arial" w:cs="Arial"/>
                <w:szCs w:val="24"/>
              </w:rPr>
            </w:pPr>
          </w:p>
        </w:tc>
      </w:tr>
      <w:tr w:rsidR="001507EA" w:rsidRPr="0054769E" w14:paraId="2CB9F597" w14:textId="77777777" w:rsidTr="00D24300">
        <w:trPr>
          <w:cantSplit/>
        </w:trPr>
        <w:tc>
          <w:tcPr>
            <w:tcW w:w="709" w:type="dxa"/>
            <w:tcBorders>
              <w:top w:val="single" w:sz="4" w:space="0" w:color="auto"/>
              <w:left w:val="double" w:sz="4" w:space="0" w:color="auto"/>
              <w:bottom w:val="single" w:sz="4" w:space="0" w:color="auto"/>
              <w:right w:val="single" w:sz="4" w:space="0" w:color="auto"/>
            </w:tcBorders>
          </w:tcPr>
          <w:p w14:paraId="39672CC7" w14:textId="77777777" w:rsidR="001507EA" w:rsidRPr="0054769E" w:rsidRDefault="001507EA" w:rsidP="005E56A4">
            <w:pPr>
              <w:suppressAutoHyphens/>
              <w:spacing w:before="60" w:after="60"/>
              <w:rPr>
                <w:rFonts w:ascii="Arial" w:hAnsi="Arial" w:cs="Arial"/>
                <w:szCs w:val="24"/>
              </w:rPr>
            </w:pPr>
            <w:r w:rsidRPr="0054769E">
              <w:rPr>
                <w:rFonts w:ascii="Arial" w:hAnsi="Arial" w:cs="Arial"/>
                <w:szCs w:val="24"/>
              </w:rPr>
              <w:t>2.</w:t>
            </w:r>
          </w:p>
        </w:tc>
        <w:tc>
          <w:tcPr>
            <w:tcW w:w="3260" w:type="dxa"/>
          </w:tcPr>
          <w:p w14:paraId="303DC1EA" w14:textId="1F154EC8" w:rsidR="00497C81" w:rsidRPr="0054769E" w:rsidRDefault="00497C81" w:rsidP="00497C81">
            <w:pPr>
              <w:suppressAutoHyphens/>
              <w:spacing w:before="60"/>
              <w:rPr>
                <w:rFonts w:ascii="Arial" w:eastAsia="Batang" w:hAnsi="Arial" w:cs="Arial"/>
                <w:bCs/>
                <w:szCs w:val="24"/>
                <w:lang w:val="en-ZW"/>
              </w:rPr>
            </w:pPr>
            <w:r w:rsidRPr="0054769E">
              <w:rPr>
                <w:rFonts w:ascii="Arial" w:eastAsia="Batang" w:hAnsi="Arial" w:cs="Arial"/>
                <w:bCs/>
                <w:szCs w:val="24"/>
                <w:lang w:val="en-ZW"/>
              </w:rPr>
              <w:t>Laptop- Advanced Level</w:t>
            </w:r>
          </w:p>
          <w:p w14:paraId="462DAFA0" w14:textId="4C44EFA5" w:rsidR="001507EA" w:rsidRPr="0054769E" w:rsidRDefault="001507EA" w:rsidP="005E56A4">
            <w:pPr>
              <w:suppressAutoHyphens/>
              <w:spacing w:before="60" w:after="60"/>
              <w:rPr>
                <w:rFonts w:ascii="Arial" w:eastAsia="Batang" w:hAnsi="Arial" w:cs="Arial"/>
                <w:bCs/>
                <w:szCs w:val="24"/>
              </w:rPr>
            </w:pPr>
          </w:p>
        </w:tc>
        <w:tc>
          <w:tcPr>
            <w:tcW w:w="1701" w:type="dxa"/>
          </w:tcPr>
          <w:p w14:paraId="76E07183" w14:textId="1DA9522F" w:rsidR="001507EA" w:rsidRPr="0054769E" w:rsidRDefault="004052E6" w:rsidP="005E56A4">
            <w:pPr>
              <w:suppressAutoHyphens/>
              <w:spacing w:before="60" w:after="60"/>
              <w:jc w:val="center"/>
              <w:rPr>
                <w:rFonts w:ascii="Arial" w:hAnsi="Arial" w:cs="Arial"/>
                <w:szCs w:val="24"/>
              </w:rPr>
            </w:pPr>
            <w:r w:rsidRPr="0054769E">
              <w:rPr>
                <w:rFonts w:ascii="Arial" w:eastAsia="Batang" w:hAnsi="Arial" w:cs="Arial"/>
                <w:szCs w:val="24"/>
              </w:rPr>
              <w:t>1</w:t>
            </w:r>
            <w:r w:rsidR="001507EA" w:rsidRPr="0054769E">
              <w:rPr>
                <w:rFonts w:ascii="Arial" w:eastAsia="Batang" w:hAnsi="Arial" w:cs="Arial"/>
                <w:szCs w:val="24"/>
              </w:rPr>
              <w:t>5</w:t>
            </w:r>
          </w:p>
        </w:tc>
        <w:tc>
          <w:tcPr>
            <w:tcW w:w="1418" w:type="dxa"/>
            <w:tcBorders>
              <w:top w:val="single" w:sz="4" w:space="0" w:color="auto"/>
              <w:left w:val="single" w:sz="4" w:space="0" w:color="auto"/>
              <w:bottom w:val="single" w:sz="4" w:space="0" w:color="auto"/>
              <w:right w:val="single" w:sz="4" w:space="0" w:color="auto"/>
            </w:tcBorders>
          </w:tcPr>
          <w:p w14:paraId="5641688A" w14:textId="00362932" w:rsidR="001507EA" w:rsidRPr="0054769E" w:rsidRDefault="001507EA" w:rsidP="001507EA">
            <w:pPr>
              <w:suppressAutoHyphens/>
              <w:spacing w:before="60" w:after="60"/>
              <w:jc w:val="center"/>
              <w:rPr>
                <w:rFonts w:ascii="Arial" w:hAnsi="Arial" w:cs="Arial"/>
                <w:szCs w:val="24"/>
              </w:rPr>
            </w:pPr>
            <w:r w:rsidRPr="0054769E">
              <w:rPr>
                <w:rFonts w:ascii="Arial" w:hAnsi="Arial" w:cs="Arial"/>
                <w:szCs w:val="24"/>
              </w:rPr>
              <w:t xml:space="preserve">Lot </w:t>
            </w:r>
            <w:r w:rsidR="0057155A">
              <w:rPr>
                <w:rFonts w:ascii="Arial" w:hAnsi="Arial" w:cs="Arial"/>
                <w:szCs w:val="24"/>
              </w:rPr>
              <w:t>2</w:t>
            </w:r>
          </w:p>
        </w:tc>
        <w:tc>
          <w:tcPr>
            <w:tcW w:w="1417" w:type="dxa"/>
            <w:tcBorders>
              <w:left w:val="single" w:sz="4" w:space="0" w:color="auto"/>
              <w:right w:val="single" w:sz="4" w:space="0" w:color="auto"/>
            </w:tcBorders>
          </w:tcPr>
          <w:p w14:paraId="2654615B" w14:textId="77777777" w:rsidR="001507EA" w:rsidRPr="0054769E" w:rsidRDefault="001507EA" w:rsidP="00EF29F2">
            <w:pPr>
              <w:suppressAutoHyphens/>
              <w:spacing w:before="60" w:after="60"/>
              <w:jc w:val="center"/>
              <w:rPr>
                <w:rFonts w:ascii="Arial" w:hAnsi="Arial" w:cs="Arial"/>
                <w:szCs w:val="24"/>
              </w:rPr>
            </w:pPr>
            <w:r w:rsidRPr="0054769E">
              <w:rPr>
                <w:rFonts w:ascii="Arial" w:hAnsi="Arial" w:cs="Arial"/>
                <w:szCs w:val="24"/>
              </w:rPr>
              <w:t>4 weeks</w:t>
            </w:r>
          </w:p>
          <w:p w14:paraId="0E27B721" w14:textId="77777777" w:rsidR="001507EA" w:rsidRPr="0054769E" w:rsidRDefault="001507EA" w:rsidP="00EF29F2">
            <w:pPr>
              <w:suppressAutoHyphens/>
              <w:spacing w:before="60" w:after="60"/>
              <w:jc w:val="center"/>
              <w:rPr>
                <w:rFonts w:ascii="Arial" w:hAnsi="Arial" w:cs="Arial"/>
                <w:szCs w:val="24"/>
              </w:rPr>
            </w:pPr>
          </w:p>
        </w:tc>
        <w:tc>
          <w:tcPr>
            <w:tcW w:w="1701" w:type="dxa"/>
            <w:tcBorders>
              <w:left w:val="single" w:sz="4" w:space="0" w:color="auto"/>
              <w:right w:val="double" w:sz="4" w:space="0" w:color="auto"/>
            </w:tcBorders>
          </w:tcPr>
          <w:p w14:paraId="24A92303" w14:textId="77777777" w:rsidR="001507EA" w:rsidRPr="0054769E" w:rsidRDefault="001507EA" w:rsidP="00EF29F2">
            <w:pPr>
              <w:suppressAutoHyphens/>
              <w:spacing w:before="60" w:after="60"/>
              <w:jc w:val="center"/>
              <w:rPr>
                <w:rFonts w:ascii="Arial" w:hAnsi="Arial" w:cs="Arial"/>
                <w:szCs w:val="24"/>
              </w:rPr>
            </w:pPr>
            <w:r w:rsidRPr="0054769E">
              <w:rPr>
                <w:rFonts w:ascii="Arial" w:hAnsi="Arial" w:cs="Arial"/>
                <w:szCs w:val="24"/>
              </w:rPr>
              <w:t>6 weeks</w:t>
            </w:r>
          </w:p>
          <w:p w14:paraId="07B10282" w14:textId="77777777" w:rsidR="001507EA" w:rsidRPr="0054769E" w:rsidRDefault="001507EA" w:rsidP="00EF29F2">
            <w:pPr>
              <w:suppressAutoHyphens/>
              <w:spacing w:before="60" w:after="60"/>
              <w:jc w:val="center"/>
              <w:rPr>
                <w:rFonts w:ascii="Arial" w:hAnsi="Arial" w:cs="Arial"/>
                <w:szCs w:val="24"/>
              </w:rPr>
            </w:pPr>
          </w:p>
        </w:tc>
      </w:tr>
      <w:tr w:rsidR="001507EA" w:rsidRPr="0054769E" w14:paraId="44B33BEE" w14:textId="77777777" w:rsidTr="00D24300">
        <w:trPr>
          <w:cantSplit/>
        </w:trPr>
        <w:tc>
          <w:tcPr>
            <w:tcW w:w="709" w:type="dxa"/>
            <w:tcBorders>
              <w:top w:val="single" w:sz="4" w:space="0" w:color="auto"/>
              <w:left w:val="double" w:sz="4" w:space="0" w:color="auto"/>
              <w:bottom w:val="single" w:sz="4" w:space="0" w:color="auto"/>
              <w:right w:val="single" w:sz="4" w:space="0" w:color="auto"/>
            </w:tcBorders>
          </w:tcPr>
          <w:p w14:paraId="38FAFFF4" w14:textId="15FB11C2" w:rsidR="001507EA" w:rsidRPr="0054769E" w:rsidRDefault="001507EA" w:rsidP="001507EA">
            <w:pPr>
              <w:suppressAutoHyphens/>
              <w:spacing w:before="60" w:after="60"/>
              <w:rPr>
                <w:rFonts w:ascii="Arial" w:hAnsi="Arial" w:cs="Arial"/>
                <w:szCs w:val="24"/>
              </w:rPr>
            </w:pPr>
            <w:r w:rsidRPr="0054769E">
              <w:rPr>
                <w:rFonts w:ascii="Arial" w:hAnsi="Arial" w:cs="Arial"/>
                <w:szCs w:val="24"/>
              </w:rPr>
              <w:t>3</w:t>
            </w:r>
          </w:p>
        </w:tc>
        <w:tc>
          <w:tcPr>
            <w:tcW w:w="3260" w:type="dxa"/>
          </w:tcPr>
          <w:p w14:paraId="103A161A" w14:textId="36EFF13F" w:rsidR="001507EA" w:rsidRPr="0054769E" w:rsidRDefault="008823E4" w:rsidP="001507EA">
            <w:pPr>
              <w:suppressAutoHyphens/>
              <w:spacing w:before="60" w:after="60"/>
              <w:rPr>
                <w:rFonts w:ascii="Arial" w:eastAsia="Batang" w:hAnsi="Arial" w:cs="Arial"/>
                <w:bCs/>
                <w:szCs w:val="24"/>
              </w:rPr>
            </w:pPr>
            <w:r w:rsidRPr="0054769E">
              <w:rPr>
                <w:rFonts w:ascii="Arial" w:eastAsia="Batang" w:hAnsi="Arial" w:cs="Arial"/>
                <w:bCs/>
                <w:szCs w:val="24"/>
              </w:rPr>
              <w:t>Laptop- specialized level</w:t>
            </w:r>
          </w:p>
        </w:tc>
        <w:tc>
          <w:tcPr>
            <w:tcW w:w="1701" w:type="dxa"/>
          </w:tcPr>
          <w:p w14:paraId="1F6E8A7C" w14:textId="75BD9866" w:rsidR="001507EA" w:rsidRPr="0054769E" w:rsidRDefault="00CE0A7C" w:rsidP="001507EA">
            <w:pPr>
              <w:suppressAutoHyphens/>
              <w:spacing w:before="60" w:after="60"/>
              <w:jc w:val="center"/>
              <w:rPr>
                <w:rFonts w:ascii="Arial" w:eastAsia="Batang" w:hAnsi="Arial" w:cs="Arial"/>
                <w:szCs w:val="24"/>
              </w:rPr>
            </w:pPr>
            <w:r w:rsidRPr="0054769E">
              <w:rPr>
                <w:rFonts w:ascii="Arial" w:eastAsia="Batang" w:hAnsi="Arial" w:cs="Arial"/>
                <w:szCs w:val="24"/>
              </w:rPr>
              <w:t>6</w:t>
            </w:r>
          </w:p>
        </w:tc>
        <w:tc>
          <w:tcPr>
            <w:tcW w:w="1418" w:type="dxa"/>
            <w:tcBorders>
              <w:top w:val="single" w:sz="4" w:space="0" w:color="auto"/>
              <w:left w:val="single" w:sz="4" w:space="0" w:color="auto"/>
              <w:bottom w:val="single" w:sz="4" w:space="0" w:color="auto"/>
              <w:right w:val="single" w:sz="4" w:space="0" w:color="auto"/>
            </w:tcBorders>
          </w:tcPr>
          <w:p w14:paraId="2A468CA0" w14:textId="2B7306F2" w:rsidR="001507EA" w:rsidRPr="0054769E" w:rsidRDefault="001507EA" w:rsidP="001507EA">
            <w:pPr>
              <w:suppressAutoHyphens/>
              <w:spacing w:before="60" w:after="60"/>
              <w:jc w:val="center"/>
              <w:rPr>
                <w:rFonts w:ascii="Arial" w:hAnsi="Arial" w:cs="Arial"/>
                <w:szCs w:val="24"/>
              </w:rPr>
            </w:pPr>
            <w:r w:rsidRPr="0054769E">
              <w:rPr>
                <w:rFonts w:ascii="Arial" w:hAnsi="Arial" w:cs="Arial"/>
                <w:szCs w:val="24"/>
              </w:rPr>
              <w:t xml:space="preserve">Lot </w:t>
            </w:r>
            <w:r w:rsidR="0057155A">
              <w:rPr>
                <w:rFonts w:ascii="Arial" w:hAnsi="Arial" w:cs="Arial"/>
                <w:szCs w:val="24"/>
              </w:rPr>
              <w:t>3</w:t>
            </w:r>
          </w:p>
        </w:tc>
        <w:tc>
          <w:tcPr>
            <w:tcW w:w="1417" w:type="dxa"/>
            <w:tcBorders>
              <w:left w:val="single" w:sz="4" w:space="0" w:color="auto"/>
              <w:right w:val="single" w:sz="4" w:space="0" w:color="auto"/>
            </w:tcBorders>
          </w:tcPr>
          <w:p w14:paraId="55BEE021" w14:textId="77777777" w:rsidR="001507EA" w:rsidRPr="0054769E" w:rsidRDefault="001507EA" w:rsidP="00EF29F2">
            <w:pPr>
              <w:suppressAutoHyphens/>
              <w:spacing w:before="60" w:after="60"/>
              <w:jc w:val="center"/>
              <w:rPr>
                <w:rFonts w:ascii="Arial" w:hAnsi="Arial" w:cs="Arial"/>
                <w:szCs w:val="24"/>
              </w:rPr>
            </w:pPr>
            <w:r w:rsidRPr="0054769E">
              <w:rPr>
                <w:rFonts w:ascii="Arial" w:hAnsi="Arial" w:cs="Arial"/>
                <w:szCs w:val="24"/>
              </w:rPr>
              <w:t>4 weeks</w:t>
            </w:r>
          </w:p>
          <w:p w14:paraId="6F8DB1FC" w14:textId="77777777" w:rsidR="001507EA" w:rsidRPr="0054769E" w:rsidRDefault="001507EA" w:rsidP="00EF29F2">
            <w:pPr>
              <w:suppressAutoHyphens/>
              <w:spacing w:before="60" w:after="60"/>
              <w:jc w:val="center"/>
              <w:rPr>
                <w:rFonts w:ascii="Arial" w:hAnsi="Arial" w:cs="Arial"/>
                <w:szCs w:val="24"/>
              </w:rPr>
            </w:pPr>
          </w:p>
        </w:tc>
        <w:tc>
          <w:tcPr>
            <w:tcW w:w="1701" w:type="dxa"/>
            <w:tcBorders>
              <w:left w:val="single" w:sz="4" w:space="0" w:color="auto"/>
              <w:right w:val="double" w:sz="4" w:space="0" w:color="auto"/>
            </w:tcBorders>
          </w:tcPr>
          <w:p w14:paraId="16A9284F" w14:textId="77777777" w:rsidR="001507EA" w:rsidRPr="0054769E" w:rsidRDefault="001507EA" w:rsidP="00EF29F2">
            <w:pPr>
              <w:suppressAutoHyphens/>
              <w:spacing w:before="60" w:after="60"/>
              <w:jc w:val="center"/>
              <w:rPr>
                <w:rFonts w:ascii="Arial" w:hAnsi="Arial" w:cs="Arial"/>
                <w:szCs w:val="24"/>
              </w:rPr>
            </w:pPr>
            <w:r w:rsidRPr="0054769E">
              <w:rPr>
                <w:rFonts w:ascii="Arial" w:hAnsi="Arial" w:cs="Arial"/>
                <w:szCs w:val="24"/>
              </w:rPr>
              <w:t>6 weeks</w:t>
            </w:r>
          </w:p>
          <w:p w14:paraId="29F204EA" w14:textId="77777777" w:rsidR="001507EA" w:rsidRPr="0054769E" w:rsidRDefault="001507EA" w:rsidP="00EF29F2">
            <w:pPr>
              <w:suppressAutoHyphens/>
              <w:spacing w:before="60" w:after="60"/>
              <w:jc w:val="center"/>
              <w:rPr>
                <w:rFonts w:ascii="Arial" w:hAnsi="Arial" w:cs="Arial"/>
                <w:szCs w:val="24"/>
              </w:rPr>
            </w:pPr>
          </w:p>
        </w:tc>
      </w:tr>
      <w:tr w:rsidR="001507EA" w:rsidRPr="0054769E" w14:paraId="44A6B7A7" w14:textId="77777777" w:rsidTr="00D24300">
        <w:trPr>
          <w:cantSplit/>
        </w:trPr>
        <w:tc>
          <w:tcPr>
            <w:tcW w:w="709" w:type="dxa"/>
            <w:tcBorders>
              <w:top w:val="single" w:sz="4" w:space="0" w:color="auto"/>
              <w:left w:val="double" w:sz="4" w:space="0" w:color="auto"/>
              <w:bottom w:val="single" w:sz="4" w:space="0" w:color="auto"/>
              <w:right w:val="single" w:sz="4" w:space="0" w:color="auto"/>
            </w:tcBorders>
          </w:tcPr>
          <w:p w14:paraId="00A8D734" w14:textId="5BE4F5B9" w:rsidR="001507EA" w:rsidRPr="0054769E" w:rsidRDefault="001507EA" w:rsidP="001507EA">
            <w:pPr>
              <w:suppressAutoHyphens/>
              <w:spacing w:before="60" w:after="60"/>
              <w:rPr>
                <w:rFonts w:ascii="Arial" w:hAnsi="Arial" w:cs="Arial"/>
                <w:szCs w:val="24"/>
              </w:rPr>
            </w:pPr>
            <w:r w:rsidRPr="0054769E">
              <w:rPr>
                <w:rFonts w:ascii="Arial" w:hAnsi="Arial" w:cs="Arial"/>
                <w:szCs w:val="24"/>
              </w:rPr>
              <w:t>4</w:t>
            </w:r>
          </w:p>
        </w:tc>
        <w:tc>
          <w:tcPr>
            <w:tcW w:w="3260" w:type="dxa"/>
          </w:tcPr>
          <w:p w14:paraId="6854A73A" w14:textId="72DE39E3" w:rsidR="001507EA" w:rsidRPr="0054769E" w:rsidRDefault="004052E6" w:rsidP="001507EA">
            <w:pPr>
              <w:suppressAutoHyphens/>
              <w:spacing w:before="60" w:after="60"/>
              <w:rPr>
                <w:rFonts w:ascii="Arial" w:eastAsia="Batang" w:hAnsi="Arial" w:cs="Arial"/>
                <w:szCs w:val="24"/>
              </w:rPr>
            </w:pPr>
            <w:r w:rsidRPr="0054769E">
              <w:rPr>
                <w:rFonts w:ascii="Arial" w:eastAsia="Batang" w:hAnsi="Arial" w:cs="Arial"/>
                <w:szCs w:val="24"/>
              </w:rPr>
              <w:t>Basic Printers</w:t>
            </w:r>
          </w:p>
        </w:tc>
        <w:tc>
          <w:tcPr>
            <w:tcW w:w="1701" w:type="dxa"/>
          </w:tcPr>
          <w:p w14:paraId="12A044E6" w14:textId="3BF2B76C" w:rsidR="001507EA" w:rsidRPr="0054769E" w:rsidRDefault="004052E6" w:rsidP="001507EA">
            <w:pPr>
              <w:suppressAutoHyphens/>
              <w:spacing w:before="60" w:after="60"/>
              <w:jc w:val="center"/>
              <w:rPr>
                <w:rFonts w:ascii="Arial" w:eastAsia="Batang" w:hAnsi="Arial" w:cs="Arial"/>
                <w:szCs w:val="24"/>
              </w:rPr>
            </w:pPr>
            <w:r w:rsidRPr="0054769E">
              <w:rPr>
                <w:rFonts w:ascii="Arial" w:eastAsia="Batang" w:hAnsi="Arial" w:cs="Arial"/>
                <w:szCs w:val="24"/>
              </w:rPr>
              <w:t>6</w:t>
            </w:r>
          </w:p>
        </w:tc>
        <w:tc>
          <w:tcPr>
            <w:tcW w:w="1418" w:type="dxa"/>
            <w:tcBorders>
              <w:top w:val="single" w:sz="4" w:space="0" w:color="auto"/>
              <w:left w:val="single" w:sz="4" w:space="0" w:color="auto"/>
              <w:bottom w:val="single" w:sz="4" w:space="0" w:color="auto"/>
              <w:right w:val="single" w:sz="4" w:space="0" w:color="auto"/>
            </w:tcBorders>
          </w:tcPr>
          <w:p w14:paraId="342B42FA" w14:textId="491E3C02" w:rsidR="001507EA" w:rsidRPr="0054769E" w:rsidRDefault="001507EA" w:rsidP="001507EA">
            <w:pPr>
              <w:suppressAutoHyphens/>
              <w:spacing w:before="60" w:after="60"/>
              <w:jc w:val="center"/>
              <w:rPr>
                <w:rFonts w:ascii="Arial" w:hAnsi="Arial" w:cs="Arial"/>
                <w:szCs w:val="24"/>
              </w:rPr>
            </w:pPr>
            <w:r w:rsidRPr="0054769E">
              <w:rPr>
                <w:rFonts w:ascii="Arial" w:hAnsi="Arial" w:cs="Arial"/>
                <w:szCs w:val="24"/>
              </w:rPr>
              <w:t xml:space="preserve">Lot </w:t>
            </w:r>
            <w:r w:rsidR="0057155A">
              <w:rPr>
                <w:rFonts w:ascii="Arial" w:hAnsi="Arial" w:cs="Arial"/>
                <w:szCs w:val="24"/>
              </w:rPr>
              <w:t>4</w:t>
            </w:r>
          </w:p>
        </w:tc>
        <w:tc>
          <w:tcPr>
            <w:tcW w:w="1417" w:type="dxa"/>
            <w:tcBorders>
              <w:left w:val="single" w:sz="4" w:space="0" w:color="auto"/>
              <w:right w:val="single" w:sz="4" w:space="0" w:color="auto"/>
            </w:tcBorders>
          </w:tcPr>
          <w:p w14:paraId="727C1BC3" w14:textId="77777777" w:rsidR="001507EA" w:rsidRPr="0054769E" w:rsidRDefault="001507EA" w:rsidP="00EF29F2">
            <w:pPr>
              <w:suppressAutoHyphens/>
              <w:spacing w:before="60" w:after="60"/>
              <w:jc w:val="center"/>
              <w:rPr>
                <w:rFonts w:ascii="Arial" w:hAnsi="Arial" w:cs="Arial"/>
                <w:szCs w:val="24"/>
              </w:rPr>
            </w:pPr>
            <w:r w:rsidRPr="0054769E">
              <w:rPr>
                <w:rFonts w:ascii="Arial" w:hAnsi="Arial" w:cs="Arial"/>
                <w:szCs w:val="24"/>
              </w:rPr>
              <w:t>4 weeks</w:t>
            </w:r>
          </w:p>
          <w:p w14:paraId="7AB541BD" w14:textId="77777777" w:rsidR="001507EA" w:rsidRPr="0054769E" w:rsidRDefault="001507EA" w:rsidP="00EF29F2">
            <w:pPr>
              <w:suppressAutoHyphens/>
              <w:spacing w:before="60" w:after="60"/>
              <w:jc w:val="center"/>
              <w:rPr>
                <w:rFonts w:ascii="Arial" w:hAnsi="Arial" w:cs="Arial"/>
                <w:szCs w:val="24"/>
              </w:rPr>
            </w:pPr>
          </w:p>
        </w:tc>
        <w:tc>
          <w:tcPr>
            <w:tcW w:w="1701" w:type="dxa"/>
            <w:tcBorders>
              <w:left w:val="single" w:sz="4" w:space="0" w:color="auto"/>
              <w:right w:val="double" w:sz="4" w:space="0" w:color="auto"/>
            </w:tcBorders>
          </w:tcPr>
          <w:p w14:paraId="1E420978" w14:textId="77777777" w:rsidR="001507EA" w:rsidRPr="0054769E" w:rsidRDefault="001507EA" w:rsidP="00EF29F2">
            <w:pPr>
              <w:suppressAutoHyphens/>
              <w:spacing w:before="60" w:after="60"/>
              <w:jc w:val="center"/>
              <w:rPr>
                <w:rFonts w:ascii="Arial" w:hAnsi="Arial" w:cs="Arial"/>
                <w:szCs w:val="24"/>
              </w:rPr>
            </w:pPr>
            <w:r w:rsidRPr="0054769E">
              <w:rPr>
                <w:rFonts w:ascii="Arial" w:hAnsi="Arial" w:cs="Arial"/>
                <w:szCs w:val="24"/>
              </w:rPr>
              <w:t>6 weeks</w:t>
            </w:r>
          </w:p>
          <w:p w14:paraId="16A7F676" w14:textId="77777777" w:rsidR="001507EA" w:rsidRPr="0054769E" w:rsidRDefault="001507EA" w:rsidP="00EF29F2">
            <w:pPr>
              <w:suppressAutoHyphens/>
              <w:spacing w:before="60" w:after="60"/>
              <w:jc w:val="center"/>
              <w:rPr>
                <w:rFonts w:ascii="Arial" w:hAnsi="Arial" w:cs="Arial"/>
                <w:szCs w:val="24"/>
              </w:rPr>
            </w:pPr>
          </w:p>
        </w:tc>
      </w:tr>
      <w:tr w:rsidR="00DD7FEE" w:rsidRPr="0054769E" w14:paraId="61E8FB32" w14:textId="77777777" w:rsidTr="00D24300">
        <w:trPr>
          <w:cantSplit/>
        </w:trPr>
        <w:tc>
          <w:tcPr>
            <w:tcW w:w="709" w:type="dxa"/>
            <w:tcBorders>
              <w:top w:val="single" w:sz="4" w:space="0" w:color="auto"/>
              <w:left w:val="double" w:sz="4" w:space="0" w:color="auto"/>
              <w:bottom w:val="single" w:sz="4" w:space="0" w:color="auto"/>
              <w:right w:val="single" w:sz="4" w:space="0" w:color="auto"/>
            </w:tcBorders>
          </w:tcPr>
          <w:p w14:paraId="02EA00DC" w14:textId="496FB2D0" w:rsidR="00DD7FEE" w:rsidRPr="0054769E" w:rsidRDefault="00DD7FEE" w:rsidP="00DD7FEE">
            <w:pPr>
              <w:suppressAutoHyphens/>
              <w:spacing w:before="60" w:after="60"/>
              <w:rPr>
                <w:rFonts w:ascii="Arial" w:hAnsi="Arial" w:cs="Arial"/>
                <w:szCs w:val="24"/>
              </w:rPr>
            </w:pPr>
            <w:r w:rsidRPr="0054769E">
              <w:rPr>
                <w:rFonts w:ascii="Arial" w:hAnsi="Arial" w:cs="Arial"/>
                <w:szCs w:val="24"/>
              </w:rPr>
              <w:t>5</w:t>
            </w:r>
          </w:p>
        </w:tc>
        <w:tc>
          <w:tcPr>
            <w:tcW w:w="3260" w:type="dxa"/>
          </w:tcPr>
          <w:p w14:paraId="662FB8A8" w14:textId="61446572" w:rsidR="00DD7FEE" w:rsidRPr="0054769E" w:rsidRDefault="004052E6" w:rsidP="00DD7FEE">
            <w:pPr>
              <w:suppressAutoHyphens/>
              <w:spacing w:before="60" w:after="60"/>
              <w:rPr>
                <w:rFonts w:ascii="Arial" w:eastAsia="Batang" w:hAnsi="Arial" w:cs="Arial"/>
                <w:szCs w:val="24"/>
              </w:rPr>
            </w:pPr>
            <w:r w:rsidRPr="0054769E">
              <w:rPr>
                <w:rFonts w:ascii="Arial" w:eastAsia="Batang" w:hAnsi="Arial" w:cs="Arial"/>
                <w:szCs w:val="24"/>
              </w:rPr>
              <w:t>Media Equipment</w:t>
            </w:r>
          </w:p>
        </w:tc>
        <w:tc>
          <w:tcPr>
            <w:tcW w:w="1701" w:type="dxa"/>
          </w:tcPr>
          <w:p w14:paraId="4FCC02D6" w14:textId="7578BAC9" w:rsidR="00DD7FEE" w:rsidRPr="0054769E" w:rsidRDefault="004052E6" w:rsidP="00DD7FEE">
            <w:pPr>
              <w:suppressAutoHyphens/>
              <w:spacing w:before="60" w:after="60"/>
              <w:jc w:val="center"/>
              <w:rPr>
                <w:rFonts w:ascii="Arial" w:eastAsia="Batang" w:hAnsi="Arial" w:cs="Arial"/>
                <w:szCs w:val="24"/>
              </w:rPr>
            </w:pPr>
            <w:r w:rsidRPr="0054769E">
              <w:rPr>
                <w:rFonts w:ascii="Arial" w:eastAsia="Batang" w:hAnsi="Arial" w:cs="Arial"/>
                <w:szCs w:val="24"/>
              </w:rPr>
              <w:t>Lot</w:t>
            </w:r>
          </w:p>
        </w:tc>
        <w:tc>
          <w:tcPr>
            <w:tcW w:w="1418" w:type="dxa"/>
            <w:tcBorders>
              <w:top w:val="single" w:sz="4" w:space="0" w:color="auto"/>
              <w:left w:val="single" w:sz="4" w:space="0" w:color="auto"/>
              <w:bottom w:val="single" w:sz="4" w:space="0" w:color="auto"/>
              <w:right w:val="single" w:sz="4" w:space="0" w:color="auto"/>
            </w:tcBorders>
          </w:tcPr>
          <w:p w14:paraId="6095BB9C" w14:textId="63905F96" w:rsidR="00DD7FEE" w:rsidRPr="0054769E" w:rsidRDefault="00DD7FEE" w:rsidP="00DD7FEE">
            <w:pPr>
              <w:suppressAutoHyphens/>
              <w:spacing w:before="60" w:after="60"/>
              <w:jc w:val="center"/>
              <w:rPr>
                <w:rFonts w:ascii="Arial" w:hAnsi="Arial" w:cs="Arial"/>
                <w:szCs w:val="24"/>
              </w:rPr>
            </w:pPr>
            <w:r w:rsidRPr="0054769E">
              <w:rPr>
                <w:rFonts w:ascii="Arial" w:hAnsi="Arial" w:cs="Arial"/>
                <w:szCs w:val="24"/>
              </w:rPr>
              <w:t xml:space="preserve">Lot </w:t>
            </w:r>
            <w:r w:rsidR="0057155A">
              <w:rPr>
                <w:rFonts w:ascii="Arial" w:hAnsi="Arial" w:cs="Arial"/>
                <w:szCs w:val="24"/>
              </w:rPr>
              <w:t>5</w:t>
            </w:r>
          </w:p>
        </w:tc>
        <w:tc>
          <w:tcPr>
            <w:tcW w:w="1417" w:type="dxa"/>
            <w:tcBorders>
              <w:left w:val="single" w:sz="4" w:space="0" w:color="auto"/>
              <w:right w:val="single" w:sz="4" w:space="0" w:color="auto"/>
            </w:tcBorders>
          </w:tcPr>
          <w:p w14:paraId="58E93974" w14:textId="77777777" w:rsidR="00DD7FEE" w:rsidRPr="0054769E" w:rsidRDefault="00DD7FEE" w:rsidP="00EF29F2">
            <w:pPr>
              <w:suppressAutoHyphens/>
              <w:spacing w:before="60" w:after="60"/>
              <w:jc w:val="center"/>
              <w:rPr>
                <w:rFonts w:ascii="Arial" w:hAnsi="Arial" w:cs="Arial"/>
                <w:szCs w:val="24"/>
              </w:rPr>
            </w:pPr>
            <w:r w:rsidRPr="0054769E">
              <w:rPr>
                <w:rFonts w:ascii="Arial" w:hAnsi="Arial" w:cs="Arial"/>
                <w:szCs w:val="24"/>
              </w:rPr>
              <w:t>4 weeks</w:t>
            </w:r>
          </w:p>
          <w:p w14:paraId="6B4B30C7" w14:textId="77777777" w:rsidR="00DD7FEE" w:rsidRPr="0054769E" w:rsidRDefault="00DD7FEE" w:rsidP="00EF29F2">
            <w:pPr>
              <w:suppressAutoHyphens/>
              <w:spacing w:before="60" w:after="60"/>
              <w:jc w:val="center"/>
              <w:rPr>
                <w:rFonts w:ascii="Arial" w:hAnsi="Arial" w:cs="Arial"/>
                <w:szCs w:val="24"/>
              </w:rPr>
            </w:pPr>
          </w:p>
        </w:tc>
        <w:tc>
          <w:tcPr>
            <w:tcW w:w="1701" w:type="dxa"/>
            <w:tcBorders>
              <w:left w:val="single" w:sz="4" w:space="0" w:color="auto"/>
              <w:right w:val="double" w:sz="4" w:space="0" w:color="auto"/>
            </w:tcBorders>
          </w:tcPr>
          <w:p w14:paraId="064E0B49" w14:textId="77777777" w:rsidR="00DD7FEE" w:rsidRPr="0054769E" w:rsidRDefault="00DD7FEE" w:rsidP="00EF29F2">
            <w:pPr>
              <w:suppressAutoHyphens/>
              <w:spacing w:before="60" w:after="60"/>
              <w:jc w:val="center"/>
              <w:rPr>
                <w:rFonts w:ascii="Arial" w:hAnsi="Arial" w:cs="Arial"/>
                <w:szCs w:val="24"/>
              </w:rPr>
            </w:pPr>
            <w:r w:rsidRPr="0054769E">
              <w:rPr>
                <w:rFonts w:ascii="Arial" w:hAnsi="Arial" w:cs="Arial"/>
                <w:szCs w:val="24"/>
              </w:rPr>
              <w:t>6 weeks</w:t>
            </w:r>
          </w:p>
          <w:p w14:paraId="3E9B2BB8" w14:textId="77777777" w:rsidR="00DD7FEE" w:rsidRPr="0054769E" w:rsidRDefault="00DD7FEE" w:rsidP="00EF29F2">
            <w:pPr>
              <w:suppressAutoHyphens/>
              <w:spacing w:before="60" w:after="60"/>
              <w:jc w:val="center"/>
              <w:rPr>
                <w:rFonts w:ascii="Arial" w:hAnsi="Arial" w:cs="Arial"/>
                <w:szCs w:val="24"/>
              </w:rPr>
            </w:pPr>
          </w:p>
        </w:tc>
      </w:tr>
    </w:tbl>
    <w:bookmarkEnd w:id="1"/>
    <w:p w14:paraId="6D9F907F" w14:textId="0C626252" w:rsidR="00152838" w:rsidRPr="0054769E" w:rsidRDefault="005F1E32" w:rsidP="00152838">
      <w:pPr>
        <w:spacing w:after="160" w:line="259" w:lineRule="auto"/>
        <w:ind w:firstLine="360"/>
        <w:contextualSpacing/>
        <w:jc w:val="both"/>
        <w:rPr>
          <w:rFonts w:ascii="Arial" w:eastAsia="Calibri" w:hAnsi="Arial" w:cs="Arial"/>
          <w:szCs w:val="24"/>
        </w:rPr>
      </w:pPr>
      <w:r w:rsidRPr="0054769E">
        <w:rPr>
          <w:rFonts w:ascii="Arial" w:eastAsia="Calibri" w:hAnsi="Arial" w:cs="Arial"/>
          <w:szCs w:val="24"/>
        </w:rPr>
        <w:tab/>
      </w:r>
    </w:p>
    <w:p w14:paraId="7EED765E" w14:textId="5E5A241B" w:rsidR="00396B43" w:rsidRPr="0054769E" w:rsidRDefault="008E6985" w:rsidP="004D2807">
      <w:pPr>
        <w:pStyle w:val="ListParagraph"/>
        <w:numPr>
          <w:ilvl w:val="0"/>
          <w:numId w:val="19"/>
        </w:numPr>
        <w:jc w:val="both"/>
        <w:rPr>
          <w:rFonts w:ascii="Arial" w:eastAsia="Calibri" w:hAnsi="Arial" w:cs="Arial"/>
          <w:bCs/>
          <w:lang w:val="en-ZW"/>
        </w:rPr>
      </w:pPr>
      <w:r w:rsidRPr="0054769E">
        <w:rPr>
          <w:rFonts w:ascii="Arial" w:hAnsi="Arial" w:cs="Arial"/>
          <w:bCs/>
          <w:lang w:val="en-US"/>
        </w:rPr>
        <w:t>B</w:t>
      </w:r>
      <w:r w:rsidR="004C3B34" w:rsidRPr="0054769E">
        <w:rPr>
          <w:rFonts w:ascii="Arial" w:hAnsi="Arial" w:cs="Arial"/>
          <w:bCs/>
          <w:lang w:val="en-ZW"/>
        </w:rPr>
        <w:t xml:space="preserve">idders </w:t>
      </w:r>
      <w:r w:rsidR="00C95313" w:rsidRPr="0054769E">
        <w:rPr>
          <w:rFonts w:ascii="Arial" w:hAnsi="Arial" w:cs="Arial"/>
          <w:bCs/>
          <w:lang w:val="en-ZW"/>
        </w:rPr>
        <w:t xml:space="preserve">may inspect </w:t>
      </w:r>
      <w:r w:rsidR="00396B43" w:rsidRPr="0054769E">
        <w:rPr>
          <w:rFonts w:ascii="Arial" w:hAnsi="Arial" w:cs="Arial"/>
          <w:bCs/>
          <w:lang w:val="en-ZW"/>
        </w:rPr>
        <w:t xml:space="preserve">and </w:t>
      </w:r>
      <w:r w:rsidR="00F972E5" w:rsidRPr="0054769E">
        <w:rPr>
          <w:rFonts w:ascii="Arial" w:hAnsi="Arial" w:cs="Arial"/>
          <w:bCs/>
          <w:lang w:val="en-ZW"/>
        </w:rPr>
        <w:t xml:space="preserve">request </w:t>
      </w:r>
      <w:r w:rsidR="00396B43" w:rsidRPr="0054769E">
        <w:rPr>
          <w:rFonts w:ascii="Arial" w:hAnsi="Arial" w:cs="Arial"/>
          <w:bCs/>
          <w:lang w:val="en-ZW"/>
        </w:rPr>
        <w:t xml:space="preserve">for </w:t>
      </w:r>
      <w:r w:rsidR="00E1212B" w:rsidRPr="0054769E">
        <w:rPr>
          <w:rFonts w:ascii="Arial" w:hAnsi="Arial" w:cs="Arial"/>
          <w:bCs/>
          <w:lang w:val="en-ZW"/>
        </w:rPr>
        <w:t>the</w:t>
      </w:r>
      <w:r w:rsidR="00E1212B" w:rsidRPr="0054769E">
        <w:rPr>
          <w:rFonts w:ascii="Arial" w:eastAsia="Calibri" w:hAnsi="Arial" w:cs="Arial"/>
          <w:bCs/>
          <w:lang w:val="en-ZW"/>
        </w:rPr>
        <w:t xml:space="preserve"> bidding document from the </w:t>
      </w:r>
      <w:hyperlink r:id="rId11" w:history="1">
        <w:r w:rsidR="00396B43" w:rsidRPr="0054769E">
          <w:rPr>
            <w:rStyle w:val="Hyperlink"/>
            <w:rFonts w:ascii="Arial" w:eastAsia="Calibri" w:hAnsi="Arial" w:cs="Arial"/>
            <w:bCs/>
            <w:lang w:val="en-ZW"/>
          </w:rPr>
          <w:t>procurement@zambezira.org</w:t>
        </w:r>
      </w:hyperlink>
    </w:p>
    <w:p w14:paraId="5392E28B" w14:textId="475ABC0F" w:rsidR="004C3B34" w:rsidRPr="0054769E" w:rsidRDefault="00E1212B" w:rsidP="00396B43">
      <w:pPr>
        <w:pStyle w:val="ListParagraph"/>
        <w:ind w:left="360"/>
        <w:rPr>
          <w:rFonts w:ascii="Arial" w:eastAsia="Calibri" w:hAnsi="Arial" w:cs="Arial"/>
          <w:bCs/>
          <w:lang w:val="en-ZW"/>
        </w:rPr>
      </w:pPr>
      <w:r w:rsidRPr="0054769E">
        <w:rPr>
          <w:rFonts w:ascii="Arial" w:eastAsia="Calibri" w:hAnsi="Arial" w:cs="Arial"/>
          <w:bCs/>
          <w:lang w:val="en-ZW"/>
        </w:rPr>
        <w:t xml:space="preserve"> </w:t>
      </w:r>
    </w:p>
    <w:p w14:paraId="1F2AB3F0" w14:textId="15DCB3CB" w:rsidR="00C371D6" w:rsidRPr="0054769E" w:rsidRDefault="004C3B34" w:rsidP="00D64691">
      <w:pPr>
        <w:pStyle w:val="NoSpacing"/>
        <w:numPr>
          <w:ilvl w:val="0"/>
          <w:numId w:val="19"/>
        </w:numPr>
        <w:spacing w:before="240"/>
        <w:jc w:val="both"/>
        <w:rPr>
          <w:rFonts w:ascii="Arial" w:hAnsi="Arial" w:cs="Arial"/>
          <w:b/>
          <w:bCs/>
          <w:sz w:val="24"/>
          <w:szCs w:val="24"/>
          <w:lang w:val="en-ZW"/>
        </w:rPr>
      </w:pPr>
      <w:r w:rsidRPr="0054769E">
        <w:rPr>
          <w:rFonts w:ascii="Arial" w:hAnsi="Arial" w:cs="Arial"/>
          <w:bCs/>
          <w:sz w:val="24"/>
          <w:szCs w:val="24"/>
          <w:lang w:val="en-ZW"/>
        </w:rPr>
        <w:lastRenderedPageBreak/>
        <w:t xml:space="preserve">A bidder is allowed, at its option, to bid for </w:t>
      </w:r>
      <w:r w:rsidR="00DD7FEE" w:rsidRPr="0054769E">
        <w:rPr>
          <w:rFonts w:ascii="Arial" w:hAnsi="Arial" w:cs="Arial"/>
          <w:bCs/>
          <w:sz w:val="24"/>
          <w:szCs w:val="24"/>
          <w:lang w:val="en-ZW"/>
        </w:rPr>
        <w:t>more tha</w:t>
      </w:r>
      <w:r w:rsidR="007D26B3" w:rsidRPr="0054769E">
        <w:rPr>
          <w:rFonts w:ascii="Arial" w:hAnsi="Arial" w:cs="Arial"/>
          <w:bCs/>
          <w:sz w:val="24"/>
          <w:szCs w:val="24"/>
          <w:lang w:val="en-ZW"/>
        </w:rPr>
        <w:t>n</w:t>
      </w:r>
      <w:r w:rsidR="00DD7FEE" w:rsidRPr="0054769E">
        <w:rPr>
          <w:rFonts w:ascii="Arial" w:hAnsi="Arial" w:cs="Arial"/>
          <w:bCs/>
          <w:sz w:val="24"/>
          <w:szCs w:val="24"/>
          <w:lang w:val="en-ZW"/>
        </w:rPr>
        <w:t xml:space="preserve"> </w:t>
      </w:r>
      <w:r w:rsidRPr="0054769E">
        <w:rPr>
          <w:rFonts w:ascii="Arial" w:hAnsi="Arial" w:cs="Arial"/>
          <w:bCs/>
          <w:sz w:val="24"/>
          <w:szCs w:val="24"/>
          <w:lang w:val="en-ZW"/>
        </w:rPr>
        <w:t>one Lot, but in each</w:t>
      </w:r>
      <w:r w:rsidR="00F467F8" w:rsidRPr="0054769E">
        <w:rPr>
          <w:rFonts w:ascii="Arial" w:hAnsi="Arial" w:cs="Arial"/>
          <w:bCs/>
          <w:sz w:val="24"/>
          <w:szCs w:val="24"/>
          <w:lang w:val="en-ZW"/>
        </w:rPr>
        <w:t xml:space="preserve"> </w:t>
      </w:r>
      <w:r w:rsidRPr="0054769E">
        <w:rPr>
          <w:rFonts w:ascii="Arial" w:hAnsi="Arial" w:cs="Arial"/>
          <w:bCs/>
          <w:sz w:val="24"/>
          <w:szCs w:val="24"/>
          <w:lang w:val="en-ZW"/>
        </w:rPr>
        <w:t>case bidders must quote for all items and quantities specified for the Lot quoted.  Bidders not quoting for the quantities specified for all items in a Lot will be considered as non-responsive.  The basis for</w:t>
      </w:r>
      <w:r w:rsidR="00F467F8" w:rsidRPr="0054769E">
        <w:rPr>
          <w:rFonts w:ascii="Arial" w:hAnsi="Arial" w:cs="Arial"/>
          <w:bCs/>
          <w:sz w:val="24"/>
          <w:szCs w:val="24"/>
          <w:lang w:val="en-ZW"/>
        </w:rPr>
        <w:t xml:space="preserve"> </w:t>
      </w:r>
      <w:r w:rsidRPr="0054769E">
        <w:rPr>
          <w:rFonts w:ascii="Arial" w:hAnsi="Arial" w:cs="Arial"/>
          <w:bCs/>
          <w:sz w:val="24"/>
          <w:szCs w:val="24"/>
          <w:lang w:val="en-ZW"/>
        </w:rPr>
        <w:t>contract award will be on individual Lot or a combination of Lots</w:t>
      </w:r>
      <w:r w:rsidR="00F467F8" w:rsidRPr="0054769E">
        <w:rPr>
          <w:rFonts w:ascii="Arial" w:hAnsi="Arial" w:cs="Arial"/>
          <w:bCs/>
          <w:sz w:val="24"/>
          <w:szCs w:val="24"/>
          <w:lang w:val="en-ZW"/>
        </w:rPr>
        <w:t xml:space="preserve">. </w:t>
      </w:r>
      <w:r w:rsidR="002E6C62" w:rsidRPr="0054769E">
        <w:rPr>
          <w:rFonts w:ascii="Arial" w:hAnsi="Arial" w:cs="Arial"/>
          <w:bCs/>
          <w:sz w:val="24"/>
          <w:szCs w:val="24"/>
          <w:lang w:val="en-ZW"/>
        </w:rPr>
        <w:t>Zambezi River Authority</w:t>
      </w:r>
      <w:r w:rsidRPr="0054769E">
        <w:rPr>
          <w:rFonts w:ascii="Arial" w:hAnsi="Arial" w:cs="Arial"/>
          <w:bCs/>
          <w:sz w:val="24"/>
          <w:szCs w:val="24"/>
          <w:lang w:val="en-ZW"/>
        </w:rPr>
        <w:t xml:space="preserve"> will award the contract(s) to the most economical and qualitative combination</w:t>
      </w:r>
      <w:r w:rsidRPr="0054769E">
        <w:rPr>
          <w:rFonts w:ascii="Arial" w:hAnsi="Arial" w:cs="Arial"/>
          <w:b/>
          <w:bCs/>
          <w:sz w:val="24"/>
          <w:szCs w:val="24"/>
          <w:lang w:val="en-ZW"/>
        </w:rPr>
        <w:t>.</w:t>
      </w:r>
    </w:p>
    <w:p w14:paraId="6F2DF0EB" w14:textId="43281A3E" w:rsidR="004C3B34" w:rsidRPr="0054769E" w:rsidRDefault="00FE7874" w:rsidP="00D64691">
      <w:pPr>
        <w:numPr>
          <w:ilvl w:val="0"/>
          <w:numId w:val="19"/>
        </w:numPr>
        <w:spacing w:before="80" w:after="80"/>
        <w:jc w:val="both"/>
        <w:rPr>
          <w:rFonts w:ascii="Arial" w:hAnsi="Arial" w:cs="Arial"/>
          <w:szCs w:val="24"/>
          <w:lang w:val="en-ZW" w:eastAsia="en-ZW"/>
        </w:rPr>
      </w:pPr>
      <w:r w:rsidRPr="0054769E">
        <w:rPr>
          <w:rFonts w:ascii="Arial" w:hAnsi="Arial" w:cs="Arial"/>
          <w:szCs w:val="24"/>
          <w:lang w:val="en-ZW" w:eastAsia="en-ZW"/>
        </w:rPr>
        <w:t xml:space="preserve">The bid must be accompanied by a </w:t>
      </w:r>
      <w:r w:rsidR="00AB50CA" w:rsidRPr="0054769E">
        <w:rPr>
          <w:rFonts w:ascii="Arial" w:hAnsi="Arial" w:cs="Arial"/>
          <w:b/>
          <w:szCs w:val="24"/>
          <w:lang w:val="en-ZW" w:eastAsia="en-ZW"/>
        </w:rPr>
        <w:t>1</w:t>
      </w:r>
      <w:r w:rsidRPr="0054769E">
        <w:rPr>
          <w:rFonts w:ascii="Arial" w:hAnsi="Arial" w:cs="Arial"/>
          <w:b/>
          <w:szCs w:val="24"/>
          <w:lang w:val="en-ZW" w:eastAsia="en-ZW"/>
        </w:rPr>
        <w:t xml:space="preserve"> years’</w:t>
      </w:r>
      <w:r w:rsidRPr="0054769E">
        <w:rPr>
          <w:rFonts w:ascii="Arial" w:hAnsi="Arial" w:cs="Arial"/>
          <w:szCs w:val="24"/>
          <w:lang w:val="en-ZW" w:eastAsia="en-ZW"/>
        </w:rPr>
        <w:t xml:space="preserve"> bid securing declaration.</w:t>
      </w:r>
      <w:r w:rsidR="004C3B34" w:rsidRPr="0054769E">
        <w:rPr>
          <w:rFonts w:ascii="Arial" w:hAnsi="Arial" w:cs="Arial"/>
          <w:szCs w:val="24"/>
          <w:lang w:val="en-ZW" w:eastAsia="en-ZW"/>
        </w:rPr>
        <w:t xml:space="preserve">  </w:t>
      </w:r>
    </w:p>
    <w:p w14:paraId="67FB70C4" w14:textId="78EB2486" w:rsidR="004C3B34" w:rsidRPr="0054769E" w:rsidRDefault="004C3B34" w:rsidP="00D64691">
      <w:pPr>
        <w:numPr>
          <w:ilvl w:val="0"/>
          <w:numId w:val="19"/>
        </w:numPr>
        <w:spacing w:before="80" w:after="80"/>
        <w:jc w:val="both"/>
        <w:rPr>
          <w:rFonts w:ascii="Arial" w:hAnsi="Arial" w:cs="Arial"/>
          <w:szCs w:val="24"/>
          <w:lang w:val="en-ZW" w:eastAsia="en-ZW"/>
        </w:rPr>
      </w:pPr>
      <w:r w:rsidRPr="0054769E">
        <w:rPr>
          <w:rFonts w:ascii="Arial" w:hAnsi="Arial" w:cs="Arial"/>
          <w:szCs w:val="24"/>
          <w:lang w:val="en-ZW" w:eastAsia="en-ZW"/>
        </w:rPr>
        <w:t xml:space="preserve">The </w:t>
      </w:r>
      <w:r w:rsidR="00A52B8B" w:rsidRPr="0054769E">
        <w:rPr>
          <w:rFonts w:ascii="Arial" w:hAnsi="Arial" w:cs="Arial"/>
          <w:szCs w:val="24"/>
          <w:lang w:val="en-ZW" w:eastAsia="en-ZW"/>
        </w:rPr>
        <w:t>sealed bids clearly marked “</w:t>
      </w:r>
      <w:r w:rsidR="003372C4" w:rsidRPr="0054769E">
        <w:rPr>
          <w:rFonts w:ascii="Arial" w:hAnsi="Arial" w:cs="Arial"/>
          <w:b/>
          <w:bCs/>
          <w:szCs w:val="24"/>
          <w:lang w:eastAsia="en-ZW"/>
        </w:rPr>
        <w:t>ZRA/ICT/01/2025</w:t>
      </w:r>
      <w:r w:rsidR="00A52B8B" w:rsidRPr="0054769E">
        <w:rPr>
          <w:rFonts w:ascii="Arial" w:hAnsi="Arial" w:cs="Arial"/>
          <w:b/>
          <w:szCs w:val="24"/>
          <w:lang w:eastAsia="en-ZW"/>
        </w:rPr>
        <w:t xml:space="preserve">: </w:t>
      </w:r>
      <w:r w:rsidR="00A52B8B" w:rsidRPr="0054769E">
        <w:rPr>
          <w:rFonts w:ascii="Arial" w:hAnsi="Arial" w:cs="Arial"/>
          <w:b/>
          <w:bCs/>
          <w:szCs w:val="24"/>
          <w:lang w:eastAsia="en-ZW"/>
        </w:rPr>
        <w:t xml:space="preserve">Tender for the Supply and Delivery of </w:t>
      </w:r>
      <w:r w:rsidR="0067701E" w:rsidRPr="0054769E">
        <w:rPr>
          <w:rFonts w:ascii="Arial" w:hAnsi="Arial" w:cs="Arial"/>
          <w:b/>
          <w:bCs/>
          <w:szCs w:val="24"/>
          <w:lang w:eastAsia="en-ZW"/>
        </w:rPr>
        <w:t xml:space="preserve">Various </w:t>
      </w:r>
      <w:r w:rsidR="00EF29F2" w:rsidRPr="0054769E">
        <w:rPr>
          <w:rFonts w:ascii="Arial" w:hAnsi="Arial" w:cs="Arial"/>
          <w:b/>
          <w:bCs/>
          <w:szCs w:val="24"/>
          <w:lang w:eastAsia="en-ZW"/>
        </w:rPr>
        <w:t xml:space="preserve">ICT Equipment </w:t>
      </w:r>
      <w:r w:rsidR="00F62E5F" w:rsidRPr="0054769E">
        <w:rPr>
          <w:rFonts w:ascii="Arial" w:hAnsi="Arial" w:cs="Arial"/>
          <w:b/>
          <w:bCs/>
          <w:szCs w:val="24"/>
          <w:lang w:eastAsia="en-ZW"/>
        </w:rPr>
        <w:t xml:space="preserve">to </w:t>
      </w:r>
      <w:r w:rsidR="00A52B8B" w:rsidRPr="0054769E">
        <w:rPr>
          <w:rFonts w:ascii="Arial" w:hAnsi="Arial" w:cs="Arial"/>
          <w:b/>
          <w:bCs/>
          <w:szCs w:val="24"/>
          <w:lang w:eastAsia="en-ZW"/>
        </w:rPr>
        <w:t xml:space="preserve">the </w:t>
      </w:r>
      <w:r w:rsidR="003372C4" w:rsidRPr="0054769E">
        <w:rPr>
          <w:rFonts w:ascii="Arial" w:hAnsi="Arial" w:cs="Arial"/>
          <w:b/>
          <w:bCs/>
          <w:szCs w:val="24"/>
          <w:lang w:eastAsia="en-ZW"/>
        </w:rPr>
        <w:t>Zambezi River</w:t>
      </w:r>
      <w:r w:rsidR="00A52B8B" w:rsidRPr="0054769E">
        <w:rPr>
          <w:rFonts w:ascii="Arial" w:hAnsi="Arial" w:cs="Arial"/>
          <w:b/>
          <w:bCs/>
          <w:szCs w:val="24"/>
          <w:lang w:eastAsia="en-ZW"/>
        </w:rPr>
        <w:t xml:space="preserve"> Authority</w:t>
      </w:r>
      <w:r w:rsidR="00A52B8B" w:rsidRPr="0054769E">
        <w:rPr>
          <w:rFonts w:ascii="Arial" w:hAnsi="Arial" w:cs="Arial"/>
          <w:szCs w:val="24"/>
          <w:lang w:val="en-ZW" w:eastAsia="en-ZW"/>
        </w:rPr>
        <w:t xml:space="preserve">” </w:t>
      </w:r>
      <w:r w:rsidR="00F467F8" w:rsidRPr="0054769E">
        <w:rPr>
          <w:rFonts w:ascii="Arial" w:hAnsi="Arial" w:cs="Arial"/>
          <w:szCs w:val="24"/>
          <w:lang w:val="en-ZW" w:eastAsia="en-ZW"/>
        </w:rPr>
        <w:t xml:space="preserve">and </w:t>
      </w:r>
      <w:r w:rsidR="00A52B8B" w:rsidRPr="0054769E">
        <w:rPr>
          <w:rFonts w:ascii="Arial" w:hAnsi="Arial" w:cs="Arial"/>
          <w:szCs w:val="24"/>
        </w:rPr>
        <w:t xml:space="preserve">must be submitted </w:t>
      </w:r>
      <w:r w:rsidR="003372C4" w:rsidRPr="0054769E">
        <w:rPr>
          <w:rFonts w:ascii="Arial" w:hAnsi="Arial" w:cs="Arial"/>
          <w:szCs w:val="24"/>
        </w:rPr>
        <w:t>in the tender box placed at Kariba House, Ground Floor, Reception Area</w:t>
      </w:r>
      <w:r w:rsidR="00A52B8B" w:rsidRPr="0054769E">
        <w:rPr>
          <w:rFonts w:ascii="Arial" w:hAnsi="Arial" w:cs="Arial"/>
          <w:b/>
          <w:szCs w:val="24"/>
        </w:rPr>
        <w:t xml:space="preserve"> </w:t>
      </w:r>
      <w:r w:rsidR="00A52B8B" w:rsidRPr="0054769E">
        <w:rPr>
          <w:rFonts w:ascii="Arial" w:hAnsi="Arial" w:cs="Arial"/>
          <w:szCs w:val="24"/>
        </w:rPr>
        <w:t xml:space="preserve">on or before </w:t>
      </w:r>
      <w:r w:rsidR="008354D4" w:rsidRPr="0054769E">
        <w:rPr>
          <w:rFonts w:ascii="Arial" w:hAnsi="Arial" w:cs="Arial"/>
          <w:b/>
          <w:szCs w:val="24"/>
          <w:lang w:val="en-ZW"/>
        </w:rPr>
        <w:t>Tuesday</w:t>
      </w:r>
      <w:r w:rsidR="0067701E" w:rsidRPr="0054769E">
        <w:rPr>
          <w:rFonts w:ascii="Arial" w:hAnsi="Arial" w:cs="Arial"/>
          <w:b/>
          <w:szCs w:val="24"/>
          <w:lang w:val="en-ZW"/>
        </w:rPr>
        <w:t xml:space="preserve"> </w:t>
      </w:r>
      <w:r w:rsidR="00865384">
        <w:rPr>
          <w:rFonts w:ascii="Arial" w:hAnsi="Arial" w:cs="Arial"/>
          <w:b/>
          <w:szCs w:val="24"/>
          <w:lang w:val="en-ZW"/>
        </w:rPr>
        <w:t>6</w:t>
      </w:r>
      <w:r w:rsidR="00865384" w:rsidRPr="00865384">
        <w:rPr>
          <w:rFonts w:ascii="Arial" w:hAnsi="Arial" w:cs="Arial"/>
          <w:b/>
          <w:szCs w:val="24"/>
          <w:vertAlign w:val="superscript"/>
          <w:lang w:val="en-ZW"/>
        </w:rPr>
        <w:t>th</w:t>
      </w:r>
      <w:r w:rsidR="00865384">
        <w:rPr>
          <w:rFonts w:ascii="Arial" w:hAnsi="Arial" w:cs="Arial"/>
          <w:b/>
          <w:szCs w:val="24"/>
          <w:lang w:val="en-ZW"/>
        </w:rPr>
        <w:t xml:space="preserve"> May</w:t>
      </w:r>
      <w:r w:rsidR="008354D4" w:rsidRPr="0054769E">
        <w:rPr>
          <w:rFonts w:ascii="Arial" w:hAnsi="Arial" w:cs="Arial"/>
          <w:b/>
          <w:szCs w:val="24"/>
          <w:lang w:val="en-ZW"/>
        </w:rPr>
        <w:t xml:space="preserve"> 2025</w:t>
      </w:r>
      <w:r w:rsidR="0067701E" w:rsidRPr="0054769E">
        <w:rPr>
          <w:rFonts w:ascii="Arial" w:hAnsi="Arial" w:cs="Arial"/>
          <w:b/>
          <w:szCs w:val="24"/>
          <w:lang w:val="en-ZW"/>
        </w:rPr>
        <w:t>, at 1</w:t>
      </w:r>
      <w:r w:rsidR="00924DBA" w:rsidRPr="0054769E">
        <w:rPr>
          <w:rFonts w:ascii="Arial" w:hAnsi="Arial" w:cs="Arial"/>
          <w:b/>
          <w:szCs w:val="24"/>
          <w:lang w:val="en-ZW"/>
        </w:rPr>
        <w:t>6</w:t>
      </w:r>
      <w:r w:rsidR="0067701E" w:rsidRPr="0054769E">
        <w:rPr>
          <w:rFonts w:ascii="Arial" w:hAnsi="Arial" w:cs="Arial"/>
          <w:b/>
          <w:szCs w:val="24"/>
          <w:lang w:val="en-ZW"/>
        </w:rPr>
        <w:t>:00 hrs</w:t>
      </w:r>
      <w:r w:rsidR="0067701E" w:rsidRPr="0054769E">
        <w:rPr>
          <w:rFonts w:ascii="Arial" w:hAnsi="Arial" w:cs="Arial"/>
          <w:b/>
          <w:bCs/>
          <w:szCs w:val="24"/>
        </w:rPr>
        <w:t xml:space="preserve"> </w:t>
      </w:r>
      <w:r w:rsidR="00A52B8B" w:rsidRPr="0054769E">
        <w:rPr>
          <w:rFonts w:ascii="Arial" w:hAnsi="Arial" w:cs="Arial"/>
          <w:b/>
          <w:bCs/>
          <w:szCs w:val="24"/>
        </w:rPr>
        <w:t>local time</w:t>
      </w:r>
      <w:r w:rsidR="00A52B8B" w:rsidRPr="0054769E">
        <w:rPr>
          <w:rFonts w:ascii="Arial" w:hAnsi="Arial" w:cs="Arial"/>
          <w:szCs w:val="24"/>
        </w:rPr>
        <w:t xml:space="preserve">. Bids will </w:t>
      </w:r>
      <w:r w:rsidR="00924DBA" w:rsidRPr="0054769E">
        <w:rPr>
          <w:rFonts w:ascii="Arial" w:hAnsi="Arial" w:cs="Arial"/>
          <w:szCs w:val="24"/>
        </w:rPr>
        <w:t>be opened there after in the presence o</w:t>
      </w:r>
      <w:r w:rsidR="00EB3175" w:rsidRPr="0054769E">
        <w:rPr>
          <w:rFonts w:ascii="Arial" w:hAnsi="Arial" w:cs="Arial"/>
          <w:szCs w:val="24"/>
        </w:rPr>
        <w:t>f the respective representatives.</w:t>
      </w:r>
    </w:p>
    <w:p w14:paraId="538DE8C1" w14:textId="77777777" w:rsidR="002131F8" w:rsidRPr="0054769E" w:rsidRDefault="002131F8" w:rsidP="00D64691">
      <w:pPr>
        <w:numPr>
          <w:ilvl w:val="0"/>
          <w:numId w:val="19"/>
        </w:numPr>
        <w:spacing w:before="80" w:after="80"/>
        <w:jc w:val="both"/>
        <w:rPr>
          <w:rFonts w:ascii="Arial" w:hAnsi="Arial" w:cs="Arial"/>
          <w:szCs w:val="24"/>
          <w:lang w:val="en-ZW" w:eastAsia="en-ZW"/>
        </w:rPr>
      </w:pPr>
      <w:r w:rsidRPr="0054769E">
        <w:rPr>
          <w:rFonts w:ascii="Arial" w:hAnsi="Arial" w:cs="Arial"/>
          <w:szCs w:val="24"/>
          <w:lang w:val="en-ZW" w:eastAsia="en-ZW"/>
        </w:rPr>
        <w:t>The procurement schedule Subject to changes is as follows:</w:t>
      </w:r>
    </w:p>
    <w:p w14:paraId="1DF6BA06" w14:textId="77777777" w:rsidR="002D1A07" w:rsidRPr="0054769E" w:rsidRDefault="002D1A07" w:rsidP="002D1A07">
      <w:pPr>
        <w:pStyle w:val="ListParagraph"/>
        <w:ind w:left="360"/>
        <w:rPr>
          <w:rFonts w:ascii="Arial" w:hAnsi="Arial" w:cs="Arial"/>
          <w:lang w:val="en-ZW" w:eastAsia="en-ZW"/>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4896"/>
        <w:gridCol w:w="4459"/>
      </w:tblGrid>
      <w:tr w:rsidR="004C3B34" w:rsidRPr="0054769E" w14:paraId="07B820E9" w14:textId="77777777" w:rsidTr="0067701E">
        <w:tc>
          <w:tcPr>
            <w:tcW w:w="846" w:type="dxa"/>
            <w:shd w:val="clear" w:color="auto" w:fill="auto"/>
          </w:tcPr>
          <w:p w14:paraId="342206A4" w14:textId="77777777" w:rsidR="004C3B34" w:rsidRPr="0054769E" w:rsidRDefault="004C3B34" w:rsidP="004C3B34">
            <w:pPr>
              <w:jc w:val="center"/>
              <w:rPr>
                <w:rFonts w:ascii="Arial" w:hAnsi="Arial" w:cs="Arial"/>
                <w:b/>
                <w:szCs w:val="24"/>
              </w:rPr>
            </w:pPr>
            <w:r w:rsidRPr="0054769E">
              <w:rPr>
                <w:rFonts w:ascii="Arial" w:hAnsi="Arial" w:cs="Arial"/>
                <w:b/>
                <w:szCs w:val="24"/>
              </w:rPr>
              <w:t>Item No.</w:t>
            </w:r>
          </w:p>
        </w:tc>
        <w:tc>
          <w:tcPr>
            <w:tcW w:w="4896" w:type="dxa"/>
            <w:shd w:val="clear" w:color="auto" w:fill="auto"/>
          </w:tcPr>
          <w:p w14:paraId="18658996" w14:textId="77777777" w:rsidR="004C3B34" w:rsidRPr="0054769E" w:rsidRDefault="004C3B34" w:rsidP="004C3B34">
            <w:pPr>
              <w:jc w:val="center"/>
              <w:rPr>
                <w:rFonts w:ascii="Arial" w:hAnsi="Arial" w:cs="Arial"/>
                <w:b/>
                <w:szCs w:val="24"/>
              </w:rPr>
            </w:pPr>
            <w:r w:rsidRPr="0054769E">
              <w:rPr>
                <w:rFonts w:ascii="Arial" w:hAnsi="Arial" w:cs="Arial"/>
                <w:b/>
                <w:szCs w:val="24"/>
              </w:rPr>
              <w:t>Description of Item</w:t>
            </w:r>
          </w:p>
        </w:tc>
        <w:tc>
          <w:tcPr>
            <w:tcW w:w="4459" w:type="dxa"/>
            <w:shd w:val="clear" w:color="auto" w:fill="auto"/>
          </w:tcPr>
          <w:p w14:paraId="0A5C0853" w14:textId="77777777" w:rsidR="004C3B34" w:rsidRPr="0054769E" w:rsidRDefault="004C3B34" w:rsidP="004C3B34">
            <w:pPr>
              <w:jc w:val="center"/>
              <w:rPr>
                <w:rFonts w:ascii="Arial" w:hAnsi="Arial" w:cs="Arial"/>
                <w:b/>
                <w:szCs w:val="24"/>
              </w:rPr>
            </w:pPr>
            <w:r w:rsidRPr="0054769E">
              <w:rPr>
                <w:rFonts w:ascii="Arial" w:hAnsi="Arial" w:cs="Arial"/>
                <w:b/>
                <w:szCs w:val="24"/>
              </w:rPr>
              <w:t>Date</w:t>
            </w:r>
          </w:p>
        </w:tc>
      </w:tr>
      <w:tr w:rsidR="004C3B34" w:rsidRPr="0054769E" w14:paraId="315280EF" w14:textId="77777777" w:rsidTr="0067701E">
        <w:trPr>
          <w:trHeight w:val="665"/>
        </w:trPr>
        <w:tc>
          <w:tcPr>
            <w:tcW w:w="846" w:type="dxa"/>
            <w:shd w:val="clear" w:color="auto" w:fill="auto"/>
          </w:tcPr>
          <w:p w14:paraId="3DD34C6F" w14:textId="77777777" w:rsidR="004C3B34" w:rsidRPr="0054769E" w:rsidRDefault="004C3B34" w:rsidP="0067701E">
            <w:pPr>
              <w:jc w:val="center"/>
              <w:rPr>
                <w:rFonts w:ascii="Arial" w:hAnsi="Arial" w:cs="Arial"/>
                <w:szCs w:val="24"/>
              </w:rPr>
            </w:pPr>
            <w:r w:rsidRPr="0054769E">
              <w:rPr>
                <w:rFonts w:ascii="Arial" w:hAnsi="Arial" w:cs="Arial"/>
                <w:szCs w:val="24"/>
              </w:rPr>
              <w:t>1</w:t>
            </w:r>
          </w:p>
        </w:tc>
        <w:tc>
          <w:tcPr>
            <w:tcW w:w="4896" w:type="dxa"/>
            <w:shd w:val="clear" w:color="auto" w:fill="auto"/>
          </w:tcPr>
          <w:p w14:paraId="6E28043B" w14:textId="6C94AD27" w:rsidR="004C3B34" w:rsidRPr="0054769E" w:rsidRDefault="004C3B34" w:rsidP="004C3B34">
            <w:pPr>
              <w:jc w:val="both"/>
              <w:rPr>
                <w:rFonts w:ascii="Arial" w:hAnsi="Arial" w:cs="Arial"/>
                <w:szCs w:val="24"/>
              </w:rPr>
            </w:pPr>
            <w:r w:rsidRPr="0054769E">
              <w:rPr>
                <w:rFonts w:ascii="Arial" w:hAnsi="Arial" w:cs="Arial"/>
                <w:szCs w:val="24"/>
              </w:rPr>
              <w:t>Date and Time of commencement of inspection of Bid Document</w:t>
            </w:r>
          </w:p>
        </w:tc>
        <w:tc>
          <w:tcPr>
            <w:tcW w:w="4459" w:type="dxa"/>
            <w:shd w:val="clear" w:color="auto" w:fill="auto"/>
          </w:tcPr>
          <w:p w14:paraId="10373755" w14:textId="1D5A5EB8" w:rsidR="004C3B34" w:rsidRPr="0054769E" w:rsidRDefault="00C26372" w:rsidP="00C371D6">
            <w:pPr>
              <w:jc w:val="both"/>
              <w:rPr>
                <w:rFonts w:ascii="Arial" w:hAnsi="Arial" w:cs="Arial"/>
                <w:b/>
                <w:szCs w:val="24"/>
              </w:rPr>
            </w:pPr>
            <w:r w:rsidRPr="0054769E">
              <w:rPr>
                <w:rFonts w:ascii="Arial" w:hAnsi="Arial" w:cs="Arial"/>
                <w:b/>
                <w:szCs w:val="24"/>
              </w:rPr>
              <w:t>T</w:t>
            </w:r>
            <w:r w:rsidR="009D19A6">
              <w:rPr>
                <w:rFonts w:ascii="Arial" w:hAnsi="Arial" w:cs="Arial"/>
                <w:b/>
                <w:szCs w:val="24"/>
              </w:rPr>
              <w:t>ues</w:t>
            </w:r>
            <w:r w:rsidR="00EF245C" w:rsidRPr="0054769E">
              <w:rPr>
                <w:rFonts w:ascii="Arial" w:hAnsi="Arial" w:cs="Arial"/>
                <w:b/>
                <w:szCs w:val="24"/>
              </w:rPr>
              <w:t xml:space="preserve">day </w:t>
            </w:r>
            <w:r w:rsidR="009D19A6">
              <w:rPr>
                <w:rFonts w:ascii="Arial" w:hAnsi="Arial" w:cs="Arial"/>
                <w:b/>
                <w:szCs w:val="24"/>
              </w:rPr>
              <w:t>8</w:t>
            </w:r>
            <w:r w:rsidR="009D19A6" w:rsidRPr="009D19A6">
              <w:rPr>
                <w:rFonts w:ascii="Arial" w:hAnsi="Arial" w:cs="Arial"/>
                <w:b/>
                <w:szCs w:val="24"/>
                <w:vertAlign w:val="superscript"/>
              </w:rPr>
              <w:t>th</w:t>
            </w:r>
            <w:r w:rsidR="008D0EF8" w:rsidRPr="0054769E">
              <w:rPr>
                <w:rFonts w:ascii="Arial" w:hAnsi="Arial" w:cs="Arial"/>
                <w:b/>
                <w:szCs w:val="24"/>
              </w:rPr>
              <w:t xml:space="preserve"> April 2025</w:t>
            </w:r>
            <w:r w:rsidR="000D4ED4" w:rsidRPr="0054769E">
              <w:rPr>
                <w:rFonts w:ascii="Arial" w:hAnsi="Arial" w:cs="Arial"/>
                <w:b/>
                <w:szCs w:val="24"/>
              </w:rPr>
              <w:t xml:space="preserve"> at </w:t>
            </w:r>
            <w:r w:rsidR="008D0EF8" w:rsidRPr="0054769E">
              <w:rPr>
                <w:rFonts w:ascii="Arial" w:hAnsi="Arial" w:cs="Arial"/>
                <w:b/>
                <w:szCs w:val="24"/>
              </w:rPr>
              <w:t>08</w:t>
            </w:r>
            <w:r w:rsidR="000D4ED4" w:rsidRPr="0054769E">
              <w:rPr>
                <w:rFonts w:ascii="Arial" w:hAnsi="Arial" w:cs="Arial"/>
                <w:b/>
                <w:szCs w:val="24"/>
              </w:rPr>
              <w:t xml:space="preserve">:00 hours. </w:t>
            </w:r>
            <w:r w:rsidR="004C3B34" w:rsidRPr="0054769E">
              <w:rPr>
                <w:rFonts w:ascii="Arial" w:hAnsi="Arial" w:cs="Arial"/>
                <w:b/>
                <w:szCs w:val="24"/>
              </w:rPr>
              <w:t>Bidders are advised to</w:t>
            </w:r>
            <w:r w:rsidR="00F467F8" w:rsidRPr="0054769E">
              <w:rPr>
                <w:rFonts w:ascii="Arial" w:hAnsi="Arial" w:cs="Arial"/>
                <w:b/>
                <w:szCs w:val="24"/>
              </w:rPr>
              <w:t xml:space="preserve"> inspect </w:t>
            </w:r>
            <w:r w:rsidR="002D1A07" w:rsidRPr="0054769E">
              <w:rPr>
                <w:rFonts w:ascii="Arial" w:hAnsi="Arial" w:cs="Arial"/>
                <w:b/>
                <w:szCs w:val="24"/>
              </w:rPr>
              <w:t xml:space="preserve">and </w:t>
            </w:r>
            <w:r w:rsidR="008D0EF8" w:rsidRPr="0054769E">
              <w:rPr>
                <w:rFonts w:ascii="Arial" w:hAnsi="Arial" w:cs="Arial"/>
                <w:b/>
                <w:szCs w:val="24"/>
              </w:rPr>
              <w:t xml:space="preserve">request for </w:t>
            </w:r>
            <w:r w:rsidR="00C371D6" w:rsidRPr="0054769E">
              <w:rPr>
                <w:rFonts w:ascii="Arial" w:hAnsi="Arial" w:cs="Arial"/>
                <w:b/>
                <w:szCs w:val="24"/>
              </w:rPr>
              <w:t xml:space="preserve">the bidding document </w:t>
            </w:r>
            <w:r w:rsidR="002D1A07" w:rsidRPr="0054769E">
              <w:rPr>
                <w:rFonts w:ascii="Arial" w:hAnsi="Arial" w:cs="Arial"/>
                <w:b/>
                <w:szCs w:val="24"/>
              </w:rPr>
              <w:t xml:space="preserve">from </w:t>
            </w:r>
            <w:r w:rsidR="00120A8A" w:rsidRPr="0054769E">
              <w:rPr>
                <w:rFonts w:ascii="Arial" w:hAnsi="Arial" w:cs="Arial"/>
                <w:b/>
                <w:szCs w:val="24"/>
              </w:rPr>
              <w:t xml:space="preserve">the email: </w:t>
            </w:r>
            <w:r w:rsidR="00120A8A" w:rsidRPr="0054769E">
              <w:rPr>
                <w:rFonts w:ascii="Arial" w:hAnsi="Arial" w:cs="Arial"/>
                <w:b/>
                <w:color w:val="4472C4" w:themeColor="accent5"/>
                <w:szCs w:val="24"/>
              </w:rPr>
              <w:t>procurement@zambezira.org</w:t>
            </w:r>
          </w:p>
        </w:tc>
      </w:tr>
      <w:tr w:rsidR="004C3B34" w:rsidRPr="0054769E" w14:paraId="23A1DB43" w14:textId="77777777" w:rsidTr="0067701E">
        <w:trPr>
          <w:trHeight w:val="432"/>
        </w:trPr>
        <w:tc>
          <w:tcPr>
            <w:tcW w:w="846" w:type="dxa"/>
            <w:tcBorders>
              <w:bottom w:val="single" w:sz="4" w:space="0" w:color="auto"/>
            </w:tcBorders>
            <w:shd w:val="clear" w:color="auto" w:fill="auto"/>
          </w:tcPr>
          <w:p w14:paraId="45292E7C" w14:textId="77777777" w:rsidR="004C3B34" w:rsidRPr="0054769E" w:rsidRDefault="004C3B34" w:rsidP="0067701E">
            <w:pPr>
              <w:jc w:val="center"/>
              <w:rPr>
                <w:rFonts w:ascii="Arial" w:hAnsi="Arial" w:cs="Arial"/>
                <w:szCs w:val="24"/>
              </w:rPr>
            </w:pPr>
            <w:r w:rsidRPr="0054769E">
              <w:rPr>
                <w:rFonts w:ascii="Arial" w:hAnsi="Arial" w:cs="Arial"/>
                <w:szCs w:val="24"/>
              </w:rPr>
              <w:t>2</w:t>
            </w:r>
          </w:p>
        </w:tc>
        <w:tc>
          <w:tcPr>
            <w:tcW w:w="4896" w:type="dxa"/>
            <w:tcBorders>
              <w:bottom w:val="single" w:sz="4" w:space="0" w:color="auto"/>
            </w:tcBorders>
            <w:shd w:val="clear" w:color="auto" w:fill="auto"/>
          </w:tcPr>
          <w:p w14:paraId="57E926D5" w14:textId="77777777" w:rsidR="004C3B34" w:rsidRPr="0054769E" w:rsidRDefault="004C3B34" w:rsidP="004C3B34">
            <w:pPr>
              <w:jc w:val="both"/>
              <w:rPr>
                <w:rFonts w:ascii="Arial" w:hAnsi="Arial" w:cs="Arial"/>
                <w:szCs w:val="24"/>
              </w:rPr>
            </w:pPr>
            <w:r w:rsidRPr="0054769E">
              <w:rPr>
                <w:rFonts w:ascii="Arial" w:hAnsi="Arial" w:cs="Arial"/>
                <w:szCs w:val="24"/>
              </w:rPr>
              <w:t>Last date for requesting any clarification</w:t>
            </w:r>
          </w:p>
        </w:tc>
        <w:tc>
          <w:tcPr>
            <w:tcW w:w="4459" w:type="dxa"/>
            <w:tcBorders>
              <w:bottom w:val="single" w:sz="4" w:space="0" w:color="auto"/>
            </w:tcBorders>
            <w:shd w:val="clear" w:color="auto" w:fill="auto"/>
          </w:tcPr>
          <w:p w14:paraId="2683A6C7" w14:textId="0039EA9D" w:rsidR="004C3B34" w:rsidRPr="0054769E" w:rsidRDefault="00F62E5F" w:rsidP="004C3B34">
            <w:pPr>
              <w:jc w:val="both"/>
              <w:rPr>
                <w:rFonts w:ascii="Arial" w:hAnsi="Arial" w:cs="Arial"/>
                <w:b/>
                <w:szCs w:val="24"/>
              </w:rPr>
            </w:pPr>
            <w:r w:rsidRPr="0054769E">
              <w:rPr>
                <w:rFonts w:ascii="Arial" w:hAnsi="Arial" w:cs="Arial"/>
                <w:b/>
                <w:szCs w:val="24"/>
              </w:rPr>
              <w:t>1</w:t>
            </w:r>
            <w:r w:rsidR="0067701E" w:rsidRPr="0054769E">
              <w:rPr>
                <w:rFonts w:ascii="Arial" w:hAnsi="Arial" w:cs="Arial"/>
                <w:b/>
                <w:szCs w:val="24"/>
              </w:rPr>
              <w:t xml:space="preserve">4 </w:t>
            </w:r>
            <w:r w:rsidR="004C3B34" w:rsidRPr="0054769E">
              <w:rPr>
                <w:rFonts w:ascii="Arial" w:hAnsi="Arial" w:cs="Arial"/>
                <w:b/>
                <w:szCs w:val="24"/>
              </w:rPr>
              <w:t>days before the closing date.</w:t>
            </w:r>
          </w:p>
        </w:tc>
      </w:tr>
      <w:tr w:rsidR="004C3B34" w:rsidRPr="0054769E" w14:paraId="6048CEF9" w14:textId="77777777" w:rsidTr="0067701E">
        <w:tc>
          <w:tcPr>
            <w:tcW w:w="846" w:type="dxa"/>
            <w:shd w:val="clear" w:color="auto" w:fill="auto"/>
          </w:tcPr>
          <w:p w14:paraId="6E89D106" w14:textId="67548647" w:rsidR="004C3B34" w:rsidRPr="0054769E" w:rsidRDefault="000D4ED4" w:rsidP="0067701E">
            <w:pPr>
              <w:jc w:val="center"/>
              <w:rPr>
                <w:rFonts w:ascii="Arial" w:hAnsi="Arial" w:cs="Arial"/>
                <w:szCs w:val="24"/>
              </w:rPr>
            </w:pPr>
            <w:r w:rsidRPr="0054769E">
              <w:rPr>
                <w:rFonts w:ascii="Arial" w:hAnsi="Arial" w:cs="Arial"/>
                <w:szCs w:val="24"/>
              </w:rPr>
              <w:t>3</w:t>
            </w:r>
          </w:p>
        </w:tc>
        <w:tc>
          <w:tcPr>
            <w:tcW w:w="4896" w:type="dxa"/>
            <w:shd w:val="clear" w:color="auto" w:fill="auto"/>
          </w:tcPr>
          <w:p w14:paraId="3824D5EE" w14:textId="2E981F30" w:rsidR="004C3B34" w:rsidRPr="0054769E" w:rsidRDefault="004C3B34" w:rsidP="004C3B34">
            <w:pPr>
              <w:jc w:val="both"/>
              <w:rPr>
                <w:rFonts w:ascii="Arial" w:hAnsi="Arial" w:cs="Arial"/>
                <w:szCs w:val="24"/>
              </w:rPr>
            </w:pPr>
            <w:r w:rsidRPr="0054769E">
              <w:rPr>
                <w:rFonts w:ascii="Arial" w:hAnsi="Arial" w:cs="Arial"/>
                <w:szCs w:val="24"/>
              </w:rPr>
              <w:t xml:space="preserve">Last Date and Time for Receipt of Bids </w:t>
            </w:r>
          </w:p>
        </w:tc>
        <w:tc>
          <w:tcPr>
            <w:tcW w:w="4459" w:type="dxa"/>
            <w:shd w:val="clear" w:color="auto" w:fill="auto"/>
          </w:tcPr>
          <w:p w14:paraId="782FE3F3" w14:textId="1EF2A7D3" w:rsidR="004C3B34" w:rsidRPr="0054769E" w:rsidRDefault="00E87829" w:rsidP="000D4ED4">
            <w:pPr>
              <w:jc w:val="both"/>
              <w:rPr>
                <w:rFonts w:ascii="Arial" w:hAnsi="Arial" w:cs="Arial"/>
                <w:b/>
                <w:szCs w:val="24"/>
              </w:rPr>
            </w:pPr>
            <w:r w:rsidRPr="0054769E">
              <w:rPr>
                <w:rFonts w:ascii="Arial" w:hAnsi="Arial" w:cs="Arial"/>
                <w:b/>
                <w:szCs w:val="24"/>
                <w:lang w:val="en-ZW" w:eastAsia="en-ZW"/>
              </w:rPr>
              <w:t>Tuesday</w:t>
            </w:r>
            <w:r w:rsidR="0067701E" w:rsidRPr="0054769E">
              <w:rPr>
                <w:rFonts w:ascii="Arial" w:hAnsi="Arial" w:cs="Arial"/>
                <w:b/>
                <w:szCs w:val="24"/>
                <w:lang w:val="en-ZW" w:eastAsia="en-ZW"/>
              </w:rPr>
              <w:t xml:space="preserve"> </w:t>
            </w:r>
            <w:r w:rsidR="009D19A6">
              <w:rPr>
                <w:rFonts w:ascii="Arial" w:hAnsi="Arial" w:cs="Arial"/>
                <w:b/>
                <w:szCs w:val="24"/>
                <w:lang w:val="en-ZW" w:eastAsia="en-ZW"/>
              </w:rPr>
              <w:t>6</w:t>
            </w:r>
            <w:r w:rsidR="0067701E" w:rsidRPr="0054769E">
              <w:rPr>
                <w:rFonts w:ascii="Arial" w:hAnsi="Arial" w:cs="Arial"/>
                <w:b/>
                <w:szCs w:val="24"/>
                <w:vertAlign w:val="superscript"/>
                <w:lang w:val="en-ZW" w:eastAsia="en-ZW"/>
              </w:rPr>
              <w:t>th</w:t>
            </w:r>
            <w:r w:rsidR="0067701E" w:rsidRPr="0054769E">
              <w:rPr>
                <w:rFonts w:ascii="Arial" w:hAnsi="Arial" w:cs="Arial"/>
                <w:b/>
                <w:szCs w:val="24"/>
                <w:lang w:val="en-ZW" w:eastAsia="en-ZW"/>
              </w:rPr>
              <w:t>,</w:t>
            </w:r>
            <w:r w:rsidR="007D26B3" w:rsidRPr="0054769E">
              <w:rPr>
                <w:rFonts w:ascii="Arial" w:hAnsi="Arial" w:cs="Arial"/>
                <w:b/>
                <w:szCs w:val="24"/>
                <w:lang w:val="en-ZW" w:eastAsia="en-ZW"/>
              </w:rPr>
              <w:t xml:space="preserve"> </w:t>
            </w:r>
            <w:r w:rsidR="009D19A6">
              <w:rPr>
                <w:rFonts w:ascii="Arial" w:hAnsi="Arial" w:cs="Arial"/>
                <w:b/>
                <w:szCs w:val="24"/>
                <w:lang w:val="en-ZW" w:eastAsia="en-ZW"/>
              </w:rPr>
              <w:t>May</w:t>
            </w:r>
            <w:r w:rsidR="00610BFD" w:rsidRPr="0054769E">
              <w:rPr>
                <w:rFonts w:ascii="Arial" w:hAnsi="Arial" w:cs="Arial"/>
                <w:b/>
                <w:szCs w:val="24"/>
                <w:lang w:val="en-ZW" w:eastAsia="en-ZW"/>
              </w:rPr>
              <w:t xml:space="preserve"> </w:t>
            </w:r>
            <w:r w:rsidR="004C3B34" w:rsidRPr="0054769E">
              <w:rPr>
                <w:rFonts w:ascii="Arial" w:hAnsi="Arial" w:cs="Arial"/>
                <w:b/>
                <w:szCs w:val="24"/>
                <w:lang w:val="en-ZW" w:eastAsia="en-ZW"/>
              </w:rPr>
              <w:t>20</w:t>
            </w:r>
            <w:r w:rsidR="000D4ED4" w:rsidRPr="0054769E">
              <w:rPr>
                <w:rFonts w:ascii="Arial" w:hAnsi="Arial" w:cs="Arial"/>
                <w:b/>
                <w:szCs w:val="24"/>
                <w:lang w:val="en-ZW" w:eastAsia="en-ZW"/>
              </w:rPr>
              <w:t>2</w:t>
            </w:r>
            <w:r w:rsidRPr="0054769E">
              <w:rPr>
                <w:rFonts w:ascii="Arial" w:hAnsi="Arial" w:cs="Arial"/>
                <w:b/>
                <w:szCs w:val="24"/>
                <w:lang w:val="en-ZW" w:eastAsia="en-ZW"/>
              </w:rPr>
              <w:t>5</w:t>
            </w:r>
            <w:r w:rsidR="007B27ED" w:rsidRPr="0054769E">
              <w:rPr>
                <w:rFonts w:ascii="Arial" w:hAnsi="Arial" w:cs="Arial"/>
                <w:b/>
                <w:szCs w:val="24"/>
                <w:lang w:val="en-ZW" w:eastAsia="en-ZW"/>
              </w:rPr>
              <w:t xml:space="preserve">, at </w:t>
            </w:r>
            <w:r w:rsidR="004C3B34" w:rsidRPr="0054769E">
              <w:rPr>
                <w:rFonts w:ascii="Arial" w:hAnsi="Arial" w:cs="Arial"/>
                <w:b/>
                <w:szCs w:val="24"/>
                <w:lang w:val="en-ZW" w:eastAsia="en-ZW"/>
              </w:rPr>
              <w:t>1</w:t>
            </w:r>
            <w:r w:rsidRPr="0054769E">
              <w:rPr>
                <w:rFonts w:ascii="Arial" w:hAnsi="Arial" w:cs="Arial"/>
                <w:b/>
                <w:szCs w:val="24"/>
                <w:lang w:val="en-ZW" w:eastAsia="en-ZW"/>
              </w:rPr>
              <w:t>6</w:t>
            </w:r>
            <w:r w:rsidR="004C3B34" w:rsidRPr="0054769E">
              <w:rPr>
                <w:rFonts w:ascii="Arial" w:hAnsi="Arial" w:cs="Arial"/>
                <w:b/>
                <w:szCs w:val="24"/>
                <w:lang w:val="en-ZW" w:eastAsia="en-ZW"/>
              </w:rPr>
              <w:t>:</w:t>
            </w:r>
            <w:r w:rsidR="0067701E" w:rsidRPr="0054769E">
              <w:rPr>
                <w:rFonts w:ascii="Arial" w:hAnsi="Arial" w:cs="Arial"/>
                <w:b/>
                <w:szCs w:val="24"/>
                <w:lang w:val="en-ZW" w:eastAsia="en-ZW"/>
              </w:rPr>
              <w:t>0</w:t>
            </w:r>
            <w:r w:rsidR="004C3B34" w:rsidRPr="0054769E">
              <w:rPr>
                <w:rFonts w:ascii="Arial" w:hAnsi="Arial" w:cs="Arial"/>
                <w:b/>
                <w:szCs w:val="24"/>
                <w:lang w:val="en-ZW" w:eastAsia="en-ZW"/>
              </w:rPr>
              <w:t>0 h</w:t>
            </w:r>
            <w:r w:rsidR="0067701E" w:rsidRPr="0054769E">
              <w:rPr>
                <w:rFonts w:ascii="Arial" w:hAnsi="Arial" w:cs="Arial"/>
                <w:b/>
                <w:szCs w:val="24"/>
                <w:lang w:val="en-ZW" w:eastAsia="en-ZW"/>
              </w:rPr>
              <w:t>rs</w:t>
            </w:r>
          </w:p>
        </w:tc>
      </w:tr>
      <w:tr w:rsidR="004C3B34" w:rsidRPr="0054769E" w14:paraId="285D59DB" w14:textId="77777777" w:rsidTr="0067701E">
        <w:tc>
          <w:tcPr>
            <w:tcW w:w="846" w:type="dxa"/>
            <w:shd w:val="clear" w:color="auto" w:fill="auto"/>
          </w:tcPr>
          <w:p w14:paraId="6438FD4C" w14:textId="6A558047" w:rsidR="004C3B34" w:rsidRPr="0054769E" w:rsidRDefault="000D4ED4" w:rsidP="0067701E">
            <w:pPr>
              <w:jc w:val="center"/>
              <w:rPr>
                <w:rFonts w:ascii="Arial" w:hAnsi="Arial" w:cs="Arial"/>
                <w:szCs w:val="24"/>
              </w:rPr>
            </w:pPr>
            <w:r w:rsidRPr="0054769E">
              <w:rPr>
                <w:rFonts w:ascii="Arial" w:hAnsi="Arial" w:cs="Arial"/>
                <w:szCs w:val="24"/>
              </w:rPr>
              <w:t>4</w:t>
            </w:r>
          </w:p>
        </w:tc>
        <w:tc>
          <w:tcPr>
            <w:tcW w:w="4896" w:type="dxa"/>
            <w:shd w:val="clear" w:color="auto" w:fill="auto"/>
          </w:tcPr>
          <w:p w14:paraId="795A3A73" w14:textId="77777777" w:rsidR="004C3B34" w:rsidRPr="0054769E" w:rsidRDefault="004C3B34" w:rsidP="004C3B34">
            <w:pPr>
              <w:jc w:val="both"/>
              <w:rPr>
                <w:rFonts w:ascii="Arial" w:hAnsi="Arial" w:cs="Arial"/>
                <w:szCs w:val="24"/>
              </w:rPr>
            </w:pPr>
            <w:r w:rsidRPr="0054769E">
              <w:rPr>
                <w:rFonts w:ascii="Arial" w:hAnsi="Arial" w:cs="Arial"/>
                <w:szCs w:val="24"/>
              </w:rPr>
              <w:t>Date and Time of opening Bids</w:t>
            </w:r>
          </w:p>
          <w:p w14:paraId="158158EC" w14:textId="77777777" w:rsidR="004C3B34" w:rsidRPr="0054769E" w:rsidRDefault="004C3B34" w:rsidP="004C3B34">
            <w:pPr>
              <w:jc w:val="both"/>
              <w:rPr>
                <w:rFonts w:ascii="Arial" w:hAnsi="Arial" w:cs="Arial"/>
                <w:szCs w:val="24"/>
              </w:rPr>
            </w:pPr>
          </w:p>
        </w:tc>
        <w:tc>
          <w:tcPr>
            <w:tcW w:w="4459" w:type="dxa"/>
            <w:shd w:val="clear" w:color="auto" w:fill="auto"/>
          </w:tcPr>
          <w:p w14:paraId="1E3D150D" w14:textId="7B1D5958" w:rsidR="004C3B34" w:rsidRPr="0054769E" w:rsidRDefault="00E87829" w:rsidP="000D4ED4">
            <w:pPr>
              <w:jc w:val="both"/>
              <w:rPr>
                <w:rFonts w:ascii="Arial" w:hAnsi="Arial" w:cs="Arial"/>
                <w:b/>
                <w:szCs w:val="24"/>
              </w:rPr>
            </w:pPr>
            <w:r w:rsidRPr="0054769E">
              <w:rPr>
                <w:rFonts w:ascii="Arial" w:hAnsi="Arial" w:cs="Arial"/>
                <w:b/>
                <w:szCs w:val="24"/>
                <w:lang w:val="en-ZW" w:eastAsia="en-ZW"/>
              </w:rPr>
              <w:t xml:space="preserve">Tuesday </w:t>
            </w:r>
            <w:r w:rsidR="009D19A6">
              <w:rPr>
                <w:rFonts w:ascii="Arial" w:hAnsi="Arial" w:cs="Arial"/>
                <w:b/>
                <w:szCs w:val="24"/>
                <w:lang w:val="en-ZW" w:eastAsia="en-ZW"/>
              </w:rPr>
              <w:t>6</w:t>
            </w:r>
            <w:r w:rsidRPr="0054769E">
              <w:rPr>
                <w:rFonts w:ascii="Arial" w:hAnsi="Arial" w:cs="Arial"/>
                <w:b/>
                <w:szCs w:val="24"/>
                <w:vertAlign w:val="superscript"/>
                <w:lang w:val="en-ZW" w:eastAsia="en-ZW"/>
              </w:rPr>
              <w:t>th</w:t>
            </w:r>
            <w:r w:rsidRPr="0054769E">
              <w:rPr>
                <w:rFonts w:ascii="Arial" w:hAnsi="Arial" w:cs="Arial"/>
                <w:b/>
                <w:szCs w:val="24"/>
                <w:lang w:val="en-ZW" w:eastAsia="en-ZW"/>
              </w:rPr>
              <w:t xml:space="preserve">, </w:t>
            </w:r>
            <w:r w:rsidR="009D19A6">
              <w:rPr>
                <w:rFonts w:ascii="Arial" w:hAnsi="Arial" w:cs="Arial"/>
                <w:b/>
                <w:szCs w:val="24"/>
                <w:lang w:val="en-ZW" w:eastAsia="en-ZW"/>
              </w:rPr>
              <w:t>May</w:t>
            </w:r>
            <w:r w:rsidRPr="0054769E">
              <w:rPr>
                <w:rFonts w:ascii="Arial" w:hAnsi="Arial" w:cs="Arial"/>
                <w:b/>
                <w:szCs w:val="24"/>
                <w:lang w:val="en-ZW" w:eastAsia="en-ZW"/>
              </w:rPr>
              <w:t xml:space="preserve"> 2025, at 16:00 hrs</w:t>
            </w:r>
          </w:p>
        </w:tc>
      </w:tr>
    </w:tbl>
    <w:p w14:paraId="452C19B1" w14:textId="76070CA5" w:rsidR="004C3B34" w:rsidRPr="0054769E" w:rsidRDefault="00AB50CA" w:rsidP="004C3B34">
      <w:pPr>
        <w:spacing w:before="480"/>
        <w:jc w:val="both"/>
        <w:rPr>
          <w:rFonts w:ascii="Arial" w:hAnsi="Arial" w:cs="Arial"/>
          <w:b/>
          <w:bCs/>
          <w:szCs w:val="24"/>
        </w:rPr>
      </w:pPr>
      <w:r w:rsidRPr="0054769E">
        <w:rPr>
          <w:rFonts w:ascii="Arial" w:hAnsi="Arial" w:cs="Arial"/>
          <w:b/>
          <w:bCs/>
          <w:szCs w:val="24"/>
        </w:rPr>
        <w:t xml:space="preserve">Manger </w:t>
      </w:r>
      <w:r w:rsidR="00B67A90" w:rsidRPr="0054769E">
        <w:rPr>
          <w:rFonts w:ascii="Arial" w:hAnsi="Arial" w:cs="Arial"/>
          <w:b/>
          <w:bCs/>
          <w:szCs w:val="24"/>
        </w:rPr>
        <w:t xml:space="preserve">- </w:t>
      </w:r>
      <w:r w:rsidR="005A085B" w:rsidRPr="0054769E">
        <w:rPr>
          <w:rFonts w:ascii="Arial" w:hAnsi="Arial" w:cs="Arial"/>
          <w:b/>
          <w:bCs/>
          <w:szCs w:val="24"/>
        </w:rPr>
        <w:t xml:space="preserve">Procurement  </w:t>
      </w:r>
      <w:r w:rsidR="004C3B34" w:rsidRPr="0054769E">
        <w:rPr>
          <w:rFonts w:ascii="Arial" w:hAnsi="Arial" w:cs="Arial"/>
          <w:b/>
          <w:bCs/>
          <w:szCs w:val="24"/>
        </w:rPr>
        <w:t xml:space="preserve"> </w:t>
      </w:r>
    </w:p>
    <w:p w14:paraId="47E27A16" w14:textId="17FCD09C" w:rsidR="004C3B34" w:rsidRPr="0054769E" w:rsidRDefault="00BF660D" w:rsidP="004C3B34">
      <w:pPr>
        <w:jc w:val="both"/>
        <w:rPr>
          <w:rFonts w:ascii="Arial" w:hAnsi="Arial" w:cs="Arial"/>
          <w:b/>
          <w:bCs/>
          <w:szCs w:val="24"/>
        </w:rPr>
      </w:pPr>
      <w:r w:rsidRPr="0054769E">
        <w:rPr>
          <w:rFonts w:ascii="Arial" w:hAnsi="Arial" w:cs="Arial"/>
          <w:b/>
          <w:bCs/>
          <w:szCs w:val="24"/>
        </w:rPr>
        <w:t>Procurement Section</w:t>
      </w:r>
    </w:p>
    <w:p w14:paraId="56726F37" w14:textId="73953FD9" w:rsidR="004C3B34" w:rsidRPr="0054769E" w:rsidRDefault="004C3B34" w:rsidP="004C3B34">
      <w:pPr>
        <w:jc w:val="both"/>
        <w:rPr>
          <w:rFonts w:ascii="Arial" w:hAnsi="Arial" w:cs="Arial"/>
          <w:b/>
          <w:bCs/>
          <w:szCs w:val="24"/>
        </w:rPr>
      </w:pPr>
      <w:r w:rsidRPr="0054769E">
        <w:rPr>
          <w:rFonts w:ascii="Arial" w:hAnsi="Arial" w:cs="Arial"/>
          <w:b/>
          <w:bCs/>
          <w:szCs w:val="24"/>
        </w:rPr>
        <w:t>For/</w:t>
      </w:r>
      <w:r w:rsidR="00E87829" w:rsidRPr="0054769E">
        <w:rPr>
          <w:rFonts w:ascii="Arial" w:hAnsi="Arial" w:cs="Arial"/>
          <w:b/>
          <w:bCs/>
          <w:szCs w:val="24"/>
        </w:rPr>
        <w:t>Chief Executive Officer</w:t>
      </w:r>
    </w:p>
    <w:p w14:paraId="7F2166EB" w14:textId="700EE858" w:rsidR="004C3B34" w:rsidRPr="0054769E" w:rsidRDefault="00E87829" w:rsidP="004C3B34">
      <w:pPr>
        <w:jc w:val="both"/>
        <w:rPr>
          <w:rFonts w:ascii="Arial" w:hAnsi="Arial" w:cs="Arial"/>
          <w:b/>
          <w:bCs/>
          <w:szCs w:val="24"/>
        </w:rPr>
      </w:pPr>
      <w:r w:rsidRPr="0054769E">
        <w:rPr>
          <w:rFonts w:ascii="Arial" w:hAnsi="Arial" w:cs="Arial"/>
          <w:b/>
          <w:bCs/>
          <w:szCs w:val="24"/>
        </w:rPr>
        <w:t>Zambezi River</w:t>
      </w:r>
      <w:r w:rsidR="004C3B34" w:rsidRPr="0054769E">
        <w:rPr>
          <w:rFonts w:ascii="Arial" w:hAnsi="Arial" w:cs="Arial"/>
          <w:b/>
          <w:bCs/>
          <w:szCs w:val="24"/>
        </w:rPr>
        <w:t xml:space="preserve"> Authority</w:t>
      </w:r>
    </w:p>
    <w:p w14:paraId="3F7652B0" w14:textId="1D168E92" w:rsidR="004C3B34" w:rsidRPr="0054769E" w:rsidRDefault="00E87829" w:rsidP="004C3B34">
      <w:pPr>
        <w:jc w:val="both"/>
        <w:rPr>
          <w:rFonts w:ascii="Arial" w:hAnsi="Arial" w:cs="Arial"/>
          <w:b/>
          <w:bCs/>
          <w:szCs w:val="24"/>
        </w:rPr>
      </w:pPr>
      <w:r w:rsidRPr="0054769E">
        <w:rPr>
          <w:rFonts w:ascii="Arial" w:hAnsi="Arial" w:cs="Arial"/>
          <w:b/>
          <w:bCs/>
          <w:szCs w:val="24"/>
        </w:rPr>
        <w:t>Kariba House</w:t>
      </w:r>
    </w:p>
    <w:p w14:paraId="394EF398" w14:textId="22ABD1A6" w:rsidR="004C3B34" w:rsidRPr="0054769E" w:rsidRDefault="004C3B34" w:rsidP="004C3B34">
      <w:pPr>
        <w:jc w:val="both"/>
        <w:rPr>
          <w:rFonts w:ascii="Arial" w:hAnsi="Arial" w:cs="Arial"/>
          <w:b/>
          <w:bCs/>
          <w:szCs w:val="24"/>
        </w:rPr>
      </w:pPr>
      <w:r w:rsidRPr="0054769E">
        <w:rPr>
          <w:rFonts w:ascii="Arial" w:hAnsi="Arial" w:cs="Arial"/>
          <w:b/>
          <w:bCs/>
          <w:szCs w:val="24"/>
        </w:rPr>
        <w:t xml:space="preserve">P.O. Box </w:t>
      </w:r>
      <w:r w:rsidR="004748D5" w:rsidRPr="0054769E">
        <w:rPr>
          <w:rFonts w:ascii="Arial" w:hAnsi="Arial" w:cs="Arial"/>
          <w:b/>
          <w:bCs/>
          <w:szCs w:val="24"/>
        </w:rPr>
        <w:t>30233</w:t>
      </w:r>
    </w:p>
    <w:p w14:paraId="32B7C5C4" w14:textId="0DEB6E6B" w:rsidR="00B67A90" w:rsidRPr="0054769E" w:rsidRDefault="00B67A90" w:rsidP="004C3B34">
      <w:pPr>
        <w:jc w:val="both"/>
        <w:rPr>
          <w:rFonts w:ascii="Arial" w:hAnsi="Arial" w:cs="Arial"/>
          <w:b/>
          <w:bCs/>
          <w:szCs w:val="24"/>
        </w:rPr>
      </w:pPr>
      <w:r w:rsidRPr="0054769E">
        <w:rPr>
          <w:rFonts w:ascii="Arial" w:hAnsi="Arial" w:cs="Arial"/>
          <w:b/>
          <w:bCs/>
          <w:szCs w:val="24"/>
        </w:rPr>
        <w:t xml:space="preserve">32 ChaChaCha Road </w:t>
      </w:r>
    </w:p>
    <w:p w14:paraId="24E3D6E7" w14:textId="77777777" w:rsidR="004C3B34" w:rsidRPr="0054769E" w:rsidRDefault="004C3B34" w:rsidP="004C3B34">
      <w:pPr>
        <w:jc w:val="both"/>
        <w:rPr>
          <w:rFonts w:ascii="Arial" w:hAnsi="Arial" w:cs="Arial"/>
          <w:b/>
          <w:bCs/>
          <w:szCs w:val="24"/>
        </w:rPr>
      </w:pPr>
      <w:r w:rsidRPr="0054769E">
        <w:rPr>
          <w:rFonts w:ascii="Arial" w:hAnsi="Arial" w:cs="Arial"/>
          <w:b/>
          <w:bCs/>
          <w:szCs w:val="24"/>
        </w:rPr>
        <w:t>LUSAKA</w:t>
      </w:r>
    </w:p>
    <w:p w14:paraId="53B816BC" w14:textId="20F247D5" w:rsidR="004C3B34" w:rsidRPr="0054769E" w:rsidRDefault="004C3B34" w:rsidP="004C3B34">
      <w:pPr>
        <w:jc w:val="both"/>
        <w:rPr>
          <w:rFonts w:ascii="Arial" w:hAnsi="Arial" w:cs="Arial"/>
          <w:b/>
          <w:bCs/>
          <w:szCs w:val="24"/>
          <w:lang w:val="en-ZW" w:eastAsia="en-ZW"/>
        </w:rPr>
      </w:pPr>
      <w:r w:rsidRPr="0054769E">
        <w:rPr>
          <w:rFonts w:ascii="Arial" w:hAnsi="Arial" w:cs="Arial"/>
          <w:b/>
          <w:bCs/>
          <w:szCs w:val="24"/>
        </w:rPr>
        <w:t xml:space="preserve">Tel: +260 211 </w:t>
      </w:r>
      <w:r w:rsidR="004748D5" w:rsidRPr="0054769E">
        <w:rPr>
          <w:rFonts w:ascii="Arial" w:hAnsi="Arial" w:cs="Arial"/>
          <w:b/>
          <w:bCs/>
          <w:szCs w:val="24"/>
        </w:rPr>
        <w:t>226950</w:t>
      </w:r>
      <w:r w:rsidRPr="0054769E">
        <w:rPr>
          <w:rFonts w:ascii="Arial" w:hAnsi="Arial" w:cs="Arial"/>
          <w:b/>
          <w:bCs/>
          <w:szCs w:val="24"/>
          <w:lang w:val="en-ZW" w:eastAsia="en-ZW"/>
        </w:rPr>
        <w:t xml:space="preserve">   </w:t>
      </w:r>
    </w:p>
    <w:p w14:paraId="411AAD2E" w14:textId="5D8D840B" w:rsidR="00485ACF" w:rsidRPr="0054769E" w:rsidRDefault="00485ACF" w:rsidP="004C3B34">
      <w:pPr>
        <w:jc w:val="both"/>
        <w:rPr>
          <w:rFonts w:ascii="Arial" w:hAnsi="Arial" w:cs="Arial"/>
          <w:b/>
          <w:bCs/>
          <w:szCs w:val="24"/>
          <w:lang w:val="en-ZW" w:eastAsia="en-ZW"/>
        </w:rPr>
      </w:pPr>
    </w:p>
    <w:p w14:paraId="190F7F27" w14:textId="028DB6E4" w:rsidR="001507EA" w:rsidRPr="0054769E" w:rsidRDefault="001507EA" w:rsidP="004C3B34">
      <w:pPr>
        <w:jc w:val="both"/>
        <w:rPr>
          <w:rFonts w:ascii="Arial" w:hAnsi="Arial" w:cs="Arial"/>
          <w:b/>
          <w:bCs/>
          <w:szCs w:val="24"/>
          <w:lang w:val="en-ZW" w:eastAsia="en-ZW"/>
        </w:rPr>
      </w:pPr>
    </w:p>
    <w:p w14:paraId="11ADF364" w14:textId="595EFD66" w:rsidR="001507EA" w:rsidRPr="0054769E" w:rsidRDefault="001507EA" w:rsidP="004C3B34">
      <w:pPr>
        <w:jc w:val="both"/>
        <w:rPr>
          <w:rFonts w:ascii="Arial" w:hAnsi="Arial" w:cs="Arial"/>
          <w:b/>
          <w:bCs/>
          <w:szCs w:val="24"/>
          <w:lang w:val="en-ZW" w:eastAsia="en-ZW"/>
        </w:rPr>
      </w:pPr>
    </w:p>
    <w:p w14:paraId="2C2C1A22" w14:textId="32F3494B" w:rsidR="001507EA" w:rsidRPr="0054769E" w:rsidRDefault="001507EA" w:rsidP="004C3B34">
      <w:pPr>
        <w:jc w:val="both"/>
        <w:rPr>
          <w:rFonts w:ascii="Arial" w:hAnsi="Arial" w:cs="Arial"/>
          <w:b/>
          <w:bCs/>
          <w:szCs w:val="24"/>
          <w:lang w:val="en-ZW" w:eastAsia="en-ZW"/>
        </w:rPr>
      </w:pPr>
    </w:p>
    <w:p w14:paraId="3A4F8BE7" w14:textId="18B6E59A" w:rsidR="001507EA" w:rsidRPr="0054769E" w:rsidRDefault="001507EA" w:rsidP="004C3B34">
      <w:pPr>
        <w:jc w:val="both"/>
        <w:rPr>
          <w:rFonts w:ascii="Arial" w:hAnsi="Arial" w:cs="Arial"/>
          <w:b/>
          <w:bCs/>
          <w:szCs w:val="24"/>
          <w:lang w:val="en-ZW" w:eastAsia="en-ZW"/>
        </w:rPr>
      </w:pPr>
    </w:p>
    <w:p w14:paraId="3B92FFC4" w14:textId="116ACC3C" w:rsidR="001507EA" w:rsidRPr="0054769E" w:rsidRDefault="001507EA" w:rsidP="004C3B34">
      <w:pPr>
        <w:jc w:val="both"/>
        <w:rPr>
          <w:rFonts w:ascii="Arial" w:hAnsi="Arial" w:cs="Arial"/>
          <w:b/>
          <w:bCs/>
          <w:szCs w:val="24"/>
          <w:lang w:val="en-ZW" w:eastAsia="en-ZW"/>
        </w:rPr>
      </w:pPr>
    </w:p>
    <w:p w14:paraId="4929DEF5" w14:textId="665B2994" w:rsidR="001507EA" w:rsidRPr="0054769E" w:rsidRDefault="001507EA" w:rsidP="004C3B34">
      <w:pPr>
        <w:jc w:val="both"/>
        <w:rPr>
          <w:rFonts w:ascii="Arial" w:hAnsi="Arial" w:cs="Arial"/>
          <w:b/>
          <w:bCs/>
          <w:szCs w:val="24"/>
          <w:lang w:val="en-ZW" w:eastAsia="en-ZW"/>
        </w:rPr>
      </w:pPr>
    </w:p>
    <w:p w14:paraId="52570508" w14:textId="6F68DDD1" w:rsidR="001507EA" w:rsidRPr="0054769E" w:rsidRDefault="001507EA" w:rsidP="004C3B34">
      <w:pPr>
        <w:jc w:val="both"/>
        <w:rPr>
          <w:rFonts w:ascii="Arial" w:hAnsi="Arial" w:cs="Arial"/>
          <w:b/>
          <w:bCs/>
          <w:szCs w:val="24"/>
          <w:lang w:val="en-ZW" w:eastAsia="en-ZW"/>
        </w:rPr>
      </w:pPr>
    </w:p>
    <w:p w14:paraId="251299EE" w14:textId="55A814CE" w:rsidR="001507EA" w:rsidRPr="0054769E" w:rsidRDefault="001507EA" w:rsidP="004C3B34">
      <w:pPr>
        <w:jc w:val="both"/>
        <w:rPr>
          <w:rFonts w:ascii="Arial" w:hAnsi="Arial" w:cs="Arial"/>
          <w:b/>
          <w:bCs/>
          <w:szCs w:val="24"/>
          <w:lang w:val="en-ZW" w:eastAsia="en-ZW"/>
        </w:rPr>
      </w:pPr>
    </w:p>
    <w:p w14:paraId="2C32F868" w14:textId="77777777" w:rsidR="001507EA" w:rsidRPr="0054769E" w:rsidRDefault="001507EA" w:rsidP="004C3B34">
      <w:pPr>
        <w:jc w:val="both"/>
        <w:rPr>
          <w:rFonts w:ascii="Arial" w:hAnsi="Arial" w:cs="Arial"/>
          <w:b/>
          <w:bCs/>
          <w:szCs w:val="24"/>
          <w:lang w:val="en-ZW" w:eastAsia="en-ZW"/>
        </w:rPr>
      </w:pPr>
    </w:p>
    <w:p w14:paraId="584D1AB0" w14:textId="77777777" w:rsidR="004C3B34" w:rsidRPr="0054769E" w:rsidRDefault="004C3B34" w:rsidP="004C3B34">
      <w:pPr>
        <w:jc w:val="both"/>
        <w:rPr>
          <w:rFonts w:ascii="Arial" w:hAnsi="Arial" w:cs="Arial"/>
          <w:b/>
          <w:bCs/>
          <w:szCs w:val="24"/>
          <w:lang w:val="en-ZW" w:eastAsia="en-ZW"/>
        </w:rPr>
      </w:pPr>
    </w:p>
    <w:p w14:paraId="3EAFED66" w14:textId="6BB73A57" w:rsidR="004C3B34" w:rsidRPr="0054769E" w:rsidRDefault="004C3B34" w:rsidP="004C3B34">
      <w:pPr>
        <w:jc w:val="both"/>
        <w:rPr>
          <w:rFonts w:ascii="Arial" w:hAnsi="Arial" w:cs="Arial"/>
          <w:b/>
          <w:bCs/>
          <w:szCs w:val="24"/>
        </w:rPr>
      </w:pPr>
    </w:p>
    <w:p w14:paraId="7E333632" w14:textId="77777777" w:rsidR="004C3B34" w:rsidRPr="0054769E" w:rsidRDefault="004C3B34" w:rsidP="004C3B34">
      <w:pPr>
        <w:pStyle w:val="Heading1"/>
        <w:rPr>
          <w:rFonts w:ascii="Arial" w:hAnsi="Arial" w:cs="Arial"/>
          <w:sz w:val="24"/>
          <w:szCs w:val="24"/>
        </w:rPr>
      </w:pPr>
      <w:bookmarkStart w:id="2" w:name="_Toc519774229"/>
      <w:r w:rsidRPr="0054769E">
        <w:rPr>
          <w:rFonts w:ascii="Arial" w:hAnsi="Arial" w:cs="Arial"/>
          <w:sz w:val="24"/>
          <w:szCs w:val="24"/>
        </w:rPr>
        <w:t>PART 1 – Bidding Procedures</w:t>
      </w:r>
      <w:bookmarkEnd w:id="2"/>
    </w:p>
    <w:p w14:paraId="0DB31BB2" w14:textId="77777777" w:rsidR="004C3B34" w:rsidRPr="0054769E" w:rsidRDefault="004C3B34" w:rsidP="004C3B34">
      <w:pPr>
        <w:rPr>
          <w:rFonts w:ascii="Arial" w:hAnsi="Arial" w:cs="Arial"/>
          <w:b/>
          <w:szCs w:val="24"/>
        </w:rPr>
      </w:pPr>
    </w:p>
    <w:p w14:paraId="2B3A3523" w14:textId="77777777" w:rsidR="004C3B34" w:rsidRPr="0054769E" w:rsidRDefault="004C3B34" w:rsidP="004C3B34">
      <w:pPr>
        <w:jc w:val="center"/>
        <w:rPr>
          <w:rFonts w:ascii="Arial" w:hAnsi="Arial" w:cs="Arial"/>
          <w:b/>
          <w:szCs w:val="24"/>
        </w:rPr>
      </w:pPr>
    </w:p>
    <w:p w14:paraId="73153F67" w14:textId="77777777" w:rsidR="004C3B34" w:rsidRPr="0054769E" w:rsidRDefault="004C3B34" w:rsidP="004C3B34">
      <w:pPr>
        <w:jc w:val="center"/>
        <w:rPr>
          <w:rFonts w:ascii="Arial" w:hAnsi="Arial" w:cs="Arial"/>
          <w:b/>
          <w:szCs w:val="24"/>
        </w:rPr>
      </w:pPr>
      <w:r w:rsidRPr="0054769E">
        <w:rPr>
          <w:rFonts w:ascii="Arial" w:hAnsi="Arial" w:cs="Arial"/>
          <w:b/>
          <w:szCs w:val="24"/>
        </w:rPr>
        <w:t>Table of Contents</w:t>
      </w:r>
    </w:p>
    <w:p w14:paraId="112E3B65" w14:textId="77777777" w:rsidR="004C3B34" w:rsidRPr="0054769E" w:rsidRDefault="004C3B34" w:rsidP="004C3B34">
      <w:pPr>
        <w:rPr>
          <w:rFonts w:ascii="Arial" w:hAnsi="Arial" w:cs="Arial"/>
          <w:i/>
          <w:szCs w:val="24"/>
        </w:rPr>
      </w:pPr>
    </w:p>
    <w:p w14:paraId="35A9579A" w14:textId="595D641E" w:rsidR="004C3B34" w:rsidRPr="0054769E" w:rsidRDefault="004C3B34" w:rsidP="004C3B34">
      <w:pPr>
        <w:pStyle w:val="TOC1"/>
        <w:rPr>
          <w:rFonts w:ascii="Arial" w:hAnsi="Arial" w:cs="Arial"/>
          <w:sz w:val="24"/>
          <w:szCs w:val="24"/>
        </w:rPr>
      </w:pPr>
      <w:r w:rsidRPr="0054769E">
        <w:rPr>
          <w:rFonts w:ascii="Arial" w:hAnsi="Arial" w:cs="Arial"/>
          <w:b/>
          <w:i/>
          <w:sz w:val="24"/>
          <w:szCs w:val="24"/>
        </w:rPr>
        <w:fldChar w:fldCharType="begin"/>
      </w:r>
      <w:r w:rsidRPr="0054769E">
        <w:rPr>
          <w:rFonts w:ascii="Arial" w:hAnsi="Arial" w:cs="Arial"/>
          <w:b/>
          <w:i/>
          <w:sz w:val="24"/>
          <w:szCs w:val="24"/>
        </w:rPr>
        <w:instrText xml:space="preserve"> TOC \t "Heading 1,1,Subtitle,2" </w:instrText>
      </w:r>
      <w:r w:rsidRPr="0054769E">
        <w:rPr>
          <w:rFonts w:ascii="Arial" w:hAnsi="Arial" w:cs="Arial"/>
          <w:b/>
          <w:i/>
          <w:sz w:val="24"/>
          <w:szCs w:val="24"/>
        </w:rPr>
        <w:fldChar w:fldCharType="separate"/>
      </w:r>
      <w:r w:rsidRPr="0054769E">
        <w:rPr>
          <w:rFonts w:ascii="Arial" w:hAnsi="Arial" w:cs="Arial"/>
          <w:sz w:val="24"/>
          <w:szCs w:val="24"/>
        </w:rPr>
        <w:t>PART 1 – Bidding Procedures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_Toc519774229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iv</w:t>
      </w:r>
      <w:r w:rsidRPr="0054769E">
        <w:rPr>
          <w:rFonts w:ascii="Arial" w:hAnsi="Arial" w:cs="Arial"/>
          <w:sz w:val="24"/>
          <w:szCs w:val="24"/>
        </w:rPr>
        <w:fldChar w:fldCharType="end"/>
      </w:r>
    </w:p>
    <w:p w14:paraId="3C92747B" w14:textId="3F6B00C7" w:rsidR="004C3B34" w:rsidRPr="0054769E" w:rsidRDefault="004C3B34" w:rsidP="004C3B34">
      <w:pPr>
        <w:pStyle w:val="TOC1"/>
        <w:rPr>
          <w:rFonts w:ascii="Arial" w:hAnsi="Arial" w:cs="Arial"/>
          <w:sz w:val="24"/>
          <w:szCs w:val="24"/>
        </w:rPr>
      </w:pPr>
      <w:r w:rsidRPr="0054769E">
        <w:rPr>
          <w:rFonts w:ascii="Arial" w:hAnsi="Arial" w:cs="Arial"/>
          <w:sz w:val="24"/>
          <w:szCs w:val="24"/>
        </w:rPr>
        <w:t>PART 1 – Bidding Procedures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_Toc519774230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w:t>
      </w:r>
      <w:r w:rsidRPr="0054769E">
        <w:rPr>
          <w:rFonts w:ascii="Arial" w:hAnsi="Arial" w:cs="Arial"/>
          <w:sz w:val="24"/>
          <w:szCs w:val="24"/>
        </w:rPr>
        <w:fldChar w:fldCharType="end"/>
      </w:r>
    </w:p>
    <w:p w14:paraId="598B5BBD" w14:textId="17DB7483" w:rsidR="004C3B34" w:rsidRPr="0054769E" w:rsidRDefault="004C3B34" w:rsidP="004C3B34">
      <w:pPr>
        <w:pStyle w:val="TOC2"/>
        <w:rPr>
          <w:rFonts w:ascii="Arial" w:hAnsi="Arial" w:cs="Arial"/>
          <w:sz w:val="24"/>
          <w:szCs w:val="24"/>
        </w:rPr>
      </w:pPr>
      <w:r w:rsidRPr="0054769E">
        <w:rPr>
          <w:rFonts w:ascii="Arial" w:hAnsi="Arial" w:cs="Arial"/>
          <w:sz w:val="24"/>
          <w:szCs w:val="24"/>
        </w:rPr>
        <w:t>Section I.  Instructions to Bidders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_Toc519774231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2</w:t>
      </w:r>
      <w:r w:rsidRPr="0054769E">
        <w:rPr>
          <w:rFonts w:ascii="Arial" w:hAnsi="Arial" w:cs="Arial"/>
          <w:sz w:val="24"/>
          <w:szCs w:val="24"/>
        </w:rPr>
        <w:fldChar w:fldCharType="end"/>
      </w:r>
    </w:p>
    <w:p w14:paraId="524B3F52" w14:textId="0E7B118F" w:rsidR="004C3B34" w:rsidRPr="0054769E" w:rsidRDefault="004C3B34" w:rsidP="004C3B34">
      <w:pPr>
        <w:pStyle w:val="TOC2"/>
        <w:rPr>
          <w:rFonts w:ascii="Arial" w:hAnsi="Arial" w:cs="Arial"/>
          <w:sz w:val="24"/>
          <w:szCs w:val="24"/>
        </w:rPr>
      </w:pPr>
      <w:r w:rsidRPr="0054769E">
        <w:rPr>
          <w:rFonts w:ascii="Arial" w:hAnsi="Arial" w:cs="Arial"/>
          <w:sz w:val="24"/>
          <w:szCs w:val="24"/>
        </w:rPr>
        <w:t>Section II.  Bidding Data Sheet (BDS)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_Toc519774232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18</w:t>
      </w:r>
      <w:r w:rsidRPr="0054769E">
        <w:rPr>
          <w:rFonts w:ascii="Arial" w:hAnsi="Arial" w:cs="Arial"/>
          <w:sz w:val="24"/>
          <w:szCs w:val="24"/>
        </w:rPr>
        <w:fldChar w:fldCharType="end"/>
      </w:r>
    </w:p>
    <w:p w14:paraId="2BC90894" w14:textId="701802F5" w:rsidR="004C3B34" w:rsidRPr="0054769E" w:rsidRDefault="004C3B34" w:rsidP="004C3B34">
      <w:pPr>
        <w:pStyle w:val="TOC2"/>
        <w:rPr>
          <w:rFonts w:ascii="Arial" w:hAnsi="Arial" w:cs="Arial"/>
          <w:sz w:val="24"/>
          <w:szCs w:val="24"/>
        </w:rPr>
      </w:pPr>
      <w:r w:rsidRPr="0054769E">
        <w:rPr>
          <w:rFonts w:ascii="Arial" w:hAnsi="Arial" w:cs="Arial"/>
          <w:sz w:val="24"/>
          <w:szCs w:val="24"/>
        </w:rPr>
        <w:t>Section III.  Evaluation and Qualification Criteria</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_Toc519774233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21</w:t>
      </w:r>
      <w:r w:rsidRPr="0054769E">
        <w:rPr>
          <w:rFonts w:ascii="Arial" w:hAnsi="Arial" w:cs="Arial"/>
          <w:sz w:val="24"/>
          <w:szCs w:val="24"/>
        </w:rPr>
        <w:fldChar w:fldCharType="end"/>
      </w:r>
    </w:p>
    <w:p w14:paraId="5A5ADCCC" w14:textId="15FE22E3" w:rsidR="004C3B34" w:rsidRPr="0054769E" w:rsidRDefault="004C3B34" w:rsidP="004C3B34">
      <w:pPr>
        <w:pStyle w:val="TOC2"/>
        <w:rPr>
          <w:rFonts w:ascii="Arial" w:hAnsi="Arial" w:cs="Arial"/>
          <w:sz w:val="24"/>
          <w:szCs w:val="24"/>
        </w:rPr>
      </w:pPr>
      <w:r w:rsidRPr="0054769E">
        <w:rPr>
          <w:rFonts w:ascii="Arial" w:hAnsi="Arial" w:cs="Arial"/>
          <w:sz w:val="24"/>
          <w:szCs w:val="24"/>
        </w:rPr>
        <w:t>Section IV.  Bidding Forms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_Toc519774234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24</w:t>
      </w:r>
      <w:r w:rsidRPr="0054769E">
        <w:rPr>
          <w:rFonts w:ascii="Arial" w:hAnsi="Arial" w:cs="Arial"/>
          <w:sz w:val="24"/>
          <w:szCs w:val="24"/>
        </w:rPr>
        <w:fldChar w:fldCharType="end"/>
      </w:r>
    </w:p>
    <w:p w14:paraId="6AD55F70" w14:textId="2B1E85EC" w:rsidR="004C3B34" w:rsidRPr="0054769E" w:rsidRDefault="004C3B34" w:rsidP="004C3B34">
      <w:pPr>
        <w:pStyle w:val="TOC1"/>
        <w:rPr>
          <w:rFonts w:ascii="Arial" w:hAnsi="Arial" w:cs="Arial"/>
          <w:sz w:val="24"/>
          <w:szCs w:val="24"/>
        </w:rPr>
      </w:pPr>
      <w:r w:rsidRPr="0054769E">
        <w:rPr>
          <w:rFonts w:ascii="Arial" w:hAnsi="Arial" w:cs="Arial"/>
          <w:sz w:val="24"/>
          <w:szCs w:val="24"/>
        </w:rPr>
        <w:t>PART 2 – Supply Requirements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_Toc519774235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38</w:t>
      </w:r>
      <w:r w:rsidRPr="0054769E">
        <w:rPr>
          <w:rFonts w:ascii="Arial" w:hAnsi="Arial" w:cs="Arial"/>
          <w:sz w:val="24"/>
          <w:szCs w:val="24"/>
        </w:rPr>
        <w:fldChar w:fldCharType="end"/>
      </w:r>
    </w:p>
    <w:p w14:paraId="16BB4A05" w14:textId="423A5E1A" w:rsidR="004C3B34" w:rsidRPr="0054769E" w:rsidRDefault="004C3B34" w:rsidP="004C3B34">
      <w:pPr>
        <w:pStyle w:val="TOC2"/>
        <w:rPr>
          <w:rFonts w:ascii="Arial" w:hAnsi="Arial" w:cs="Arial"/>
          <w:sz w:val="24"/>
          <w:szCs w:val="24"/>
        </w:rPr>
      </w:pPr>
      <w:r w:rsidRPr="0054769E">
        <w:rPr>
          <w:rFonts w:ascii="Arial" w:hAnsi="Arial" w:cs="Arial"/>
          <w:sz w:val="24"/>
          <w:szCs w:val="24"/>
        </w:rPr>
        <w:t>Section VI.  Schedule of Requirements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_Toc519774236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39</w:t>
      </w:r>
      <w:r w:rsidRPr="0054769E">
        <w:rPr>
          <w:rFonts w:ascii="Arial" w:hAnsi="Arial" w:cs="Arial"/>
          <w:sz w:val="24"/>
          <w:szCs w:val="24"/>
        </w:rPr>
        <w:fldChar w:fldCharType="end"/>
      </w:r>
    </w:p>
    <w:p w14:paraId="2A135EE2" w14:textId="22FAF323" w:rsidR="004C3B34" w:rsidRPr="0054769E" w:rsidRDefault="004C3B34" w:rsidP="004C3B34">
      <w:pPr>
        <w:pStyle w:val="TOC1"/>
        <w:rPr>
          <w:rFonts w:ascii="Arial" w:hAnsi="Arial" w:cs="Arial"/>
          <w:sz w:val="24"/>
          <w:szCs w:val="24"/>
        </w:rPr>
      </w:pPr>
      <w:r w:rsidRPr="0054769E">
        <w:rPr>
          <w:rFonts w:ascii="Arial" w:hAnsi="Arial" w:cs="Arial"/>
          <w:sz w:val="24"/>
          <w:szCs w:val="24"/>
        </w:rPr>
        <w:t>PART 3 - Contract</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_Toc519774237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51</w:t>
      </w:r>
      <w:r w:rsidRPr="0054769E">
        <w:rPr>
          <w:rFonts w:ascii="Arial" w:hAnsi="Arial" w:cs="Arial"/>
          <w:sz w:val="24"/>
          <w:szCs w:val="24"/>
        </w:rPr>
        <w:fldChar w:fldCharType="end"/>
      </w:r>
    </w:p>
    <w:p w14:paraId="442BDF5D" w14:textId="26F45BF2" w:rsidR="004C3B34" w:rsidRPr="0054769E" w:rsidRDefault="004C3B34" w:rsidP="004C3B34">
      <w:pPr>
        <w:pStyle w:val="TOC2"/>
        <w:rPr>
          <w:rFonts w:ascii="Arial" w:hAnsi="Arial" w:cs="Arial"/>
          <w:sz w:val="24"/>
          <w:szCs w:val="24"/>
        </w:rPr>
      </w:pPr>
      <w:r w:rsidRPr="0054769E">
        <w:rPr>
          <w:rFonts w:ascii="Arial" w:hAnsi="Arial" w:cs="Arial"/>
          <w:sz w:val="24"/>
          <w:szCs w:val="24"/>
        </w:rPr>
        <w:t>Section VII.  General Conditions of Contract</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_Toc519774238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52</w:t>
      </w:r>
      <w:r w:rsidRPr="0054769E">
        <w:rPr>
          <w:rFonts w:ascii="Arial" w:hAnsi="Arial" w:cs="Arial"/>
          <w:sz w:val="24"/>
          <w:szCs w:val="24"/>
        </w:rPr>
        <w:fldChar w:fldCharType="end"/>
      </w:r>
    </w:p>
    <w:p w14:paraId="6224D5C3" w14:textId="245D47B3" w:rsidR="004C3B34" w:rsidRPr="0054769E" w:rsidRDefault="004C3B34" w:rsidP="004C3B34">
      <w:pPr>
        <w:pStyle w:val="TOC2"/>
        <w:rPr>
          <w:rFonts w:ascii="Arial" w:hAnsi="Arial" w:cs="Arial"/>
          <w:sz w:val="24"/>
          <w:szCs w:val="24"/>
        </w:rPr>
      </w:pPr>
      <w:r w:rsidRPr="0054769E">
        <w:rPr>
          <w:rFonts w:ascii="Arial" w:hAnsi="Arial" w:cs="Arial"/>
          <w:sz w:val="24"/>
          <w:szCs w:val="24"/>
        </w:rPr>
        <w:t>Section VIII.  Special Conditions of Contract</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_Toc519774239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67</w:t>
      </w:r>
      <w:r w:rsidRPr="0054769E">
        <w:rPr>
          <w:rFonts w:ascii="Arial" w:hAnsi="Arial" w:cs="Arial"/>
          <w:sz w:val="24"/>
          <w:szCs w:val="24"/>
        </w:rPr>
        <w:fldChar w:fldCharType="end"/>
      </w:r>
    </w:p>
    <w:p w14:paraId="3A299805" w14:textId="3ABCAB63" w:rsidR="004C3B34" w:rsidRPr="0054769E" w:rsidRDefault="004C3B34" w:rsidP="004C3B34">
      <w:pPr>
        <w:pStyle w:val="TOC2"/>
        <w:rPr>
          <w:rFonts w:ascii="Arial" w:hAnsi="Arial" w:cs="Arial"/>
          <w:sz w:val="24"/>
          <w:szCs w:val="24"/>
        </w:rPr>
      </w:pPr>
      <w:r w:rsidRPr="0054769E">
        <w:rPr>
          <w:rFonts w:ascii="Arial" w:hAnsi="Arial" w:cs="Arial"/>
          <w:sz w:val="24"/>
          <w:szCs w:val="24"/>
        </w:rPr>
        <w:t>Section IX.  Contract Forms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_Toc519774240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69</w:t>
      </w:r>
      <w:r w:rsidRPr="0054769E">
        <w:rPr>
          <w:rFonts w:ascii="Arial" w:hAnsi="Arial" w:cs="Arial"/>
          <w:sz w:val="24"/>
          <w:szCs w:val="24"/>
        </w:rPr>
        <w:fldChar w:fldCharType="end"/>
      </w:r>
    </w:p>
    <w:p w14:paraId="68B9CD28" w14:textId="77777777" w:rsidR="004C3B34" w:rsidRPr="0054769E" w:rsidRDefault="004C3B34" w:rsidP="004C3B34">
      <w:pPr>
        <w:tabs>
          <w:tab w:val="right" w:leader="dot" w:pos="8640"/>
        </w:tabs>
        <w:spacing w:before="120" w:after="120"/>
        <w:rPr>
          <w:rFonts w:ascii="Arial" w:hAnsi="Arial" w:cs="Arial"/>
          <w:iCs/>
          <w:szCs w:val="24"/>
        </w:rPr>
      </w:pPr>
      <w:r w:rsidRPr="0054769E">
        <w:rPr>
          <w:rFonts w:ascii="Arial" w:hAnsi="Arial" w:cs="Arial"/>
          <w:b/>
          <w:i/>
          <w:noProof/>
          <w:szCs w:val="24"/>
        </w:rPr>
        <w:fldChar w:fldCharType="end"/>
      </w:r>
    </w:p>
    <w:p w14:paraId="3B007377" w14:textId="77777777" w:rsidR="004C3B34" w:rsidRPr="0054769E" w:rsidRDefault="004C3B34" w:rsidP="004C3B34">
      <w:pPr>
        <w:spacing w:before="120" w:after="120"/>
        <w:rPr>
          <w:rFonts w:ascii="Arial" w:hAnsi="Arial" w:cs="Arial"/>
          <w:iCs/>
          <w:szCs w:val="24"/>
        </w:rPr>
      </w:pPr>
    </w:p>
    <w:p w14:paraId="1B5A6058" w14:textId="77777777" w:rsidR="004C3B34" w:rsidRPr="0054769E" w:rsidRDefault="004C3B34" w:rsidP="004C3B34">
      <w:pPr>
        <w:rPr>
          <w:rFonts w:ascii="Arial" w:hAnsi="Arial" w:cs="Arial"/>
          <w:szCs w:val="24"/>
        </w:rPr>
        <w:sectPr w:rsidR="004C3B34" w:rsidRPr="0054769E" w:rsidSect="004C3B34">
          <w:headerReference w:type="even" r:id="rId12"/>
          <w:headerReference w:type="default" r:id="rId13"/>
          <w:headerReference w:type="first" r:id="rId14"/>
          <w:type w:val="nextColumn"/>
          <w:pgSz w:w="12240" w:h="15840" w:code="1"/>
          <w:pgMar w:top="1440" w:right="1440" w:bottom="1440" w:left="1440" w:header="432" w:footer="288" w:gutter="0"/>
          <w:pgNumType w:fmt="lowerRoman" w:start="1" w:chapStyle="1"/>
          <w:cols w:space="720"/>
          <w:titlePg/>
        </w:sectPr>
      </w:pPr>
    </w:p>
    <w:p w14:paraId="752EC7B6" w14:textId="77777777" w:rsidR="004C3B34" w:rsidRPr="0054769E" w:rsidRDefault="004C3B34" w:rsidP="004C3B34">
      <w:pPr>
        <w:pStyle w:val="TOC1"/>
        <w:rPr>
          <w:rFonts w:ascii="Arial" w:hAnsi="Arial" w:cs="Arial"/>
          <w:sz w:val="24"/>
          <w:szCs w:val="24"/>
        </w:rPr>
      </w:pPr>
    </w:p>
    <w:p w14:paraId="1EB096B7" w14:textId="77777777" w:rsidR="004C3B34" w:rsidRPr="0054769E" w:rsidRDefault="004C3B34" w:rsidP="004C3B34">
      <w:pPr>
        <w:rPr>
          <w:rFonts w:ascii="Arial" w:hAnsi="Arial" w:cs="Arial"/>
          <w:szCs w:val="24"/>
        </w:rPr>
      </w:pPr>
    </w:p>
    <w:p w14:paraId="7792BF39" w14:textId="77777777" w:rsidR="004C3B34" w:rsidRPr="0054769E" w:rsidRDefault="004C3B34" w:rsidP="004C3B34">
      <w:pPr>
        <w:rPr>
          <w:rFonts w:ascii="Arial" w:hAnsi="Arial" w:cs="Arial"/>
          <w:szCs w:val="24"/>
        </w:rPr>
      </w:pPr>
    </w:p>
    <w:p w14:paraId="53BED841" w14:textId="77777777" w:rsidR="004C3B34" w:rsidRPr="0054769E" w:rsidRDefault="004C3B34" w:rsidP="004C3B34">
      <w:pPr>
        <w:rPr>
          <w:rFonts w:ascii="Arial" w:hAnsi="Arial" w:cs="Arial"/>
          <w:szCs w:val="24"/>
        </w:rPr>
      </w:pPr>
    </w:p>
    <w:p w14:paraId="5B7B1AD7" w14:textId="77777777" w:rsidR="004C3B34" w:rsidRPr="0054769E" w:rsidRDefault="004C3B34" w:rsidP="004C3B34">
      <w:pPr>
        <w:rPr>
          <w:rFonts w:ascii="Arial" w:hAnsi="Arial" w:cs="Arial"/>
          <w:szCs w:val="24"/>
        </w:rPr>
      </w:pPr>
    </w:p>
    <w:p w14:paraId="1CC19328" w14:textId="77777777" w:rsidR="004C3B34" w:rsidRPr="0054769E" w:rsidRDefault="004C3B34" w:rsidP="004C3B34">
      <w:pPr>
        <w:rPr>
          <w:rFonts w:ascii="Arial" w:hAnsi="Arial" w:cs="Arial"/>
          <w:szCs w:val="24"/>
        </w:rPr>
      </w:pPr>
    </w:p>
    <w:p w14:paraId="49373255" w14:textId="77777777" w:rsidR="004C3B34" w:rsidRPr="0054769E" w:rsidRDefault="004C3B34" w:rsidP="004C3B34">
      <w:pPr>
        <w:rPr>
          <w:rFonts w:ascii="Arial" w:hAnsi="Arial" w:cs="Arial"/>
          <w:szCs w:val="24"/>
        </w:rPr>
      </w:pPr>
    </w:p>
    <w:p w14:paraId="6592C7AF" w14:textId="77777777" w:rsidR="004C3B34" w:rsidRPr="0054769E" w:rsidRDefault="004C3B34" w:rsidP="004C3B34">
      <w:pPr>
        <w:rPr>
          <w:rFonts w:ascii="Arial" w:hAnsi="Arial" w:cs="Arial"/>
          <w:szCs w:val="24"/>
        </w:rPr>
      </w:pPr>
    </w:p>
    <w:p w14:paraId="4B03787D" w14:textId="77777777" w:rsidR="004C3B34" w:rsidRPr="0054769E" w:rsidRDefault="004C3B34" w:rsidP="004C3B34">
      <w:pPr>
        <w:rPr>
          <w:rFonts w:ascii="Arial" w:hAnsi="Arial" w:cs="Arial"/>
          <w:szCs w:val="24"/>
        </w:rPr>
      </w:pPr>
    </w:p>
    <w:p w14:paraId="5F322D2C" w14:textId="77777777" w:rsidR="004C3B34" w:rsidRPr="0054769E" w:rsidRDefault="004C3B34" w:rsidP="004C3B34">
      <w:pPr>
        <w:rPr>
          <w:rFonts w:ascii="Arial" w:hAnsi="Arial" w:cs="Arial"/>
          <w:szCs w:val="24"/>
        </w:rPr>
      </w:pPr>
    </w:p>
    <w:p w14:paraId="22FBE20E" w14:textId="77777777" w:rsidR="004C3B34" w:rsidRPr="0054769E" w:rsidRDefault="004C3B34" w:rsidP="004C3B34">
      <w:pPr>
        <w:rPr>
          <w:rFonts w:ascii="Arial" w:hAnsi="Arial" w:cs="Arial"/>
          <w:szCs w:val="24"/>
        </w:rPr>
      </w:pPr>
    </w:p>
    <w:p w14:paraId="341BEA3C" w14:textId="77777777" w:rsidR="004C3B34" w:rsidRPr="0054769E" w:rsidRDefault="004C3B34" w:rsidP="004C3B34">
      <w:pPr>
        <w:rPr>
          <w:rFonts w:ascii="Arial" w:hAnsi="Arial" w:cs="Arial"/>
          <w:szCs w:val="24"/>
        </w:rPr>
      </w:pPr>
    </w:p>
    <w:p w14:paraId="2DF5CDA6" w14:textId="77777777" w:rsidR="004C3B34" w:rsidRPr="0054769E" w:rsidRDefault="004C3B34" w:rsidP="004C3B34">
      <w:pPr>
        <w:rPr>
          <w:rFonts w:ascii="Arial" w:hAnsi="Arial" w:cs="Arial"/>
          <w:szCs w:val="24"/>
        </w:rPr>
      </w:pPr>
    </w:p>
    <w:p w14:paraId="49DF2894" w14:textId="77777777" w:rsidR="004C3B34" w:rsidRPr="0054769E" w:rsidRDefault="004C3B34" w:rsidP="004C3B34">
      <w:pPr>
        <w:rPr>
          <w:rFonts w:ascii="Arial" w:hAnsi="Arial" w:cs="Arial"/>
          <w:szCs w:val="24"/>
        </w:rPr>
      </w:pPr>
    </w:p>
    <w:p w14:paraId="1124965A" w14:textId="77777777" w:rsidR="004C3B34" w:rsidRPr="0054769E" w:rsidRDefault="004C3B34" w:rsidP="004C3B34">
      <w:pPr>
        <w:rPr>
          <w:rFonts w:ascii="Arial" w:hAnsi="Arial" w:cs="Arial"/>
          <w:szCs w:val="24"/>
        </w:rPr>
      </w:pPr>
    </w:p>
    <w:p w14:paraId="43A8B357" w14:textId="77777777" w:rsidR="004C3B34" w:rsidRPr="0054769E" w:rsidRDefault="004C3B34" w:rsidP="004C3B34">
      <w:pPr>
        <w:rPr>
          <w:rFonts w:ascii="Arial" w:hAnsi="Arial" w:cs="Arial"/>
          <w:szCs w:val="24"/>
        </w:rPr>
      </w:pPr>
    </w:p>
    <w:p w14:paraId="39F4F6BC" w14:textId="77777777" w:rsidR="004C3B34" w:rsidRPr="0054769E" w:rsidRDefault="004C3B34" w:rsidP="004C3B34">
      <w:pPr>
        <w:rPr>
          <w:rFonts w:ascii="Arial" w:hAnsi="Arial" w:cs="Arial"/>
          <w:szCs w:val="24"/>
        </w:rPr>
      </w:pPr>
    </w:p>
    <w:p w14:paraId="05AA53E1" w14:textId="77777777" w:rsidR="004C3B34" w:rsidRPr="0054769E" w:rsidRDefault="004C3B34" w:rsidP="004C3B34">
      <w:pPr>
        <w:rPr>
          <w:rFonts w:ascii="Arial" w:hAnsi="Arial" w:cs="Arial"/>
          <w:szCs w:val="24"/>
        </w:rPr>
      </w:pPr>
    </w:p>
    <w:p w14:paraId="7260A073" w14:textId="77777777" w:rsidR="004C3B34" w:rsidRPr="0054769E" w:rsidRDefault="004C3B34" w:rsidP="004C3B34">
      <w:pPr>
        <w:rPr>
          <w:rFonts w:ascii="Arial" w:hAnsi="Arial" w:cs="Arial"/>
          <w:szCs w:val="24"/>
        </w:rPr>
      </w:pPr>
    </w:p>
    <w:p w14:paraId="7FF84114" w14:textId="77777777" w:rsidR="004C3B34" w:rsidRPr="0054769E" w:rsidRDefault="004C3B34" w:rsidP="004C3B34">
      <w:pPr>
        <w:rPr>
          <w:rFonts w:ascii="Arial" w:hAnsi="Arial" w:cs="Arial"/>
          <w:szCs w:val="24"/>
        </w:rPr>
      </w:pPr>
    </w:p>
    <w:p w14:paraId="71E58C48" w14:textId="77777777" w:rsidR="004C3B34" w:rsidRPr="0054769E" w:rsidRDefault="004C3B34" w:rsidP="004C3B34">
      <w:pPr>
        <w:rPr>
          <w:rFonts w:ascii="Arial" w:hAnsi="Arial" w:cs="Arial"/>
          <w:szCs w:val="24"/>
        </w:rPr>
      </w:pPr>
    </w:p>
    <w:p w14:paraId="0E439547" w14:textId="77777777" w:rsidR="004C3B34" w:rsidRPr="0054769E" w:rsidRDefault="004C3B34" w:rsidP="004C3B34">
      <w:pPr>
        <w:pStyle w:val="Heading1"/>
        <w:rPr>
          <w:rFonts w:ascii="Arial" w:hAnsi="Arial" w:cs="Arial"/>
          <w:sz w:val="24"/>
          <w:szCs w:val="24"/>
        </w:rPr>
      </w:pPr>
      <w:bookmarkStart w:id="3" w:name="_Toc438529596"/>
      <w:bookmarkStart w:id="4" w:name="_Toc438725752"/>
      <w:bookmarkStart w:id="5" w:name="_Toc438817747"/>
      <w:bookmarkStart w:id="6" w:name="_Toc438954441"/>
      <w:bookmarkStart w:id="7" w:name="_Toc461939615"/>
      <w:bookmarkStart w:id="8" w:name="_Toc519774230"/>
      <w:r w:rsidRPr="0054769E">
        <w:rPr>
          <w:rFonts w:ascii="Arial" w:hAnsi="Arial" w:cs="Arial"/>
          <w:sz w:val="24"/>
          <w:szCs w:val="24"/>
        </w:rPr>
        <w:t>PART 1 – Bidding Procedures</w:t>
      </w:r>
      <w:bookmarkEnd w:id="3"/>
      <w:bookmarkEnd w:id="4"/>
      <w:bookmarkEnd w:id="5"/>
      <w:bookmarkEnd w:id="6"/>
      <w:bookmarkEnd w:id="7"/>
      <w:bookmarkEnd w:id="8"/>
    </w:p>
    <w:p w14:paraId="51C286A7" w14:textId="77777777" w:rsidR="004C3B34" w:rsidRPr="0054769E" w:rsidRDefault="004C3B34" w:rsidP="004C3B34">
      <w:pPr>
        <w:rPr>
          <w:rFonts w:ascii="Arial" w:hAnsi="Arial" w:cs="Arial"/>
          <w:szCs w:val="24"/>
        </w:rPr>
      </w:pPr>
    </w:p>
    <w:p w14:paraId="2EB4A7E9" w14:textId="77777777" w:rsidR="004C3B34" w:rsidRPr="0054769E" w:rsidRDefault="004C3B34" w:rsidP="004C3B34">
      <w:pPr>
        <w:rPr>
          <w:rFonts w:ascii="Arial" w:hAnsi="Arial" w:cs="Arial"/>
          <w:szCs w:val="24"/>
        </w:rPr>
        <w:sectPr w:rsidR="004C3B34" w:rsidRPr="0054769E" w:rsidSect="004C3B34">
          <w:headerReference w:type="first" r:id="rId15"/>
          <w:type w:val="nextColumn"/>
          <w:pgSz w:w="12240" w:h="15840" w:code="1"/>
          <w:pgMar w:top="1440" w:right="1440" w:bottom="1440" w:left="1440" w:header="432" w:footer="288" w:gutter="0"/>
          <w:pgNumType w:start="1" w:chapStyle="1"/>
          <w:cols w:space="720"/>
          <w:titlePg/>
        </w:sectPr>
      </w:pPr>
    </w:p>
    <w:tbl>
      <w:tblPr>
        <w:tblW w:w="8928" w:type="dxa"/>
        <w:tblLayout w:type="fixed"/>
        <w:tblLook w:val="0000" w:firstRow="0" w:lastRow="0" w:firstColumn="0" w:lastColumn="0" w:noHBand="0" w:noVBand="0"/>
      </w:tblPr>
      <w:tblGrid>
        <w:gridCol w:w="8928"/>
      </w:tblGrid>
      <w:tr w:rsidR="004C3B34" w:rsidRPr="0054769E" w14:paraId="330AA3E1" w14:textId="77777777" w:rsidTr="004C3B34">
        <w:trPr>
          <w:trHeight w:val="801"/>
        </w:trPr>
        <w:tc>
          <w:tcPr>
            <w:tcW w:w="8928" w:type="dxa"/>
            <w:vAlign w:val="center"/>
          </w:tcPr>
          <w:p w14:paraId="639A570E" w14:textId="77777777" w:rsidR="004C3B34" w:rsidRPr="0054769E" w:rsidRDefault="004C3B34" w:rsidP="004C3B34">
            <w:pPr>
              <w:pStyle w:val="Subtitle"/>
              <w:rPr>
                <w:rFonts w:ascii="Arial" w:hAnsi="Arial" w:cs="Arial"/>
                <w:sz w:val="24"/>
                <w:szCs w:val="24"/>
              </w:rPr>
            </w:pPr>
            <w:bookmarkStart w:id="9" w:name="_Toc438954442"/>
            <w:bookmarkStart w:id="10" w:name="_Toc519774231"/>
            <w:r w:rsidRPr="0054769E">
              <w:rPr>
                <w:rFonts w:ascii="Arial" w:hAnsi="Arial" w:cs="Arial"/>
                <w:sz w:val="24"/>
                <w:szCs w:val="24"/>
              </w:rPr>
              <w:lastRenderedPageBreak/>
              <w:t>Section I.  Instructions to Bidders</w:t>
            </w:r>
            <w:bookmarkEnd w:id="9"/>
            <w:bookmarkEnd w:id="10"/>
          </w:p>
        </w:tc>
      </w:tr>
    </w:tbl>
    <w:p w14:paraId="3A3DC8E1" w14:textId="77777777" w:rsidR="004C3B34" w:rsidRPr="0054769E" w:rsidRDefault="004C3B34" w:rsidP="004C3B34">
      <w:pPr>
        <w:rPr>
          <w:rFonts w:ascii="Arial" w:hAnsi="Arial" w:cs="Arial"/>
          <w:szCs w:val="24"/>
        </w:rPr>
      </w:pPr>
    </w:p>
    <w:p w14:paraId="6F5026EB" w14:textId="77777777" w:rsidR="004C3B34" w:rsidRPr="0054769E" w:rsidRDefault="004C3B34" w:rsidP="004C3B34">
      <w:pPr>
        <w:jc w:val="center"/>
        <w:rPr>
          <w:rFonts w:ascii="Arial" w:hAnsi="Arial" w:cs="Arial"/>
          <w:b/>
          <w:szCs w:val="24"/>
        </w:rPr>
      </w:pPr>
      <w:r w:rsidRPr="0054769E">
        <w:rPr>
          <w:rFonts w:ascii="Arial" w:hAnsi="Arial" w:cs="Arial"/>
          <w:b/>
          <w:szCs w:val="24"/>
        </w:rPr>
        <w:t>Table of Clauses</w:t>
      </w:r>
    </w:p>
    <w:p w14:paraId="70F1F4A3" w14:textId="6DE98A58" w:rsidR="004C3B34" w:rsidRPr="0054769E" w:rsidRDefault="004C3B34" w:rsidP="004C3B34">
      <w:pPr>
        <w:pStyle w:val="TOC1"/>
        <w:rPr>
          <w:rFonts w:ascii="Arial" w:hAnsi="Arial" w:cs="Arial"/>
          <w:sz w:val="24"/>
          <w:szCs w:val="24"/>
          <w:lang w:val="en-GB" w:eastAsia="en-GB"/>
        </w:rPr>
      </w:pPr>
      <w:r w:rsidRPr="0054769E">
        <w:rPr>
          <w:rFonts w:ascii="Arial" w:hAnsi="Arial" w:cs="Arial"/>
          <w:b/>
          <w:sz w:val="24"/>
          <w:szCs w:val="24"/>
        </w:rPr>
        <w:fldChar w:fldCharType="begin"/>
      </w:r>
      <w:r w:rsidRPr="0054769E">
        <w:rPr>
          <w:rFonts w:ascii="Arial" w:hAnsi="Arial" w:cs="Arial"/>
          <w:b/>
          <w:sz w:val="24"/>
          <w:szCs w:val="24"/>
        </w:rPr>
        <w:instrText xml:space="preserve"> TOC \t "Body Text 2,1,Style Body Text 2 + Before:  0 pt After:  10 pt,1,S1ClauseHead,2" </w:instrText>
      </w:r>
      <w:r w:rsidRPr="0054769E">
        <w:rPr>
          <w:rFonts w:ascii="Arial" w:hAnsi="Arial" w:cs="Arial"/>
          <w:b/>
          <w:sz w:val="24"/>
          <w:szCs w:val="24"/>
        </w:rPr>
        <w:fldChar w:fldCharType="separate"/>
      </w:r>
      <w:r w:rsidRPr="0054769E">
        <w:rPr>
          <w:rFonts w:ascii="Arial" w:hAnsi="Arial" w:cs="Arial"/>
          <w:sz w:val="24"/>
          <w:szCs w:val="24"/>
        </w:rPr>
        <w:t>A.</w:t>
      </w:r>
      <w:r w:rsidRPr="0054769E">
        <w:rPr>
          <w:rFonts w:ascii="Arial" w:hAnsi="Arial" w:cs="Arial"/>
          <w:sz w:val="24"/>
          <w:szCs w:val="24"/>
          <w:lang w:val="en-GB" w:eastAsia="en-GB"/>
        </w:rPr>
        <w:tab/>
      </w:r>
      <w:r w:rsidRPr="0054769E">
        <w:rPr>
          <w:rFonts w:ascii="Arial" w:hAnsi="Arial" w:cs="Arial"/>
          <w:sz w:val="24"/>
          <w:szCs w:val="24"/>
        </w:rPr>
        <w:t>General</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_Toc331257232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4</w:t>
      </w:r>
      <w:r w:rsidRPr="0054769E">
        <w:rPr>
          <w:rFonts w:ascii="Arial" w:hAnsi="Arial" w:cs="Arial"/>
          <w:sz w:val="24"/>
          <w:szCs w:val="24"/>
        </w:rPr>
        <w:fldChar w:fldCharType="end"/>
      </w:r>
    </w:p>
    <w:p w14:paraId="0D430761" w14:textId="01B74D9A"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1</w:t>
      </w:r>
      <w:r w:rsidRPr="0054769E">
        <w:rPr>
          <w:rFonts w:ascii="Arial" w:hAnsi="Arial" w:cs="Arial"/>
          <w:sz w:val="24"/>
          <w:szCs w:val="24"/>
          <w:lang w:val="en-GB" w:eastAsia="en-GB"/>
        </w:rPr>
        <w:tab/>
      </w:r>
      <w:r w:rsidRPr="0054769E">
        <w:rPr>
          <w:rFonts w:ascii="Arial" w:hAnsi="Arial" w:cs="Arial"/>
          <w:sz w:val="24"/>
          <w:szCs w:val="24"/>
        </w:rPr>
        <w:t>Scope of Bid</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_Toc331257233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4</w:t>
      </w:r>
      <w:r w:rsidRPr="0054769E">
        <w:rPr>
          <w:rFonts w:ascii="Arial" w:hAnsi="Arial" w:cs="Arial"/>
          <w:sz w:val="24"/>
          <w:szCs w:val="24"/>
        </w:rPr>
        <w:fldChar w:fldCharType="end"/>
      </w:r>
    </w:p>
    <w:p w14:paraId="5F7ED8F2" w14:textId="646DF7CC"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2</w:t>
      </w:r>
      <w:r w:rsidRPr="0054769E">
        <w:rPr>
          <w:rFonts w:ascii="Arial" w:hAnsi="Arial" w:cs="Arial"/>
          <w:sz w:val="24"/>
          <w:szCs w:val="24"/>
          <w:lang w:val="en-GB" w:eastAsia="en-GB"/>
        </w:rPr>
        <w:tab/>
      </w:r>
      <w:r w:rsidRPr="0054769E">
        <w:rPr>
          <w:rFonts w:ascii="Arial" w:hAnsi="Arial" w:cs="Arial"/>
          <w:sz w:val="24"/>
          <w:szCs w:val="24"/>
        </w:rPr>
        <w:t>Source of Funds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_Toc331257234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4</w:t>
      </w:r>
      <w:r w:rsidRPr="0054769E">
        <w:rPr>
          <w:rFonts w:ascii="Arial" w:hAnsi="Arial" w:cs="Arial"/>
          <w:sz w:val="24"/>
          <w:szCs w:val="24"/>
        </w:rPr>
        <w:fldChar w:fldCharType="end"/>
      </w:r>
    </w:p>
    <w:p w14:paraId="2055AB69" w14:textId="4200621E"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3</w:t>
      </w:r>
      <w:r w:rsidRPr="0054769E">
        <w:rPr>
          <w:rFonts w:ascii="Arial" w:hAnsi="Arial" w:cs="Arial"/>
          <w:sz w:val="24"/>
          <w:szCs w:val="24"/>
          <w:lang w:val="en-GB" w:eastAsia="en-GB"/>
        </w:rPr>
        <w:tab/>
      </w:r>
      <w:r w:rsidRPr="0054769E">
        <w:rPr>
          <w:rFonts w:ascii="Arial" w:hAnsi="Arial" w:cs="Arial"/>
          <w:sz w:val="24"/>
          <w:szCs w:val="24"/>
        </w:rPr>
        <w:t>Fraud and Corruption</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_Toc331257235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4</w:t>
      </w:r>
      <w:r w:rsidRPr="0054769E">
        <w:rPr>
          <w:rFonts w:ascii="Arial" w:hAnsi="Arial" w:cs="Arial"/>
          <w:sz w:val="24"/>
          <w:szCs w:val="24"/>
        </w:rPr>
        <w:fldChar w:fldCharType="end"/>
      </w:r>
    </w:p>
    <w:p w14:paraId="119D996A" w14:textId="3B9D54CD"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4</w:t>
      </w:r>
      <w:r w:rsidRPr="0054769E">
        <w:rPr>
          <w:rFonts w:ascii="Arial" w:hAnsi="Arial" w:cs="Arial"/>
          <w:sz w:val="24"/>
          <w:szCs w:val="24"/>
          <w:lang w:val="en-GB" w:eastAsia="en-GB"/>
        </w:rPr>
        <w:tab/>
      </w:r>
      <w:r w:rsidRPr="0054769E">
        <w:rPr>
          <w:rFonts w:ascii="Arial" w:hAnsi="Arial" w:cs="Arial"/>
          <w:sz w:val="24"/>
          <w:szCs w:val="24"/>
        </w:rPr>
        <w:t>Eligible Bidders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_Toc331257236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5</w:t>
      </w:r>
      <w:r w:rsidRPr="0054769E">
        <w:rPr>
          <w:rFonts w:ascii="Arial" w:hAnsi="Arial" w:cs="Arial"/>
          <w:sz w:val="24"/>
          <w:szCs w:val="24"/>
        </w:rPr>
        <w:fldChar w:fldCharType="end"/>
      </w:r>
    </w:p>
    <w:p w14:paraId="661328CF" w14:textId="0F74F728"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5</w:t>
      </w:r>
      <w:r w:rsidRPr="0054769E">
        <w:rPr>
          <w:rFonts w:ascii="Arial" w:hAnsi="Arial" w:cs="Arial"/>
          <w:sz w:val="24"/>
          <w:szCs w:val="24"/>
          <w:lang w:val="en-GB" w:eastAsia="en-GB"/>
        </w:rPr>
        <w:tab/>
      </w:r>
      <w:r w:rsidRPr="0054769E">
        <w:rPr>
          <w:rFonts w:ascii="Arial" w:hAnsi="Arial" w:cs="Arial"/>
          <w:sz w:val="24"/>
          <w:szCs w:val="24"/>
        </w:rPr>
        <w:t>Eligible Goods and Related Services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_Toc331257237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6</w:t>
      </w:r>
      <w:r w:rsidRPr="0054769E">
        <w:rPr>
          <w:rFonts w:ascii="Arial" w:hAnsi="Arial" w:cs="Arial"/>
          <w:sz w:val="24"/>
          <w:szCs w:val="24"/>
        </w:rPr>
        <w:fldChar w:fldCharType="end"/>
      </w:r>
    </w:p>
    <w:p w14:paraId="08117AF9" w14:textId="7EBC68A7" w:rsidR="004C3B34" w:rsidRPr="0054769E" w:rsidRDefault="004C3B34" w:rsidP="004C3B34">
      <w:pPr>
        <w:pStyle w:val="TOC1"/>
        <w:rPr>
          <w:rFonts w:ascii="Arial" w:hAnsi="Arial" w:cs="Arial"/>
          <w:sz w:val="24"/>
          <w:szCs w:val="24"/>
          <w:lang w:val="en-GB" w:eastAsia="en-GB"/>
        </w:rPr>
      </w:pPr>
      <w:r w:rsidRPr="0054769E">
        <w:rPr>
          <w:rFonts w:ascii="Arial" w:hAnsi="Arial" w:cs="Arial"/>
          <w:sz w:val="24"/>
          <w:szCs w:val="24"/>
        </w:rPr>
        <w:t>B.</w:t>
      </w:r>
      <w:r w:rsidRPr="0054769E">
        <w:rPr>
          <w:rFonts w:ascii="Arial" w:hAnsi="Arial" w:cs="Arial"/>
          <w:sz w:val="24"/>
          <w:szCs w:val="24"/>
          <w:lang w:val="en-GB" w:eastAsia="en-GB"/>
        </w:rPr>
        <w:tab/>
      </w:r>
      <w:r w:rsidRPr="0054769E">
        <w:rPr>
          <w:rFonts w:ascii="Arial" w:hAnsi="Arial" w:cs="Arial"/>
          <w:sz w:val="24"/>
          <w:szCs w:val="24"/>
        </w:rPr>
        <w:t>Contents of Bidding Documents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_Toc331257238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6</w:t>
      </w:r>
      <w:r w:rsidRPr="0054769E">
        <w:rPr>
          <w:rFonts w:ascii="Arial" w:hAnsi="Arial" w:cs="Arial"/>
          <w:sz w:val="24"/>
          <w:szCs w:val="24"/>
        </w:rPr>
        <w:fldChar w:fldCharType="end"/>
      </w:r>
    </w:p>
    <w:p w14:paraId="21A759E8" w14:textId="4E1CA3D4"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6</w:t>
      </w:r>
      <w:r w:rsidRPr="0054769E">
        <w:rPr>
          <w:rFonts w:ascii="Arial" w:hAnsi="Arial" w:cs="Arial"/>
          <w:sz w:val="24"/>
          <w:szCs w:val="24"/>
          <w:lang w:val="en-GB" w:eastAsia="en-GB"/>
        </w:rPr>
        <w:tab/>
      </w:r>
      <w:r w:rsidRPr="0054769E">
        <w:rPr>
          <w:rFonts w:ascii="Arial" w:hAnsi="Arial" w:cs="Arial"/>
          <w:sz w:val="24"/>
          <w:szCs w:val="24"/>
        </w:rPr>
        <w:t>Sections of Bidding Documents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_Toc331257239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6</w:t>
      </w:r>
      <w:r w:rsidRPr="0054769E">
        <w:rPr>
          <w:rFonts w:ascii="Arial" w:hAnsi="Arial" w:cs="Arial"/>
          <w:sz w:val="24"/>
          <w:szCs w:val="24"/>
        </w:rPr>
        <w:fldChar w:fldCharType="end"/>
      </w:r>
    </w:p>
    <w:p w14:paraId="2C30DCA5" w14:textId="31AC8D15"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7</w:t>
      </w:r>
      <w:r w:rsidRPr="0054769E">
        <w:rPr>
          <w:rFonts w:ascii="Arial" w:hAnsi="Arial" w:cs="Arial"/>
          <w:sz w:val="24"/>
          <w:szCs w:val="24"/>
          <w:lang w:val="en-GB" w:eastAsia="en-GB"/>
        </w:rPr>
        <w:tab/>
      </w:r>
      <w:r w:rsidRPr="0054769E">
        <w:rPr>
          <w:rFonts w:ascii="Arial" w:hAnsi="Arial" w:cs="Arial"/>
          <w:sz w:val="24"/>
          <w:szCs w:val="24"/>
        </w:rPr>
        <w:t>Clarification of Bidding Documents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_Toc331257240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7</w:t>
      </w:r>
      <w:r w:rsidRPr="0054769E">
        <w:rPr>
          <w:rFonts w:ascii="Arial" w:hAnsi="Arial" w:cs="Arial"/>
          <w:sz w:val="24"/>
          <w:szCs w:val="24"/>
        </w:rPr>
        <w:fldChar w:fldCharType="end"/>
      </w:r>
    </w:p>
    <w:p w14:paraId="698D64BB" w14:textId="65FA952C"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8</w:t>
      </w:r>
      <w:r w:rsidRPr="0054769E">
        <w:rPr>
          <w:rFonts w:ascii="Arial" w:hAnsi="Arial" w:cs="Arial"/>
          <w:sz w:val="24"/>
          <w:szCs w:val="24"/>
          <w:lang w:val="en-GB" w:eastAsia="en-GB"/>
        </w:rPr>
        <w:tab/>
      </w:r>
      <w:r w:rsidRPr="0054769E">
        <w:rPr>
          <w:rFonts w:ascii="Arial" w:hAnsi="Arial" w:cs="Arial"/>
          <w:sz w:val="24"/>
          <w:szCs w:val="24"/>
        </w:rPr>
        <w:t>Amendment of Bidding Documents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_Toc331257241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7</w:t>
      </w:r>
      <w:r w:rsidRPr="0054769E">
        <w:rPr>
          <w:rFonts w:ascii="Arial" w:hAnsi="Arial" w:cs="Arial"/>
          <w:sz w:val="24"/>
          <w:szCs w:val="24"/>
        </w:rPr>
        <w:fldChar w:fldCharType="end"/>
      </w:r>
    </w:p>
    <w:p w14:paraId="705E3C03" w14:textId="11EA8D02" w:rsidR="004C3B34" w:rsidRPr="0054769E" w:rsidRDefault="004C3B34" w:rsidP="004C3B34">
      <w:pPr>
        <w:pStyle w:val="TOC1"/>
        <w:rPr>
          <w:rFonts w:ascii="Arial" w:hAnsi="Arial" w:cs="Arial"/>
          <w:sz w:val="24"/>
          <w:szCs w:val="24"/>
          <w:lang w:val="en-GB" w:eastAsia="en-GB"/>
        </w:rPr>
      </w:pPr>
      <w:r w:rsidRPr="0054769E">
        <w:rPr>
          <w:rFonts w:ascii="Arial" w:hAnsi="Arial" w:cs="Arial"/>
          <w:sz w:val="24"/>
          <w:szCs w:val="24"/>
        </w:rPr>
        <w:t>C.</w:t>
      </w:r>
      <w:r w:rsidRPr="0054769E">
        <w:rPr>
          <w:rFonts w:ascii="Arial" w:hAnsi="Arial" w:cs="Arial"/>
          <w:sz w:val="24"/>
          <w:szCs w:val="24"/>
          <w:lang w:val="en-GB" w:eastAsia="en-GB"/>
        </w:rPr>
        <w:tab/>
      </w:r>
      <w:r w:rsidRPr="0054769E">
        <w:rPr>
          <w:rFonts w:ascii="Arial" w:hAnsi="Arial" w:cs="Arial"/>
          <w:sz w:val="24"/>
          <w:szCs w:val="24"/>
        </w:rPr>
        <w:t>Preparation of Bids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_Toc331257242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7</w:t>
      </w:r>
      <w:r w:rsidRPr="0054769E">
        <w:rPr>
          <w:rFonts w:ascii="Arial" w:hAnsi="Arial" w:cs="Arial"/>
          <w:sz w:val="24"/>
          <w:szCs w:val="24"/>
        </w:rPr>
        <w:fldChar w:fldCharType="end"/>
      </w:r>
    </w:p>
    <w:p w14:paraId="6A313660" w14:textId="4A9F369B"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9</w:t>
      </w:r>
      <w:r w:rsidRPr="0054769E">
        <w:rPr>
          <w:rFonts w:ascii="Arial" w:hAnsi="Arial" w:cs="Arial"/>
          <w:sz w:val="24"/>
          <w:szCs w:val="24"/>
          <w:lang w:val="en-GB" w:eastAsia="en-GB"/>
        </w:rPr>
        <w:tab/>
      </w:r>
      <w:r w:rsidRPr="0054769E">
        <w:rPr>
          <w:rFonts w:ascii="Arial" w:hAnsi="Arial" w:cs="Arial"/>
          <w:sz w:val="24"/>
          <w:szCs w:val="24"/>
        </w:rPr>
        <w:t>Cost of Bidding</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_Toc331257243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7</w:t>
      </w:r>
      <w:r w:rsidRPr="0054769E">
        <w:rPr>
          <w:rFonts w:ascii="Arial" w:hAnsi="Arial" w:cs="Arial"/>
          <w:sz w:val="24"/>
          <w:szCs w:val="24"/>
        </w:rPr>
        <w:fldChar w:fldCharType="end"/>
      </w:r>
    </w:p>
    <w:p w14:paraId="7CFFE14E" w14:textId="3F0DA194"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10</w:t>
      </w:r>
      <w:r w:rsidRPr="0054769E">
        <w:rPr>
          <w:rFonts w:ascii="Arial" w:hAnsi="Arial" w:cs="Arial"/>
          <w:sz w:val="24"/>
          <w:szCs w:val="24"/>
          <w:lang w:val="en-GB" w:eastAsia="en-GB"/>
        </w:rPr>
        <w:tab/>
      </w:r>
      <w:r w:rsidRPr="0054769E">
        <w:rPr>
          <w:rFonts w:ascii="Arial" w:hAnsi="Arial" w:cs="Arial"/>
          <w:sz w:val="24"/>
          <w:szCs w:val="24"/>
        </w:rPr>
        <w:t>Language of Bid</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_Toc331257244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7</w:t>
      </w:r>
      <w:r w:rsidRPr="0054769E">
        <w:rPr>
          <w:rFonts w:ascii="Arial" w:hAnsi="Arial" w:cs="Arial"/>
          <w:sz w:val="24"/>
          <w:szCs w:val="24"/>
        </w:rPr>
        <w:fldChar w:fldCharType="end"/>
      </w:r>
    </w:p>
    <w:p w14:paraId="7F7364C5" w14:textId="5B1338FF"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11</w:t>
      </w:r>
      <w:r w:rsidRPr="0054769E">
        <w:rPr>
          <w:rFonts w:ascii="Arial" w:hAnsi="Arial" w:cs="Arial"/>
          <w:sz w:val="24"/>
          <w:szCs w:val="24"/>
          <w:lang w:val="en-GB" w:eastAsia="en-GB"/>
        </w:rPr>
        <w:tab/>
      </w:r>
      <w:r w:rsidRPr="0054769E">
        <w:rPr>
          <w:rFonts w:ascii="Arial" w:hAnsi="Arial" w:cs="Arial"/>
          <w:sz w:val="24"/>
          <w:szCs w:val="24"/>
        </w:rPr>
        <w:t>Documents Comprising the Bid</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_Toc331257245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7</w:t>
      </w:r>
      <w:r w:rsidRPr="0054769E">
        <w:rPr>
          <w:rFonts w:ascii="Arial" w:hAnsi="Arial" w:cs="Arial"/>
          <w:sz w:val="24"/>
          <w:szCs w:val="24"/>
        </w:rPr>
        <w:fldChar w:fldCharType="end"/>
      </w:r>
    </w:p>
    <w:p w14:paraId="08EDC817" w14:textId="0C8ED595"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12</w:t>
      </w:r>
      <w:r w:rsidRPr="0054769E">
        <w:rPr>
          <w:rFonts w:ascii="Arial" w:hAnsi="Arial" w:cs="Arial"/>
          <w:sz w:val="24"/>
          <w:szCs w:val="24"/>
          <w:lang w:val="en-GB" w:eastAsia="en-GB"/>
        </w:rPr>
        <w:tab/>
      </w:r>
      <w:r w:rsidRPr="0054769E">
        <w:rPr>
          <w:rFonts w:ascii="Arial" w:hAnsi="Arial" w:cs="Arial"/>
          <w:sz w:val="24"/>
          <w:szCs w:val="24"/>
        </w:rPr>
        <w:t>Bid Submission Form and Price Schedules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_Toc331257246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8</w:t>
      </w:r>
      <w:r w:rsidRPr="0054769E">
        <w:rPr>
          <w:rFonts w:ascii="Arial" w:hAnsi="Arial" w:cs="Arial"/>
          <w:sz w:val="24"/>
          <w:szCs w:val="24"/>
        </w:rPr>
        <w:fldChar w:fldCharType="end"/>
      </w:r>
    </w:p>
    <w:p w14:paraId="2521CAD6" w14:textId="6270A972"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13</w:t>
      </w:r>
      <w:r w:rsidRPr="0054769E">
        <w:rPr>
          <w:rFonts w:ascii="Arial" w:hAnsi="Arial" w:cs="Arial"/>
          <w:sz w:val="24"/>
          <w:szCs w:val="24"/>
          <w:lang w:val="en-GB" w:eastAsia="en-GB"/>
        </w:rPr>
        <w:tab/>
      </w:r>
      <w:r w:rsidRPr="0054769E">
        <w:rPr>
          <w:rFonts w:ascii="Arial" w:hAnsi="Arial" w:cs="Arial"/>
          <w:sz w:val="24"/>
          <w:szCs w:val="24"/>
        </w:rPr>
        <w:t>Alternative Bids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_Toc331257247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8</w:t>
      </w:r>
      <w:r w:rsidRPr="0054769E">
        <w:rPr>
          <w:rFonts w:ascii="Arial" w:hAnsi="Arial" w:cs="Arial"/>
          <w:sz w:val="24"/>
          <w:szCs w:val="24"/>
        </w:rPr>
        <w:fldChar w:fldCharType="end"/>
      </w:r>
    </w:p>
    <w:p w14:paraId="1C6F3B3A" w14:textId="79615CF7"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14</w:t>
      </w:r>
      <w:r w:rsidRPr="0054769E">
        <w:rPr>
          <w:rFonts w:ascii="Arial" w:hAnsi="Arial" w:cs="Arial"/>
          <w:sz w:val="24"/>
          <w:szCs w:val="24"/>
          <w:lang w:val="en-GB" w:eastAsia="en-GB"/>
        </w:rPr>
        <w:tab/>
      </w:r>
      <w:r w:rsidRPr="0054769E">
        <w:rPr>
          <w:rFonts w:ascii="Arial" w:hAnsi="Arial" w:cs="Arial"/>
          <w:sz w:val="24"/>
          <w:szCs w:val="24"/>
        </w:rPr>
        <w:t>Bid Prices and Discounts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_Toc331257248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8</w:t>
      </w:r>
      <w:r w:rsidRPr="0054769E">
        <w:rPr>
          <w:rFonts w:ascii="Arial" w:hAnsi="Arial" w:cs="Arial"/>
          <w:sz w:val="24"/>
          <w:szCs w:val="24"/>
        </w:rPr>
        <w:fldChar w:fldCharType="end"/>
      </w:r>
    </w:p>
    <w:p w14:paraId="723FDE7C" w14:textId="3A6D3E1B"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15</w:t>
      </w:r>
      <w:r w:rsidRPr="0054769E">
        <w:rPr>
          <w:rFonts w:ascii="Arial" w:hAnsi="Arial" w:cs="Arial"/>
          <w:sz w:val="24"/>
          <w:szCs w:val="24"/>
          <w:lang w:val="en-GB" w:eastAsia="en-GB"/>
        </w:rPr>
        <w:tab/>
      </w:r>
      <w:r w:rsidRPr="0054769E">
        <w:rPr>
          <w:rFonts w:ascii="Arial" w:hAnsi="Arial" w:cs="Arial"/>
          <w:sz w:val="24"/>
          <w:szCs w:val="24"/>
        </w:rPr>
        <w:t>Documents Establishing the Eligibility of the Bidder</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_Toc331257249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9</w:t>
      </w:r>
      <w:r w:rsidRPr="0054769E">
        <w:rPr>
          <w:rFonts w:ascii="Arial" w:hAnsi="Arial" w:cs="Arial"/>
          <w:sz w:val="24"/>
          <w:szCs w:val="24"/>
        </w:rPr>
        <w:fldChar w:fldCharType="end"/>
      </w:r>
    </w:p>
    <w:p w14:paraId="174720A7" w14:textId="3C50DFC7"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16</w:t>
      </w:r>
      <w:r w:rsidRPr="0054769E">
        <w:rPr>
          <w:rFonts w:ascii="Arial" w:hAnsi="Arial" w:cs="Arial"/>
          <w:sz w:val="24"/>
          <w:szCs w:val="24"/>
          <w:lang w:val="en-GB" w:eastAsia="en-GB"/>
        </w:rPr>
        <w:tab/>
      </w:r>
      <w:r w:rsidRPr="0054769E">
        <w:rPr>
          <w:rFonts w:ascii="Arial" w:hAnsi="Arial" w:cs="Arial"/>
          <w:sz w:val="24"/>
          <w:szCs w:val="24"/>
        </w:rPr>
        <w:t>Documents Establishing the Conformity of the Goods and Related Services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_Toc331257250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9</w:t>
      </w:r>
      <w:r w:rsidRPr="0054769E">
        <w:rPr>
          <w:rFonts w:ascii="Arial" w:hAnsi="Arial" w:cs="Arial"/>
          <w:sz w:val="24"/>
          <w:szCs w:val="24"/>
        </w:rPr>
        <w:fldChar w:fldCharType="end"/>
      </w:r>
    </w:p>
    <w:p w14:paraId="1EBC65D6" w14:textId="3E84B0D0"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17</w:t>
      </w:r>
      <w:r w:rsidRPr="0054769E">
        <w:rPr>
          <w:rFonts w:ascii="Arial" w:hAnsi="Arial" w:cs="Arial"/>
          <w:sz w:val="24"/>
          <w:szCs w:val="24"/>
          <w:lang w:val="en-GB" w:eastAsia="en-GB"/>
        </w:rPr>
        <w:tab/>
      </w:r>
      <w:r w:rsidRPr="0054769E">
        <w:rPr>
          <w:rFonts w:ascii="Arial" w:hAnsi="Arial" w:cs="Arial"/>
          <w:sz w:val="24"/>
          <w:szCs w:val="24"/>
        </w:rPr>
        <w:t>Documents Establishing the Qualifications of the Bidder</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_Toc331257251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9</w:t>
      </w:r>
      <w:r w:rsidRPr="0054769E">
        <w:rPr>
          <w:rFonts w:ascii="Arial" w:hAnsi="Arial" w:cs="Arial"/>
          <w:sz w:val="24"/>
          <w:szCs w:val="24"/>
        </w:rPr>
        <w:fldChar w:fldCharType="end"/>
      </w:r>
    </w:p>
    <w:p w14:paraId="3C9B7AF0" w14:textId="5BA6483D"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18</w:t>
      </w:r>
      <w:r w:rsidRPr="0054769E">
        <w:rPr>
          <w:rFonts w:ascii="Arial" w:hAnsi="Arial" w:cs="Arial"/>
          <w:sz w:val="24"/>
          <w:szCs w:val="24"/>
          <w:lang w:val="en-GB" w:eastAsia="en-GB"/>
        </w:rPr>
        <w:tab/>
      </w:r>
      <w:r w:rsidRPr="0054769E">
        <w:rPr>
          <w:rFonts w:ascii="Arial" w:hAnsi="Arial" w:cs="Arial"/>
          <w:sz w:val="24"/>
          <w:szCs w:val="24"/>
        </w:rPr>
        <w:t>Period of Validity of Bids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_Toc331257252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9</w:t>
      </w:r>
      <w:r w:rsidRPr="0054769E">
        <w:rPr>
          <w:rFonts w:ascii="Arial" w:hAnsi="Arial" w:cs="Arial"/>
          <w:sz w:val="24"/>
          <w:szCs w:val="24"/>
        </w:rPr>
        <w:fldChar w:fldCharType="end"/>
      </w:r>
    </w:p>
    <w:p w14:paraId="33C82BDE" w14:textId="2A5A12CC"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19</w:t>
      </w:r>
      <w:r w:rsidRPr="0054769E">
        <w:rPr>
          <w:rFonts w:ascii="Arial" w:hAnsi="Arial" w:cs="Arial"/>
          <w:sz w:val="24"/>
          <w:szCs w:val="24"/>
          <w:lang w:val="en-GB" w:eastAsia="en-GB"/>
        </w:rPr>
        <w:tab/>
      </w:r>
      <w:r w:rsidRPr="0054769E">
        <w:rPr>
          <w:rFonts w:ascii="Arial" w:hAnsi="Arial" w:cs="Arial"/>
          <w:sz w:val="24"/>
          <w:szCs w:val="24"/>
        </w:rPr>
        <w:t>Bid Security</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_Toc331257253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10</w:t>
      </w:r>
      <w:r w:rsidRPr="0054769E">
        <w:rPr>
          <w:rFonts w:ascii="Arial" w:hAnsi="Arial" w:cs="Arial"/>
          <w:sz w:val="24"/>
          <w:szCs w:val="24"/>
        </w:rPr>
        <w:fldChar w:fldCharType="end"/>
      </w:r>
    </w:p>
    <w:p w14:paraId="2147C5F5" w14:textId="1834AFF6"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20</w:t>
      </w:r>
      <w:r w:rsidRPr="0054769E">
        <w:rPr>
          <w:rFonts w:ascii="Arial" w:hAnsi="Arial" w:cs="Arial"/>
          <w:sz w:val="24"/>
          <w:szCs w:val="24"/>
          <w:lang w:val="en-GB" w:eastAsia="en-GB"/>
        </w:rPr>
        <w:tab/>
      </w:r>
      <w:r w:rsidRPr="0054769E">
        <w:rPr>
          <w:rFonts w:ascii="Arial" w:hAnsi="Arial" w:cs="Arial"/>
          <w:sz w:val="24"/>
          <w:szCs w:val="24"/>
        </w:rPr>
        <w:t>Format and Signing of Bid</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_Toc331257254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10</w:t>
      </w:r>
      <w:r w:rsidRPr="0054769E">
        <w:rPr>
          <w:rFonts w:ascii="Arial" w:hAnsi="Arial" w:cs="Arial"/>
          <w:sz w:val="24"/>
          <w:szCs w:val="24"/>
        </w:rPr>
        <w:fldChar w:fldCharType="end"/>
      </w:r>
    </w:p>
    <w:p w14:paraId="59820778" w14:textId="5399D38A" w:rsidR="004C3B34" w:rsidRPr="0054769E" w:rsidRDefault="004C3B34" w:rsidP="004C3B34">
      <w:pPr>
        <w:pStyle w:val="TOC1"/>
        <w:rPr>
          <w:rFonts w:ascii="Arial" w:hAnsi="Arial" w:cs="Arial"/>
          <w:sz w:val="24"/>
          <w:szCs w:val="24"/>
          <w:lang w:val="en-GB" w:eastAsia="en-GB"/>
        </w:rPr>
      </w:pPr>
      <w:r w:rsidRPr="0054769E">
        <w:rPr>
          <w:rFonts w:ascii="Arial" w:hAnsi="Arial" w:cs="Arial"/>
          <w:sz w:val="24"/>
          <w:szCs w:val="24"/>
        </w:rPr>
        <w:t>D.</w:t>
      </w:r>
      <w:r w:rsidRPr="0054769E">
        <w:rPr>
          <w:rFonts w:ascii="Arial" w:hAnsi="Arial" w:cs="Arial"/>
          <w:sz w:val="24"/>
          <w:szCs w:val="24"/>
          <w:lang w:val="en-GB" w:eastAsia="en-GB"/>
        </w:rPr>
        <w:tab/>
      </w:r>
      <w:r w:rsidRPr="0054769E">
        <w:rPr>
          <w:rFonts w:ascii="Arial" w:hAnsi="Arial" w:cs="Arial"/>
          <w:sz w:val="24"/>
          <w:szCs w:val="24"/>
        </w:rPr>
        <w:t>Submission and Opening of Bids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_Toc331257255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11</w:t>
      </w:r>
      <w:r w:rsidRPr="0054769E">
        <w:rPr>
          <w:rFonts w:ascii="Arial" w:hAnsi="Arial" w:cs="Arial"/>
          <w:sz w:val="24"/>
          <w:szCs w:val="24"/>
        </w:rPr>
        <w:fldChar w:fldCharType="end"/>
      </w:r>
    </w:p>
    <w:p w14:paraId="6C655AA9" w14:textId="12B2AFBA"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21</w:t>
      </w:r>
      <w:r w:rsidRPr="0054769E">
        <w:rPr>
          <w:rFonts w:ascii="Arial" w:hAnsi="Arial" w:cs="Arial"/>
          <w:sz w:val="24"/>
          <w:szCs w:val="24"/>
          <w:lang w:val="en-GB" w:eastAsia="en-GB"/>
        </w:rPr>
        <w:tab/>
      </w:r>
      <w:r w:rsidRPr="0054769E">
        <w:rPr>
          <w:rFonts w:ascii="Arial" w:hAnsi="Arial" w:cs="Arial"/>
          <w:sz w:val="24"/>
          <w:szCs w:val="24"/>
        </w:rPr>
        <w:t>Submission, Sealing and Marking of Bids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_Toc331257256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11</w:t>
      </w:r>
      <w:r w:rsidRPr="0054769E">
        <w:rPr>
          <w:rFonts w:ascii="Arial" w:hAnsi="Arial" w:cs="Arial"/>
          <w:sz w:val="24"/>
          <w:szCs w:val="24"/>
        </w:rPr>
        <w:fldChar w:fldCharType="end"/>
      </w:r>
    </w:p>
    <w:p w14:paraId="0753FDF5" w14:textId="29250BA5"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22</w:t>
      </w:r>
      <w:r w:rsidRPr="0054769E">
        <w:rPr>
          <w:rFonts w:ascii="Arial" w:hAnsi="Arial" w:cs="Arial"/>
          <w:sz w:val="24"/>
          <w:szCs w:val="24"/>
          <w:lang w:val="en-GB" w:eastAsia="en-GB"/>
        </w:rPr>
        <w:tab/>
      </w:r>
      <w:r w:rsidRPr="0054769E">
        <w:rPr>
          <w:rFonts w:ascii="Arial" w:hAnsi="Arial" w:cs="Arial"/>
          <w:sz w:val="24"/>
          <w:szCs w:val="24"/>
        </w:rPr>
        <w:t>Deadline for Submission of Bids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_Toc331257257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11</w:t>
      </w:r>
      <w:r w:rsidRPr="0054769E">
        <w:rPr>
          <w:rFonts w:ascii="Arial" w:hAnsi="Arial" w:cs="Arial"/>
          <w:sz w:val="24"/>
          <w:szCs w:val="24"/>
        </w:rPr>
        <w:fldChar w:fldCharType="end"/>
      </w:r>
    </w:p>
    <w:p w14:paraId="3C425D85" w14:textId="65EF2A50"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23</w:t>
      </w:r>
      <w:r w:rsidRPr="0054769E">
        <w:rPr>
          <w:rFonts w:ascii="Arial" w:hAnsi="Arial" w:cs="Arial"/>
          <w:sz w:val="24"/>
          <w:szCs w:val="24"/>
          <w:lang w:val="en-GB" w:eastAsia="en-GB"/>
        </w:rPr>
        <w:tab/>
      </w:r>
      <w:r w:rsidRPr="0054769E">
        <w:rPr>
          <w:rFonts w:ascii="Arial" w:hAnsi="Arial" w:cs="Arial"/>
          <w:sz w:val="24"/>
          <w:szCs w:val="24"/>
        </w:rPr>
        <w:t>Late Bids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_Toc331257258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11</w:t>
      </w:r>
      <w:r w:rsidRPr="0054769E">
        <w:rPr>
          <w:rFonts w:ascii="Arial" w:hAnsi="Arial" w:cs="Arial"/>
          <w:sz w:val="24"/>
          <w:szCs w:val="24"/>
        </w:rPr>
        <w:fldChar w:fldCharType="end"/>
      </w:r>
    </w:p>
    <w:p w14:paraId="590A9606" w14:textId="1533170A"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24</w:t>
      </w:r>
      <w:r w:rsidRPr="0054769E">
        <w:rPr>
          <w:rFonts w:ascii="Arial" w:hAnsi="Arial" w:cs="Arial"/>
          <w:sz w:val="24"/>
          <w:szCs w:val="24"/>
          <w:lang w:val="en-GB" w:eastAsia="en-GB"/>
        </w:rPr>
        <w:tab/>
      </w:r>
      <w:r w:rsidRPr="0054769E">
        <w:rPr>
          <w:rFonts w:ascii="Arial" w:hAnsi="Arial" w:cs="Arial"/>
          <w:sz w:val="24"/>
          <w:szCs w:val="24"/>
        </w:rPr>
        <w:t>Withdrawal,  Substitution, and Modification of Bids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_Toc331257259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12</w:t>
      </w:r>
      <w:r w:rsidRPr="0054769E">
        <w:rPr>
          <w:rFonts w:ascii="Arial" w:hAnsi="Arial" w:cs="Arial"/>
          <w:sz w:val="24"/>
          <w:szCs w:val="24"/>
        </w:rPr>
        <w:fldChar w:fldCharType="end"/>
      </w:r>
    </w:p>
    <w:p w14:paraId="062A54CD" w14:textId="12424A12"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25</w:t>
      </w:r>
      <w:r w:rsidRPr="0054769E">
        <w:rPr>
          <w:rFonts w:ascii="Arial" w:hAnsi="Arial" w:cs="Arial"/>
          <w:sz w:val="24"/>
          <w:szCs w:val="24"/>
          <w:lang w:val="en-GB" w:eastAsia="en-GB"/>
        </w:rPr>
        <w:tab/>
      </w:r>
      <w:r w:rsidRPr="0054769E">
        <w:rPr>
          <w:rFonts w:ascii="Arial" w:hAnsi="Arial" w:cs="Arial"/>
          <w:sz w:val="24"/>
          <w:szCs w:val="24"/>
        </w:rPr>
        <w:t>Bid Opening</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_Toc331257260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12</w:t>
      </w:r>
      <w:r w:rsidRPr="0054769E">
        <w:rPr>
          <w:rFonts w:ascii="Arial" w:hAnsi="Arial" w:cs="Arial"/>
          <w:sz w:val="24"/>
          <w:szCs w:val="24"/>
        </w:rPr>
        <w:fldChar w:fldCharType="end"/>
      </w:r>
    </w:p>
    <w:p w14:paraId="2103F02D" w14:textId="34CB1AE3" w:rsidR="004C3B34" w:rsidRPr="0054769E" w:rsidRDefault="004C3B34" w:rsidP="004C3B34">
      <w:pPr>
        <w:pStyle w:val="TOC1"/>
        <w:rPr>
          <w:rFonts w:ascii="Arial" w:hAnsi="Arial" w:cs="Arial"/>
          <w:sz w:val="24"/>
          <w:szCs w:val="24"/>
          <w:lang w:val="en-GB" w:eastAsia="en-GB"/>
        </w:rPr>
      </w:pPr>
      <w:r w:rsidRPr="0054769E">
        <w:rPr>
          <w:rFonts w:ascii="Arial" w:hAnsi="Arial" w:cs="Arial"/>
          <w:sz w:val="24"/>
          <w:szCs w:val="24"/>
        </w:rPr>
        <w:t>E.</w:t>
      </w:r>
      <w:r w:rsidRPr="0054769E">
        <w:rPr>
          <w:rFonts w:ascii="Arial" w:hAnsi="Arial" w:cs="Arial"/>
          <w:sz w:val="24"/>
          <w:szCs w:val="24"/>
          <w:lang w:val="en-GB" w:eastAsia="en-GB"/>
        </w:rPr>
        <w:tab/>
      </w:r>
      <w:r w:rsidRPr="0054769E">
        <w:rPr>
          <w:rFonts w:ascii="Arial" w:hAnsi="Arial" w:cs="Arial"/>
          <w:sz w:val="24"/>
          <w:szCs w:val="24"/>
        </w:rPr>
        <w:t>Evaluation and Comparison of Bids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_Toc331257261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13</w:t>
      </w:r>
      <w:r w:rsidRPr="0054769E">
        <w:rPr>
          <w:rFonts w:ascii="Arial" w:hAnsi="Arial" w:cs="Arial"/>
          <w:sz w:val="24"/>
          <w:szCs w:val="24"/>
        </w:rPr>
        <w:fldChar w:fldCharType="end"/>
      </w:r>
    </w:p>
    <w:p w14:paraId="2F21AE90" w14:textId="387AF783"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26</w:t>
      </w:r>
      <w:r w:rsidRPr="0054769E">
        <w:rPr>
          <w:rFonts w:ascii="Arial" w:hAnsi="Arial" w:cs="Arial"/>
          <w:sz w:val="24"/>
          <w:szCs w:val="24"/>
          <w:lang w:val="en-GB" w:eastAsia="en-GB"/>
        </w:rPr>
        <w:tab/>
      </w:r>
      <w:r w:rsidRPr="0054769E">
        <w:rPr>
          <w:rFonts w:ascii="Arial" w:hAnsi="Arial" w:cs="Arial"/>
          <w:sz w:val="24"/>
          <w:szCs w:val="24"/>
        </w:rPr>
        <w:t>Confidentiality</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_Toc331257262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13</w:t>
      </w:r>
      <w:r w:rsidRPr="0054769E">
        <w:rPr>
          <w:rFonts w:ascii="Arial" w:hAnsi="Arial" w:cs="Arial"/>
          <w:sz w:val="24"/>
          <w:szCs w:val="24"/>
        </w:rPr>
        <w:fldChar w:fldCharType="end"/>
      </w:r>
    </w:p>
    <w:p w14:paraId="3A329757" w14:textId="32E1E253"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27</w:t>
      </w:r>
      <w:r w:rsidRPr="0054769E">
        <w:rPr>
          <w:rFonts w:ascii="Arial" w:hAnsi="Arial" w:cs="Arial"/>
          <w:sz w:val="24"/>
          <w:szCs w:val="24"/>
          <w:lang w:val="en-GB" w:eastAsia="en-GB"/>
        </w:rPr>
        <w:tab/>
      </w:r>
      <w:r w:rsidRPr="0054769E">
        <w:rPr>
          <w:rFonts w:ascii="Arial" w:hAnsi="Arial" w:cs="Arial"/>
          <w:sz w:val="24"/>
          <w:szCs w:val="24"/>
        </w:rPr>
        <w:t>Clarification of Bids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_Toc331257263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13</w:t>
      </w:r>
      <w:r w:rsidRPr="0054769E">
        <w:rPr>
          <w:rFonts w:ascii="Arial" w:hAnsi="Arial" w:cs="Arial"/>
          <w:sz w:val="24"/>
          <w:szCs w:val="24"/>
        </w:rPr>
        <w:fldChar w:fldCharType="end"/>
      </w:r>
    </w:p>
    <w:p w14:paraId="41E4B3F4" w14:textId="0522CA5A"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28</w:t>
      </w:r>
      <w:r w:rsidRPr="0054769E">
        <w:rPr>
          <w:rFonts w:ascii="Arial" w:hAnsi="Arial" w:cs="Arial"/>
          <w:sz w:val="24"/>
          <w:szCs w:val="24"/>
          <w:lang w:val="en-GB" w:eastAsia="en-GB"/>
        </w:rPr>
        <w:tab/>
      </w:r>
      <w:r w:rsidRPr="0054769E">
        <w:rPr>
          <w:rFonts w:ascii="Arial" w:hAnsi="Arial" w:cs="Arial"/>
          <w:sz w:val="24"/>
          <w:szCs w:val="24"/>
        </w:rPr>
        <w:t>Responsiveness of Bids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_Toc331257264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13</w:t>
      </w:r>
      <w:r w:rsidRPr="0054769E">
        <w:rPr>
          <w:rFonts w:ascii="Arial" w:hAnsi="Arial" w:cs="Arial"/>
          <w:sz w:val="24"/>
          <w:szCs w:val="24"/>
        </w:rPr>
        <w:fldChar w:fldCharType="end"/>
      </w:r>
    </w:p>
    <w:p w14:paraId="7DD87F30" w14:textId="444BF21B"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29</w:t>
      </w:r>
      <w:r w:rsidRPr="0054769E">
        <w:rPr>
          <w:rFonts w:ascii="Arial" w:hAnsi="Arial" w:cs="Arial"/>
          <w:sz w:val="24"/>
          <w:szCs w:val="24"/>
          <w:lang w:val="en-GB" w:eastAsia="en-GB"/>
        </w:rPr>
        <w:tab/>
      </w:r>
      <w:r w:rsidRPr="0054769E">
        <w:rPr>
          <w:rFonts w:ascii="Arial" w:hAnsi="Arial" w:cs="Arial"/>
          <w:sz w:val="24"/>
          <w:szCs w:val="24"/>
        </w:rPr>
        <w:t xml:space="preserve">Non-conformities, Errors, </w:t>
      </w:r>
      <w:r w:rsidRPr="0054769E">
        <w:rPr>
          <w:rFonts w:ascii="Arial" w:hAnsi="Arial" w:cs="Arial"/>
          <w:sz w:val="24"/>
          <w:szCs w:val="24"/>
          <w:lang w:val="en-GB"/>
        </w:rPr>
        <w:t>and</w:t>
      </w:r>
      <w:r w:rsidRPr="0054769E">
        <w:rPr>
          <w:rFonts w:ascii="Arial" w:hAnsi="Arial" w:cs="Arial"/>
          <w:sz w:val="24"/>
          <w:szCs w:val="24"/>
        </w:rPr>
        <w:t xml:space="preserve"> Omissions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_Toc331257265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14</w:t>
      </w:r>
      <w:r w:rsidRPr="0054769E">
        <w:rPr>
          <w:rFonts w:ascii="Arial" w:hAnsi="Arial" w:cs="Arial"/>
          <w:sz w:val="24"/>
          <w:szCs w:val="24"/>
        </w:rPr>
        <w:fldChar w:fldCharType="end"/>
      </w:r>
    </w:p>
    <w:p w14:paraId="759455B0" w14:textId="2FD738E5"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lastRenderedPageBreak/>
        <w:t>30</w:t>
      </w:r>
      <w:r w:rsidRPr="0054769E">
        <w:rPr>
          <w:rFonts w:ascii="Arial" w:hAnsi="Arial" w:cs="Arial"/>
          <w:sz w:val="24"/>
          <w:szCs w:val="24"/>
          <w:lang w:val="en-GB" w:eastAsia="en-GB"/>
        </w:rPr>
        <w:tab/>
      </w:r>
      <w:r w:rsidRPr="0054769E">
        <w:rPr>
          <w:rFonts w:ascii="Arial" w:hAnsi="Arial" w:cs="Arial"/>
          <w:sz w:val="24"/>
          <w:szCs w:val="24"/>
        </w:rPr>
        <w:t>Preliminary Examination of Bids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_Toc331257266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14</w:t>
      </w:r>
      <w:r w:rsidRPr="0054769E">
        <w:rPr>
          <w:rFonts w:ascii="Arial" w:hAnsi="Arial" w:cs="Arial"/>
          <w:sz w:val="24"/>
          <w:szCs w:val="24"/>
        </w:rPr>
        <w:fldChar w:fldCharType="end"/>
      </w:r>
    </w:p>
    <w:p w14:paraId="56A82783" w14:textId="3533BA9E"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31</w:t>
      </w:r>
      <w:r w:rsidRPr="0054769E">
        <w:rPr>
          <w:rFonts w:ascii="Arial" w:hAnsi="Arial" w:cs="Arial"/>
          <w:sz w:val="24"/>
          <w:szCs w:val="24"/>
          <w:lang w:val="en-GB" w:eastAsia="en-GB"/>
        </w:rPr>
        <w:tab/>
      </w:r>
      <w:r w:rsidRPr="0054769E">
        <w:rPr>
          <w:rFonts w:ascii="Arial" w:hAnsi="Arial" w:cs="Arial"/>
          <w:sz w:val="24"/>
          <w:szCs w:val="24"/>
        </w:rPr>
        <w:t>Examination of Terms and Conditions; Technical Evaluation</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_Toc331257267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14</w:t>
      </w:r>
      <w:r w:rsidRPr="0054769E">
        <w:rPr>
          <w:rFonts w:ascii="Arial" w:hAnsi="Arial" w:cs="Arial"/>
          <w:sz w:val="24"/>
          <w:szCs w:val="24"/>
        </w:rPr>
        <w:fldChar w:fldCharType="end"/>
      </w:r>
    </w:p>
    <w:p w14:paraId="0C00C00F" w14:textId="1E0699D6"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32</w:t>
      </w:r>
      <w:r w:rsidRPr="0054769E">
        <w:rPr>
          <w:rFonts w:ascii="Arial" w:hAnsi="Arial" w:cs="Arial"/>
          <w:sz w:val="24"/>
          <w:szCs w:val="24"/>
          <w:lang w:val="en-GB" w:eastAsia="en-GB"/>
        </w:rPr>
        <w:tab/>
      </w:r>
      <w:r w:rsidRPr="0054769E">
        <w:rPr>
          <w:rFonts w:ascii="Arial" w:hAnsi="Arial" w:cs="Arial"/>
          <w:sz w:val="24"/>
          <w:szCs w:val="24"/>
        </w:rPr>
        <w:t>Evaluation of Bids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_Toc331257268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15</w:t>
      </w:r>
      <w:r w:rsidRPr="0054769E">
        <w:rPr>
          <w:rFonts w:ascii="Arial" w:hAnsi="Arial" w:cs="Arial"/>
          <w:sz w:val="24"/>
          <w:szCs w:val="24"/>
        </w:rPr>
        <w:fldChar w:fldCharType="end"/>
      </w:r>
    </w:p>
    <w:p w14:paraId="13D4AF68" w14:textId="3B4F0A45"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33</w:t>
      </w:r>
      <w:r w:rsidRPr="0054769E">
        <w:rPr>
          <w:rFonts w:ascii="Arial" w:hAnsi="Arial" w:cs="Arial"/>
          <w:sz w:val="24"/>
          <w:szCs w:val="24"/>
          <w:lang w:val="en-GB" w:eastAsia="en-GB"/>
        </w:rPr>
        <w:tab/>
      </w:r>
      <w:r w:rsidRPr="0054769E">
        <w:rPr>
          <w:rFonts w:ascii="Arial" w:hAnsi="Arial" w:cs="Arial"/>
          <w:sz w:val="24"/>
          <w:szCs w:val="24"/>
        </w:rPr>
        <w:t>Comparison of Bids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_Toc331257269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15</w:t>
      </w:r>
      <w:r w:rsidRPr="0054769E">
        <w:rPr>
          <w:rFonts w:ascii="Arial" w:hAnsi="Arial" w:cs="Arial"/>
          <w:sz w:val="24"/>
          <w:szCs w:val="24"/>
        </w:rPr>
        <w:fldChar w:fldCharType="end"/>
      </w:r>
    </w:p>
    <w:p w14:paraId="6159E5D9" w14:textId="46CACD54"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34</w:t>
      </w:r>
      <w:r w:rsidRPr="0054769E">
        <w:rPr>
          <w:rFonts w:ascii="Arial" w:hAnsi="Arial" w:cs="Arial"/>
          <w:sz w:val="24"/>
          <w:szCs w:val="24"/>
          <w:lang w:val="en-GB" w:eastAsia="en-GB"/>
        </w:rPr>
        <w:tab/>
      </w:r>
      <w:r w:rsidRPr="0054769E">
        <w:rPr>
          <w:rFonts w:ascii="Arial" w:hAnsi="Arial" w:cs="Arial"/>
          <w:sz w:val="24"/>
          <w:szCs w:val="24"/>
        </w:rPr>
        <w:t>Post-qualification of the Bidder</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_Toc331257270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16</w:t>
      </w:r>
      <w:r w:rsidRPr="0054769E">
        <w:rPr>
          <w:rFonts w:ascii="Arial" w:hAnsi="Arial" w:cs="Arial"/>
          <w:sz w:val="24"/>
          <w:szCs w:val="24"/>
        </w:rPr>
        <w:fldChar w:fldCharType="end"/>
      </w:r>
    </w:p>
    <w:p w14:paraId="50D39118" w14:textId="7E88B754"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35</w:t>
      </w:r>
      <w:r w:rsidRPr="0054769E">
        <w:rPr>
          <w:rFonts w:ascii="Arial" w:hAnsi="Arial" w:cs="Arial"/>
          <w:sz w:val="24"/>
          <w:szCs w:val="24"/>
          <w:lang w:val="en-GB" w:eastAsia="en-GB"/>
        </w:rPr>
        <w:tab/>
      </w:r>
      <w:r w:rsidRPr="0054769E">
        <w:rPr>
          <w:rFonts w:ascii="Arial" w:hAnsi="Arial" w:cs="Arial"/>
          <w:sz w:val="24"/>
          <w:szCs w:val="24"/>
        </w:rPr>
        <w:t>Procuring Entity’s Right to Accept Any Bid, and to Reject Any or All Bids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_Toc331257271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16</w:t>
      </w:r>
      <w:r w:rsidRPr="0054769E">
        <w:rPr>
          <w:rFonts w:ascii="Arial" w:hAnsi="Arial" w:cs="Arial"/>
          <w:sz w:val="24"/>
          <w:szCs w:val="24"/>
        </w:rPr>
        <w:fldChar w:fldCharType="end"/>
      </w:r>
    </w:p>
    <w:p w14:paraId="5F7228B3" w14:textId="0DCC3864" w:rsidR="004C3B34" w:rsidRPr="0054769E" w:rsidRDefault="004C3B34" w:rsidP="004C3B34">
      <w:pPr>
        <w:pStyle w:val="TOC1"/>
        <w:rPr>
          <w:rFonts w:ascii="Arial" w:hAnsi="Arial" w:cs="Arial"/>
          <w:sz w:val="24"/>
          <w:szCs w:val="24"/>
          <w:lang w:val="en-GB" w:eastAsia="en-GB"/>
        </w:rPr>
      </w:pPr>
      <w:r w:rsidRPr="0054769E">
        <w:rPr>
          <w:rFonts w:ascii="Arial" w:hAnsi="Arial" w:cs="Arial"/>
          <w:sz w:val="24"/>
          <w:szCs w:val="24"/>
        </w:rPr>
        <w:t>F.</w:t>
      </w:r>
      <w:r w:rsidRPr="0054769E">
        <w:rPr>
          <w:rFonts w:ascii="Arial" w:hAnsi="Arial" w:cs="Arial"/>
          <w:sz w:val="24"/>
          <w:szCs w:val="24"/>
          <w:lang w:val="en-GB" w:eastAsia="en-GB"/>
        </w:rPr>
        <w:tab/>
      </w:r>
      <w:r w:rsidRPr="0054769E">
        <w:rPr>
          <w:rFonts w:ascii="Arial" w:hAnsi="Arial" w:cs="Arial"/>
          <w:sz w:val="24"/>
          <w:szCs w:val="24"/>
        </w:rPr>
        <w:t>Award of Contract</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_Toc331257272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16</w:t>
      </w:r>
      <w:r w:rsidRPr="0054769E">
        <w:rPr>
          <w:rFonts w:ascii="Arial" w:hAnsi="Arial" w:cs="Arial"/>
          <w:sz w:val="24"/>
          <w:szCs w:val="24"/>
        </w:rPr>
        <w:fldChar w:fldCharType="end"/>
      </w:r>
    </w:p>
    <w:p w14:paraId="399032D8" w14:textId="752BC140"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36</w:t>
      </w:r>
      <w:r w:rsidRPr="0054769E">
        <w:rPr>
          <w:rFonts w:ascii="Arial" w:hAnsi="Arial" w:cs="Arial"/>
          <w:sz w:val="24"/>
          <w:szCs w:val="24"/>
          <w:lang w:val="en-GB" w:eastAsia="en-GB"/>
        </w:rPr>
        <w:tab/>
      </w:r>
      <w:r w:rsidRPr="0054769E">
        <w:rPr>
          <w:rFonts w:ascii="Arial" w:hAnsi="Arial" w:cs="Arial"/>
          <w:sz w:val="24"/>
          <w:szCs w:val="24"/>
        </w:rPr>
        <w:t>Award Criteria</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_Toc331257273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16</w:t>
      </w:r>
      <w:r w:rsidRPr="0054769E">
        <w:rPr>
          <w:rFonts w:ascii="Arial" w:hAnsi="Arial" w:cs="Arial"/>
          <w:sz w:val="24"/>
          <w:szCs w:val="24"/>
        </w:rPr>
        <w:fldChar w:fldCharType="end"/>
      </w:r>
    </w:p>
    <w:p w14:paraId="6BFB5DCF" w14:textId="19A2CBBC"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37</w:t>
      </w:r>
      <w:r w:rsidRPr="0054769E">
        <w:rPr>
          <w:rFonts w:ascii="Arial" w:hAnsi="Arial" w:cs="Arial"/>
          <w:sz w:val="24"/>
          <w:szCs w:val="24"/>
          <w:lang w:val="en-GB" w:eastAsia="en-GB"/>
        </w:rPr>
        <w:tab/>
      </w:r>
      <w:r w:rsidRPr="0054769E">
        <w:rPr>
          <w:rFonts w:ascii="Arial" w:hAnsi="Arial" w:cs="Arial"/>
          <w:sz w:val="24"/>
          <w:szCs w:val="24"/>
        </w:rPr>
        <w:t>Procuring Entity’s Right to Vary Quantities at Time of Award</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_Toc331257274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16</w:t>
      </w:r>
      <w:r w:rsidRPr="0054769E">
        <w:rPr>
          <w:rFonts w:ascii="Arial" w:hAnsi="Arial" w:cs="Arial"/>
          <w:sz w:val="24"/>
          <w:szCs w:val="24"/>
        </w:rPr>
        <w:fldChar w:fldCharType="end"/>
      </w:r>
    </w:p>
    <w:p w14:paraId="254ACA22" w14:textId="50383ED1"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38</w:t>
      </w:r>
      <w:r w:rsidRPr="0054769E">
        <w:rPr>
          <w:rFonts w:ascii="Arial" w:hAnsi="Arial" w:cs="Arial"/>
          <w:sz w:val="24"/>
          <w:szCs w:val="24"/>
          <w:lang w:val="en-GB" w:eastAsia="en-GB"/>
        </w:rPr>
        <w:tab/>
      </w:r>
      <w:r w:rsidRPr="0054769E">
        <w:rPr>
          <w:rFonts w:ascii="Arial" w:hAnsi="Arial" w:cs="Arial"/>
          <w:sz w:val="24"/>
          <w:szCs w:val="24"/>
        </w:rPr>
        <w:t>Notification of Award</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_Toc331257275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16</w:t>
      </w:r>
      <w:r w:rsidRPr="0054769E">
        <w:rPr>
          <w:rFonts w:ascii="Arial" w:hAnsi="Arial" w:cs="Arial"/>
          <w:sz w:val="24"/>
          <w:szCs w:val="24"/>
        </w:rPr>
        <w:fldChar w:fldCharType="end"/>
      </w:r>
    </w:p>
    <w:p w14:paraId="41393E9D" w14:textId="4C9A9CF8"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39</w:t>
      </w:r>
      <w:r w:rsidRPr="0054769E">
        <w:rPr>
          <w:rFonts w:ascii="Arial" w:hAnsi="Arial" w:cs="Arial"/>
          <w:sz w:val="24"/>
          <w:szCs w:val="24"/>
          <w:lang w:val="en-GB" w:eastAsia="en-GB"/>
        </w:rPr>
        <w:tab/>
      </w:r>
      <w:r w:rsidRPr="0054769E">
        <w:rPr>
          <w:rFonts w:ascii="Arial" w:hAnsi="Arial" w:cs="Arial"/>
          <w:sz w:val="24"/>
          <w:szCs w:val="24"/>
        </w:rPr>
        <w:t>Signing of Contract</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_Toc331257276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16</w:t>
      </w:r>
      <w:r w:rsidRPr="0054769E">
        <w:rPr>
          <w:rFonts w:ascii="Arial" w:hAnsi="Arial" w:cs="Arial"/>
          <w:sz w:val="24"/>
          <w:szCs w:val="24"/>
        </w:rPr>
        <w:fldChar w:fldCharType="end"/>
      </w:r>
    </w:p>
    <w:p w14:paraId="4C23D2B8" w14:textId="18BA05DA" w:rsidR="004C3B34" w:rsidRPr="0054769E" w:rsidRDefault="004C3B34" w:rsidP="004C3B34">
      <w:pPr>
        <w:pStyle w:val="TOC2"/>
        <w:rPr>
          <w:rFonts w:ascii="Arial" w:hAnsi="Arial" w:cs="Arial"/>
          <w:sz w:val="24"/>
          <w:szCs w:val="24"/>
          <w:lang w:val="en-GB" w:eastAsia="en-GB"/>
        </w:rPr>
      </w:pPr>
      <w:r w:rsidRPr="0054769E">
        <w:rPr>
          <w:rFonts w:ascii="Arial" w:hAnsi="Arial" w:cs="Arial"/>
          <w:sz w:val="24"/>
          <w:szCs w:val="24"/>
        </w:rPr>
        <w:t>40</w:t>
      </w:r>
      <w:r w:rsidRPr="0054769E">
        <w:rPr>
          <w:rFonts w:ascii="Arial" w:hAnsi="Arial" w:cs="Arial"/>
          <w:sz w:val="24"/>
          <w:szCs w:val="24"/>
          <w:lang w:val="en-GB" w:eastAsia="en-GB"/>
        </w:rPr>
        <w:tab/>
      </w:r>
      <w:r w:rsidRPr="0054769E">
        <w:rPr>
          <w:rFonts w:ascii="Arial" w:hAnsi="Arial" w:cs="Arial"/>
          <w:sz w:val="24"/>
          <w:szCs w:val="24"/>
        </w:rPr>
        <w:t>Performance Security</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_Toc331257277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17</w:t>
      </w:r>
      <w:r w:rsidRPr="0054769E">
        <w:rPr>
          <w:rFonts w:ascii="Arial" w:hAnsi="Arial" w:cs="Arial"/>
          <w:sz w:val="24"/>
          <w:szCs w:val="24"/>
        </w:rPr>
        <w:fldChar w:fldCharType="end"/>
      </w:r>
    </w:p>
    <w:p w14:paraId="1557B3D7" w14:textId="77777777" w:rsidR="004C3B34" w:rsidRPr="0054769E" w:rsidRDefault="004C3B34" w:rsidP="004C3B34">
      <w:pPr>
        <w:tabs>
          <w:tab w:val="right" w:leader="dot" w:pos="8640"/>
        </w:tabs>
        <w:rPr>
          <w:rFonts w:ascii="Arial" w:hAnsi="Arial" w:cs="Arial"/>
          <w:szCs w:val="24"/>
        </w:rPr>
      </w:pPr>
      <w:r w:rsidRPr="0054769E">
        <w:rPr>
          <w:rFonts w:ascii="Arial" w:hAnsi="Arial" w:cs="Arial"/>
          <w:b/>
          <w:noProof/>
          <w:szCs w:val="24"/>
        </w:rPr>
        <w:fldChar w:fldCharType="end"/>
      </w:r>
    </w:p>
    <w:p w14:paraId="609AEE29" w14:textId="77777777" w:rsidR="004C3B34" w:rsidRPr="0054769E" w:rsidRDefault="004C3B34" w:rsidP="004C3B34">
      <w:pPr>
        <w:rPr>
          <w:rFonts w:ascii="Arial" w:hAnsi="Arial" w:cs="Arial"/>
          <w:szCs w:val="24"/>
        </w:rPr>
      </w:pPr>
    </w:p>
    <w:p w14:paraId="32AF776F" w14:textId="77777777" w:rsidR="004C3B34" w:rsidRPr="0054769E" w:rsidRDefault="004C3B34" w:rsidP="004C3B34">
      <w:pPr>
        <w:rPr>
          <w:rFonts w:ascii="Arial" w:hAnsi="Arial" w:cs="Arial"/>
          <w:szCs w:val="24"/>
        </w:rPr>
      </w:pPr>
      <w:r w:rsidRPr="0054769E">
        <w:rPr>
          <w:rFonts w:ascii="Arial" w:hAnsi="Arial" w:cs="Arial"/>
          <w:szCs w:val="24"/>
        </w:rPr>
        <w:br w:type="page"/>
      </w:r>
    </w:p>
    <w:tbl>
      <w:tblPr>
        <w:tblW w:w="9588" w:type="dxa"/>
        <w:tblInd w:w="18" w:type="dxa"/>
        <w:tblLayout w:type="fixed"/>
        <w:tblLook w:val="0000" w:firstRow="0" w:lastRow="0" w:firstColumn="0" w:lastColumn="0" w:noHBand="0" w:noVBand="0"/>
      </w:tblPr>
      <w:tblGrid>
        <w:gridCol w:w="9540"/>
        <w:gridCol w:w="48"/>
      </w:tblGrid>
      <w:tr w:rsidR="004C3B34" w:rsidRPr="0054769E" w14:paraId="70F0E48B" w14:textId="77777777" w:rsidTr="004C3B34">
        <w:trPr>
          <w:gridAfter w:val="1"/>
          <w:wAfter w:w="48" w:type="dxa"/>
          <w:trHeight w:val="800"/>
        </w:trPr>
        <w:tc>
          <w:tcPr>
            <w:tcW w:w="9540" w:type="dxa"/>
            <w:vAlign w:val="center"/>
          </w:tcPr>
          <w:p w14:paraId="10859D51" w14:textId="77777777" w:rsidR="004C3B34" w:rsidRPr="0054769E" w:rsidRDefault="004C3B34" w:rsidP="004C3B34">
            <w:pPr>
              <w:jc w:val="center"/>
              <w:rPr>
                <w:rFonts w:ascii="Arial" w:hAnsi="Arial" w:cs="Arial"/>
                <w:b/>
                <w:bCs/>
                <w:szCs w:val="24"/>
              </w:rPr>
            </w:pPr>
            <w:r w:rsidRPr="0054769E">
              <w:rPr>
                <w:rFonts w:ascii="Arial" w:hAnsi="Arial" w:cs="Arial"/>
                <w:b/>
                <w:bCs/>
                <w:szCs w:val="24"/>
                <w:u w:val="single"/>
              </w:rPr>
              <w:lastRenderedPageBreak/>
              <w:br w:type="page"/>
            </w:r>
            <w:r w:rsidRPr="0054769E">
              <w:rPr>
                <w:rFonts w:ascii="Arial" w:hAnsi="Arial" w:cs="Arial"/>
                <w:b/>
                <w:bCs/>
                <w:szCs w:val="24"/>
              </w:rPr>
              <w:br w:type="page"/>
            </w:r>
            <w:bookmarkStart w:id="11" w:name="_Hlt438532663"/>
            <w:bookmarkStart w:id="12" w:name="_Toc438266923"/>
            <w:bookmarkStart w:id="13" w:name="_Toc438267877"/>
            <w:bookmarkStart w:id="14" w:name="_Toc438366664"/>
            <w:bookmarkStart w:id="15" w:name="_Toc507316736"/>
            <w:bookmarkStart w:id="16" w:name="_Toc73332847"/>
            <w:bookmarkEnd w:id="11"/>
            <w:r w:rsidRPr="0054769E">
              <w:rPr>
                <w:rFonts w:ascii="Arial" w:hAnsi="Arial" w:cs="Arial"/>
                <w:b/>
                <w:bCs/>
                <w:szCs w:val="24"/>
              </w:rPr>
              <w:t>Section I.  Instructions to Bidders</w:t>
            </w:r>
            <w:bookmarkEnd w:id="12"/>
            <w:bookmarkEnd w:id="13"/>
            <w:bookmarkEnd w:id="14"/>
            <w:bookmarkEnd w:id="15"/>
            <w:bookmarkEnd w:id="16"/>
          </w:p>
        </w:tc>
      </w:tr>
      <w:tr w:rsidR="004C3B34" w:rsidRPr="0054769E" w14:paraId="1DA88978" w14:textId="77777777" w:rsidTr="004C3B34">
        <w:trPr>
          <w:gridAfter w:val="1"/>
          <w:wAfter w:w="48" w:type="dxa"/>
        </w:trPr>
        <w:tc>
          <w:tcPr>
            <w:tcW w:w="9540" w:type="dxa"/>
          </w:tcPr>
          <w:p w14:paraId="647CAA92" w14:textId="77777777" w:rsidR="004C3B34" w:rsidRPr="0054769E" w:rsidRDefault="004C3B34" w:rsidP="004C3B34">
            <w:pPr>
              <w:pStyle w:val="StyleBodyText2Before0ptAfter10pt"/>
              <w:numPr>
                <w:ilvl w:val="0"/>
                <w:numId w:val="3"/>
              </w:numPr>
              <w:ind w:left="357" w:hanging="357"/>
              <w:rPr>
                <w:rFonts w:ascii="Arial" w:hAnsi="Arial" w:cs="Arial"/>
                <w:sz w:val="24"/>
                <w:szCs w:val="24"/>
              </w:rPr>
            </w:pPr>
            <w:bookmarkStart w:id="17" w:name="_Toc505659523"/>
            <w:bookmarkStart w:id="18" w:name="_Toc331257232"/>
            <w:r w:rsidRPr="0054769E">
              <w:rPr>
                <w:rFonts w:ascii="Arial" w:hAnsi="Arial" w:cs="Arial"/>
                <w:sz w:val="24"/>
                <w:szCs w:val="24"/>
              </w:rPr>
              <w:t>General</w:t>
            </w:r>
            <w:bookmarkEnd w:id="17"/>
            <w:bookmarkEnd w:id="18"/>
          </w:p>
        </w:tc>
      </w:tr>
      <w:tr w:rsidR="004C3B34" w:rsidRPr="0054769E" w14:paraId="7265342A" w14:textId="77777777" w:rsidTr="004C3B34">
        <w:trPr>
          <w:gridAfter w:val="1"/>
          <w:wAfter w:w="48" w:type="dxa"/>
        </w:trPr>
        <w:tc>
          <w:tcPr>
            <w:tcW w:w="9540" w:type="dxa"/>
          </w:tcPr>
          <w:p w14:paraId="65AE7FAE" w14:textId="77777777" w:rsidR="004C3B34" w:rsidRPr="0054769E" w:rsidRDefault="004C3B34" w:rsidP="004C3B34">
            <w:pPr>
              <w:pStyle w:val="S1ClauseHead"/>
              <w:rPr>
                <w:rFonts w:ascii="Arial" w:hAnsi="Arial" w:cs="Arial"/>
              </w:rPr>
            </w:pPr>
            <w:bookmarkStart w:id="19" w:name="_Toc331257233"/>
            <w:bookmarkStart w:id="20" w:name="_Toc536524182"/>
            <w:r w:rsidRPr="0054769E">
              <w:rPr>
                <w:rFonts w:ascii="Arial" w:hAnsi="Arial" w:cs="Arial"/>
              </w:rPr>
              <w:t>Scope of Bid</w:t>
            </w:r>
            <w:bookmarkEnd w:id="19"/>
            <w:bookmarkEnd w:id="20"/>
          </w:p>
        </w:tc>
      </w:tr>
      <w:tr w:rsidR="004C3B34" w:rsidRPr="0054769E" w14:paraId="31975878" w14:textId="77777777" w:rsidTr="004C3B34">
        <w:trPr>
          <w:gridAfter w:val="1"/>
          <w:wAfter w:w="48" w:type="dxa"/>
        </w:trPr>
        <w:tc>
          <w:tcPr>
            <w:tcW w:w="9540" w:type="dxa"/>
          </w:tcPr>
          <w:p w14:paraId="2F8F1610"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Procuring Entity indicated in the Bidding Data Sheet (BDS), issues these Bidding Documents for the supply of Goods and Related Services incidental thereto as specified in Section VI, Schedule of Requirements. The name and identification number of this Open National Bidding (ONB) procurement are specified in the BDS. The name, identification, and number of lots of are provided in the BDS.</w:t>
            </w:r>
          </w:p>
          <w:p w14:paraId="1F4E1F62"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Throughout these Bidding Documents:</w:t>
            </w:r>
          </w:p>
          <w:p w14:paraId="1316B597" w14:textId="77777777" w:rsidR="004C3B34" w:rsidRPr="0054769E" w:rsidRDefault="004C3B34" w:rsidP="004C3B34">
            <w:pPr>
              <w:pStyle w:val="S1-aText"/>
              <w:jc w:val="both"/>
              <w:rPr>
                <w:rFonts w:ascii="Arial" w:hAnsi="Arial" w:cs="Arial"/>
                <w:sz w:val="24"/>
                <w:szCs w:val="24"/>
              </w:rPr>
            </w:pPr>
            <w:bookmarkStart w:id="21" w:name="_Toc90018270"/>
            <w:r w:rsidRPr="0054769E">
              <w:rPr>
                <w:rFonts w:ascii="Arial" w:hAnsi="Arial" w:cs="Arial"/>
                <w:sz w:val="24"/>
                <w:szCs w:val="24"/>
              </w:rPr>
              <w:t>the term “in writing” means communicated in written form (e.g. by mail, e-mail, fax, telex) with proof of receipt;</w:t>
            </w:r>
            <w:bookmarkEnd w:id="21"/>
          </w:p>
          <w:p w14:paraId="6941242A" w14:textId="77777777" w:rsidR="004C3B34" w:rsidRPr="0054769E" w:rsidRDefault="004C3B34" w:rsidP="004C3B34">
            <w:pPr>
              <w:pStyle w:val="S1-aText"/>
              <w:jc w:val="both"/>
              <w:rPr>
                <w:rFonts w:ascii="Arial" w:hAnsi="Arial" w:cs="Arial"/>
                <w:sz w:val="24"/>
                <w:szCs w:val="24"/>
              </w:rPr>
            </w:pPr>
            <w:bookmarkStart w:id="22" w:name="_Toc90018271"/>
            <w:r w:rsidRPr="0054769E">
              <w:rPr>
                <w:rFonts w:ascii="Arial" w:hAnsi="Arial" w:cs="Arial"/>
                <w:sz w:val="24"/>
                <w:szCs w:val="24"/>
              </w:rPr>
              <w:t>if the context so requires, “singular” means “plural” and vice versa;</w:t>
            </w:r>
            <w:bookmarkEnd w:id="22"/>
          </w:p>
          <w:p w14:paraId="031555F3" w14:textId="77777777" w:rsidR="004C3B34" w:rsidRPr="0054769E" w:rsidRDefault="004C3B34" w:rsidP="004C3B34">
            <w:pPr>
              <w:pStyle w:val="S1-aText"/>
              <w:jc w:val="both"/>
              <w:rPr>
                <w:rFonts w:ascii="Arial" w:hAnsi="Arial" w:cs="Arial"/>
                <w:sz w:val="24"/>
                <w:szCs w:val="24"/>
              </w:rPr>
            </w:pPr>
            <w:bookmarkStart w:id="23" w:name="_Toc90018272"/>
            <w:r w:rsidRPr="0054769E">
              <w:rPr>
                <w:rFonts w:ascii="Arial" w:hAnsi="Arial" w:cs="Arial"/>
                <w:sz w:val="24"/>
                <w:szCs w:val="24"/>
              </w:rPr>
              <w:t>“day” means calendar day;</w:t>
            </w:r>
          </w:p>
          <w:p w14:paraId="648EF3F6" w14:textId="124C0A65" w:rsidR="004C3B34" w:rsidRPr="0054769E" w:rsidRDefault="004C3B34" w:rsidP="004C3B34">
            <w:pPr>
              <w:pStyle w:val="S1-aText"/>
              <w:jc w:val="both"/>
              <w:rPr>
                <w:rFonts w:ascii="Arial" w:hAnsi="Arial" w:cs="Arial"/>
                <w:sz w:val="24"/>
                <w:szCs w:val="24"/>
              </w:rPr>
            </w:pPr>
            <w:r w:rsidRPr="0054769E">
              <w:rPr>
                <w:rFonts w:ascii="Arial" w:hAnsi="Arial" w:cs="Arial"/>
                <w:sz w:val="24"/>
                <w:szCs w:val="24"/>
              </w:rPr>
              <w:t>the term “Contract Manager” refers to the officer, body or institution appointed under Section 7</w:t>
            </w:r>
            <w:r w:rsidR="00352031" w:rsidRPr="0054769E">
              <w:rPr>
                <w:rFonts w:ascii="Arial" w:hAnsi="Arial" w:cs="Arial"/>
                <w:sz w:val="24"/>
                <w:szCs w:val="24"/>
              </w:rPr>
              <w:t>6</w:t>
            </w:r>
            <w:r w:rsidRPr="0054769E">
              <w:rPr>
                <w:rFonts w:ascii="Arial" w:hAnsi="Arial" w:cs="Arial"/>
                <w:sz w:val="24"/>
                <w:szCs w:val="24"/>
              </w:rPr>
              <w:t xml:space="preserve"> of the Public Procurement Act </w:t>
            </w:r>
            <w:r w:rsidR="00352031" w:rsidRPr="0054769E">
              <w:rPr>
                <w:rFonts w:ascii="Arial" w:hAnsi="Arial" w:cs="Arial"/>
                <w:sz w:val="24"/>
                <w:szCs w:val="24"/>
              </w:rPr>
              <w:t xml:space="preserve">No. 8 </w:t>
            </w:r>
            <w:r w:rsidRPr="0054769E">
              <w:rPr>
                <w:rFonts w:ascii="Arial" w:hAnsi="Arial" w:cs="Arial"/>
                <w:sz w:val="24"/>
                <w:szCs w:val="24"/>
              </w:rPr>
              <w:t>of 20</w:t>
            </w:r>
            <w:r w:rsidR="00352031" w:rsidRPr="0054769E">
              <w:rPr>
                <w:rFonts w:ascii="Arial" w:hAnsi="Arial" w:cs="Arial"/>
                <w:sz w:val="24"/>
                <w:szCs w:val="24"/>
              </w:rPr>
              <w:t>2</w:t>
            </w:r>
            <w:r w:rsidRPr="0054769E">
              <w:rPr>
                <w:rFonts w:ascii="Arial" w:hAnsi="Arial" w:cs="Arial"/>
                <w:sz w:val="24"/>
                <w:szCs w:val="24"/>
              </w:rPr>
              <w:t>0;</w:t>
            </w:r>
          </w:p>
          <w:p w14:paraId="5B321669" w14:textId="7F1CFC16" w:rsidR="004C3B34" w:rsidRPr="0054769E" w:rsidRDefault="004C3B34" w:rsidP="004C3B34">
            <w:pPr>
              <w:pStyle w:val="S1-aText"/>
              <w:jc w:val="both"/>
              <w:rPr>
                <w:rFonts w:ascii="Arial" w:hAnsi="Arial" w:cs="Arial"/>
                <w:sz w:val="24"/>
                <w:szCs w:val="24"/>
              </w:rPr>
            </w:pPr>
            <w:r w:rsidRPr="0054769E">
              <w:rPr>
                <w:rFonts w:ascii="Arial" w:hAnsi="Arial" w:cs="Arial"/>
                <w:sz w:val="24"/>
                <w:szCs w:val="24"/>
              </w:rPr>
              <w:t xml:space="preserve">“Government” refers to the Government of the Republic of Zambia, any Procuring Entity or the relevant approvals authority as defined in the Public Procurement Act </w:t>
            </w:r>
            <w:r w:rsidR="00352031" w:rsidRPr="0054769E">
              <w:rPr>
                <w:rFonts w:ascii="Arial" w:hAnsi="Arial" w:cs="Arial"/>
                <w:sz w:val="24"/>
                <w:szCs w:val="24"/>
              </w:rPr>
              <w:t xml:space="preserve">No. 8 </w:t>
            </w:r>
            <w:r w:rsidRPr="0054769E">
              <w:rPr>
                <w:rFonts w:ascii="Arial" w:hAnsi="Arial" w:cs="Arial"/>
                <w:sz w:val="24"/>
                <w:szCs w:val="24"/>
              </w:rPr>
              <w:t>of 20</w:t>
            </w:r>
            <w:r w:rsidR="00352031" w:rsidRPr="0054769E">
              <w:rPr>
                <w:rFonts w:ascii="Arial" w:hAnsi="Arial" w:cs="Arial"/>
                <w:sz w:val="24"/>
                <w:szCs w:val="24"/>
              </w:rPr>
              <w:t>2</w:t>
            </w:r>
            <w:r w:rsidRPr="0054769E">
              <w:rPr>
                <w:rFonts w:ascii="Arial" w:hAnsi="Arial" w:cs="Arial"/>
                <w:sz w:val="24"/>
                <w:szCs w:val="24"/>
              </w:rPr>
              <w:t>0; and</w:t>
            </w:r>
          </w:p>
          <w:p w14:paraId="2B929628" w14:textId="77777777" w:rsidR="004C3B34" w:rsidRPr="0054769E" w:rsidRDefault="004C3B34" w:rsidP="004C3B34">
            <w:pPr>
              <w:pStyle w:val="S1-aText"/>
              <w:jc w:val="both"/>
              <w:rPr>
                <w:rFonts w:ascii="Arial" w:hAnsi="Arial" w:cs="Arial"/>
                <w:sz w:val="24"/>
                <w:szCs w:val="24"/>
              </w:rPr>
            </w:pPr>
            <w:r w:rsidRPr="0054769E">
              <w:rPr>
                <w:rFonts w:ascii="Arial" w:hAnsi="Arial" w:cs="Arial"/>
                <w:sz w:val="24"/>
                <w:szCs w:val="24"/>
              </w:rPr>
              <w:t>“ZPPA” refers to the Zambia Public Procurement Authority.</w:t>
            </w:r>
            <w:bookmarkEnd w:id="23"/>
          </w:p>
        </w:tc>
      </w:tr>
      <w:tr w:rsidR="004C3B34" w:rsidRPr="0054769E" w14:paraId="5C001567" w14:textId="77777777" w:rsidTr="004C3B34">
        <w:trPr>
          <w:gridAfter w:val="1"/>
          <w:wAfter w:w="48" w:type="dxa"/>
        </w:trPr>
        <w:tc>
          <w:tcPr>
            <w:tcW w:w="9540" w:type="dxa"/>
          </w:tcPr>
          <w:p w14:paraId="1629C891" w14:textId="77777777" w:rsidR="004C3B34" w:rsidRPr="0054769E" w:rsidRDefault="004C3B34" w:rsidP="004C3B34">
            <w:pPr>
              <w:pStyle w:val="S1ClauseHead"/>
              <w:jc w:val="both"/>
              <w:rPr>
                <w:rFonts w:ascii="Arial" w:hAnsi="Arial" w:cs="Arial"/>
              </w:rPr>
            </w:pPr>
            <w:bookmarkStart w:id="24" w:name="_Toc438438821"/>
            <w:bookmarkStart w:id="25" w:name="_Toc438532556"/>
            <w:bookmarkStart w:id="26" w:name="_Toc438733965"/>
            <w:bookmarkStart w:id="27" w:name="_Toc438907006"/>
            <w:bookmarkStart w:id="28" w:name="_Toc438907205"/>
            <w:bookmarkStart w:id="29" w:name="_Toc331257234"/>
            <w:bookmarkStart w:id="30" w:name="_Toc536524183"/>
            <w:r w:rsidRPr="0054769E">
              <w:rPr>
                <w:rFonts w:ascii="Arial" w:hAnsi="Arial" w:cs="Arial"/>
              </w:rPr>
              <w:t>Source of Funds</w:t>
            </w:r>
            <w:bookmarkEnd w:id="24"/>
            <w:bookmarkEnd w:id="25"/>
            <w:bookmarkEnd w:id="26"/>
            <w:bookmarkEnd w:id="27"/>
            <w:bookmarkEnd w:id="28"/>
            <w:bookmarkEnd w:id="29"/>
            <w:bookmarkEnd w:id="30"/>
          </w:p>
        </w:tc>
      </w:tr>
      <w:tr w:rsidR="004C3B34" w:rsidRPr="0054769E" w14:paraId="28A60056" w14:textId="77777777" w:rsidTr="004C3B34">
        <w:trPr>
          <w:gridAfter w:val="1"/>
          <w:wAfter w:w="48" w:type="dxa"/>
        </w:trPr>
        <w:tc>
          <w:tcPr>
            <w:tcW w:w="9540" w:type="dxa"/>
          </w:tcPr>
          <w:p w14:paraId="0A41E923" w14:textId="68A82491" w:rsidR="004C3B34" w:rsidRPr="0054769E" w:rsidRDefault="004C3B34" w:rsidP="00D64691">
            <w:pPr>
              <w:pStyle w:val="S1SubClText"/>
              <w:numPr>
                <w:ilvl w:val="1"/>
                <w:numId w:val="14"/>
              </w:numPr>
              <w:jc w:val="both"/>
              <w:rPr>
                <w:rFonts w:ascii="Arial" w:hAnsi="Arial" w:cs="Arial"/>
                <w:sz w:val="24"/>
                <w:szCs w:val="24"/>
              </w:rPr>
            </w:pPr>
            <w:r w:rsidRPr="0054769E">
              <w:rPr>
                <w:rFonts w:ascii="Arial" w:hAnsi="Arial" w:cs="Arial"/>
                <w:sz w:val="24"/>
                <w:szCs w:val="24"/>
              </w:rPr>
              <w:t xml:space="preserve">The Procuring Entity </w:t>
            </w:r>
            <w:r w:rsidRPr="0054769E">
              <w:rPr>
                <w:rFonts w:ascii="Arial" w:hAnsi="Arial" w:cs="Arial"/>
                <w:b/>
                <w:bCs/>
                <w:sz w:val="24"/>
                <w:szCs w:val="24"/>
              </w:rPr>
              <w:t>specified in the BDS</w:t>
            </w:r>
            <w:r w:rsidRPr="0054769E">
              <w:rPr>
                <w:rFonts w:ascii="Arial" w:hAnsi="Arial" w:cs="Arial"/>
                <w:sz w:val="24"/>
                <w:szCs w:val="24"/>
              </w:rPr>
              <w:t xml:space="preserve"> has </w:t>
            </w:r>
            <w:r w:rsidR="004E34E5" w:rsidRPr="0054769E">
              <w:rPr>
                <w:rFonts w:ascii="Arial" w:hAnsi="Arial" w:cs="Arial"/>
                <w:sz w:val="24"/>
                <w:szCs w:val="24"/>
              </w:rPr>
              <w:t xml:space="preserve">set </w:t>
            </w:r>
            <w:r w:rsidR="009D19A6" w:rsidRPr="0054769E">
              <w:rPr>
                <w:rFonts w:ascii="Arial" w:hAnsi="Arial" w:cs="Arial"/>
                <w:sz w:val="24"/>
                <w:szCs w:val="24"/>
              </w:rPr>
              <w:t>aside (</w:t>
            </w:r>
            <w:r w:rsidRPr="0054769E">
              <w:rPr>
                <w:rFonts w:ascii="Arial" w:hAnsi="Arial" w:cs="Arial"/>
                <w:sz w:val="24"/>
                <w:szCs w:val="24"/>
              </w:rPr>
              <w:t xml:space="preserve">hereinafter called “funds”) from </w:t>
            </w:r>
            <w:r w:rsidR="004E34E5" w:rsidRPr="0054769E">
              <w:rPr>
                <w:rFonts w:ascii="Arial" w:hAnsi="Arial" w:cs="Arial"/>
                <w:sz w:val="24"/>
                <w:szCs w:val="24"/>
              </w:rPr>
              <w:t>the Board</w:t>
            </w:r>
            <w:r w:rsidRPr="0054769E">
              <w:rPr>
                <w:rFonts w:ascii="Arial" w:hAnsi="Arial" w:cs="Arial"/>
                <w:sz w:val="24"/>
                <w:szCs w:val="24"/>
              </w:rPr>
              <w:t xml:space="preserve"> toward the cost of the project or </w:t>
            </w:r>
            <w:r w:rsidR="009D19A6" w:rsidRPr="0054769E">
              <w:rPr>
                <w:rFonts w:ascii="Arial" w:hAnsi="Arial" w:cs="Arial"/>
                <w:sz w:val="24"/>
                <w:szCs w:val="24"/>
              </w:rPr>
              <w:t>Programme</w:t>
            </w:r>
            <w:r w:rsidRPr="0054769E">
              <w:rPr>
                <w:rFonts w:ascii="Arial" w:hAnsi="Arial" w:cs="Arial"/>
                <w:sz w:val="24"/>
                <w:szCs w:val="24"/>
              </w:rPr>
              <w:t xml:space="preserve"> </w:t>
            </w:r>
            <w:r w:rsidRPr="0054769E">
              <w:rPr>
                <w:rFonts w:ascii="Arial" w:hAnsi="Arial" w:cs="Arial"/>
                <w:b/>
                <w:bCs/>
                <w:sz w:val="24"/>
                <w:szCs w:val="24"/>
              </w:rPr>
              <w:t>named in the</w:t>
            </w:r>
            <w:r w:rsidRPr="0054769E">
              <w:rPr>
                <w:rFonts w:ascii="Arial" w:hAnsi="Arial" w:cs="Arial"/>
                <w:sz w:val="24"/>
                <w:szCs w:val="24"/>
              </w:rPr>
              <w:t xml:space="preserve"> </w:t>
            </w:r>
            <w:r w:rsidRPr="0054769E">
              <w:rPr>
                <w:rFonts w:ascii="Arial" w:hAnsi="Arial" w:cs="Arial"/>
                <w:b/>
                <w:sz w:val="24"/>
                <w:szCs w:val="24"/>
              </w:rPr>
              <w:t>BDS</w:t>
            </w:r>
            <w:r w:rsidRPr="0054769E">
              <w:rPr>
                <w:rFonts w:ascii="Arial" w:hAnsi="Arial" w:cs="Arial"/>
                <w:sz w:val="24"/>
                <w:szCs w:val="24"/>
              </w:rPr>
              <w:t>.  The Procuring Entity intends to apply a portion of the funds to eligible payments under the contract for which these Bidding Documents are issued.</w:t>
            </w:r>
          </w:p>
          <w:p w14:paraId="1D999997"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Payments by Procuring Entity will be made only at the request of the Contract Manager.</w:t>
            </w:r>
          </w:p>
        </w:tc>
      </w:tr>
      <w:tr w:rsidR="004C3B34" w:rsidRPr="0054769E" w14:paraId="3B387E0C" w14:textId="77777777" w:rsidTr="004C3B34">
        <w:trPr>
          <w:gridAfter w:val="1"/>
          <w:wAfter w:w="48" w:type="dxa"/>
        </w:trPr>
        <w:tc>
          <w:tcPr>
            <w:tcW w:w="9540" w:type="dxa"/>
            <w:tcBorders>
              <w:bottom w:val="nil"/>
            </w:tcBorders>
          </w:tcPr>
          <w:p w14:paraId="0367ABDA" w14:textId="77777777" w:rsidR="004C3B34" w:rsidRPr="0054769E" w:rsidRDefault="004C3B34" w:rsidP="004C3B34">
            <w:pPr>
              <w:pStyle w:val="S1ClauseHead"/>
              <w:jc w:val="both"/>
              <w:rPr>
                <w:rFonts w:ascii="Arial" w:hAnsi="Arial" w:cs="Arial"/>
              </w:rPr>
            </w:pPr>
            <w:bookmarkStart w:id="31" w:name="_Toc438002631"/>
            <w:bookmarkStart w:id="32" w:name="_Toc438438822"/>
            <w:bookmarkStart w:id="33" w:name="_Toc438532559"/>
            <w:bookmarkStart w:id="34" w:name="_Toc438733966"/>
            <w:bookmarkStart w:id="35" w:name="_Toc438907007"/>
            <w:bookmarkStart w:id="36" w:name="_Toc438907206"/>
            <w:bookmarkStart w:id="37" w:name="_Toc331257235"/>
            <w:bookmarkStart w:id="38" w:name="_Toc536524184"/>
            <w:r w:rsidRPr="0054769E">
              <w:rPr>
                <w:rFonts w:ascii="Arial" w:hAnsi="Arial" w:cs="Arial"/>
              </w:rPr>
              <w:t>Fraud and Corruption</w:t>
            </w:r>
            <w:bookmarkEnd w:id="31"/>
            <w:bookmarkEnd w:id="32"/>
            <w:bookmarkEnd w:id="33"/>
            <w:bookmarkEnd w:id="34"/>
            <w:bookmarkEnd w:id="35"/>
            <w:bookmarkEnd w:id="36"/>
            <w:bookmarkEnd w:id="37"/>
            <w:bookmarkEnd w:id="38"/>
          </w:p>
        </w:tc>
      </w:tr>
      <w:tr w:rsidR="004C3B34" w:rsidRPr="0054769E" w14:paraId="6D42F301" w14:textId="77777777" w:rsidTr="004C3B34">
        <w:trPr>
          <w:gridAfter w:val="1"/>
          <w:wAfter w:w="48" w:type="dxa"/>
        </w:trPr>
        <w:tc>
          <w:tcPr>
            <w:tcW w:w="9540" w:type="dxa"/>
            <w:tcBorders>
              <w:bottom w:val="nil"/>
            </w:tcBorders>
          </w:tcPr>
          <w:p w14:paraId="01486084" w14:textId="77777777" w:rsidR="004C3B34" w:rsidRPr="0054769E" w:rsidRDefault="004C3B34" w:rsidP="004C3B34">
            <w:pPr>
              <w:pStyle w:val="S1SubClText"/>
              <w:jc w:val="both"/>
              <w:rPr>
                <w:rFonts w:ascii="Arial" w:hAnsi="Arial" w:cs="Arial"/>
                <w:sz w:val="24"/>
                <w:szCs w:val="24"/>
              </w:rPr>
            </w:pPr>
            <w:bookmarkStart w:id="39" w:name="_Toc438532558"/>
            <w:bookmarkEnd w:id="39"/>
            <w:r w:rsidRPr="0054769E">
              <w:rPr>
                <w:rFonts w:ascii="Arial" w:hAnsi="Arial" w:cs="Arial"/>
                <w:sz w:val="24"/>
                <w:szCs w:val="24"/>
              </w:rPr>
              <w:t>Government requires that Procuring Entities (including beneficiaries of the funds), as well as bidders, suppliers, contractors, and consultants under Government-financed contracts, observe the highest standard of ethics during the procurement and execution of such contracts.  In pursuit of this policy, Government:</w:t>
            </w:r>
          </w:p>
          <w:p w14:paraId="50AB4660" w14:textId="77777777" w:rsidR="004C3B34" w:rsidRPr="0054769E" w:rsidRDefault="004C3B34" w:rsidP="004C3B34">
            <w:pPr>
              <w:pStyle w:val="S1-aText"/>
              <w:jc w:val="both"/>
              <w:rPr>
                <w:rFonts w:ascii="Arial" w:hAnsi="Arial" w:cs="Arial"/>
                <w:sz w:val="24"/>
                <w:szCs w:val="24"/>
              </w:rPr>
            </w:pPr>
            <w:bookmarkStart w:id="40" w:name="_Toc90018273"/>
            <w:r w:rsidRPr="0054769E">
              <w:rPr>
                <w:rFonts w:ascii="Arial" w:hAnsi="Arial" w:cs="Arial"/>
                <w:sz w:val="24"/>
                <w:szCs w:val="24"/>
              </w:rPr>
              <w:t>defines, for the purposes of this provision, the terms set forth below as follows:</w:t>
            </w:r>
            <w:bookmarkEnd w:id="40"/>
          </w:p>
          <w:p w14:paraId="55B7A0F9" w14:textId="77777777" w:rsidR="004C3B34" w:rsidRPr="0054769E" w:rsidRDefault="004C3B34" w:rsidP="004C3B34">
            <w:pPr>
              <w:pStyle w:val="S1-iText"/>
              <w:jc w:val="both"/>
              <w:rPr>
                <w:rFonts w:ascii="Arial" w:hAnsi="Arial" w:cs="Arial"/>
                <w:sz w:val="24"/>
                <w:szCs w:val="24"/>
              </w:rPr>
            </w:pPr>
            <w:r w:rsidRPr="0054769E">
              <w:rPr>
                <w:rFonts w:ascii="Arial" w:hAnsi="Arial" w:cs="Arial"/>
                <w:sz w:val="24"/>
                <w:szCs w:val="24"/>
              </w:rPr>
              <w:t xml:space="preserve">“corrupt practice” means the offering, giving, receiving, or soliciting, directly or indirectly, of anything of value to influence the action of a public official in the procurement process or in contract execution; </w:t>
            </w:r>
          </w:p>
          <w:p w14:paraId="00A75C6F" w14:textId="77777777" w:rsidR="004C3B34" w:rsidRPr="0054769E" w:rsidRDefault="004C3B34" w:rsidP="004C3B34">
            <w:pPr>
              <w:pStyle w:val="S1-iText"/>
              <w:jc w:val="both"/>
              <w:rPr>
                <w:rFonts w:ascii="Arial" w:hAnsi="Arial" w:cs="Arial"/>
                <w:sz w:val="24"/>
                <w:szCs w:val="24"/>
              </w:rPr>
            </w:pPr>
            <w:r w:rsidRPr="0054769E">
              <w:rPr>
                <w:rFonts w:ascii="Arial" w:hAnsi="Arial" w:cs="Arial"/>
                <w:sz w:val="24"/>
                <w:szCs w:val="24"/>
              </w:rPr>
              <w:t xml:space="preserve">“fraudulent practice” means a misrepresentation or omission of facts in order to influence a procurement process or the execution of a contract; </w:t>
            </w:r>
          </w:p>
          <w:p w14:paraId="2F91B7FC" w14:textId="77777777" w:rsidR="004C3B34" w:rsidRPr="0054769E" w:rsidRDefault="004C3B34" w:rsidP="004C3B34">
            <w:pPr>
              <w:pStyle w:val="S1-iText"/>
              <w:jc w:val="both"/>
              <w:rPr>
                <w:rFonts w:ascii="Arial" w:hAnsi="Arial" w:cs="Arial"/>
                <w:sz w:val="24"/>
                <w:szCs w:val="24"/>
              </w:rPr>
            </w:pPr>
            <w:r w:rsidRPr="0054769E">
              <w:rPr>
                <w:rFonts w:ascii="Arial" w:hAnsi="Arial" w:cs="Arial"/>
                <w:sz w:val="24"/>
                <w:szCs w:val="24"/>
              </w:rPr>
              <w:t xml:space="preserve">“collusive practice” means a scheme or arrangement between two or more bidders, with or without the knowledge of the Procuring </w:t>
            </w:r>
            <w:r w:rsidRPr="0054769E">
              <w:rPr>
                <w:rFonts w:ascii="Arial" w:hAnsi="Arial" w:cs="Arial"/>
                <w:sz w:val="24"/>
                <w:szCs w:val="24"/>
              </w:rPr>
              <w:lastRenderedPageBreak/>
              <w:t>Entity, designed to establish bid prices at artificial, noncompetitive levels; and</w:t>
            </w:r>
          </w:p>
          <w:p w14:paraId="044C1817" w14:textId="77777777" w:rsidR="004C3B34" w:rsidRPr="0054769E" w:rsidRDefault="004C3B34" w:rsidP="004C3B34">
            <w:pPr>
              <w:pStyle w:val="S1-iText"/>
              <w:jc w:val="both"/>
              <w:rPr>
                <w:rFonts w:ascii="Arial" w:hAnsi="Arial" w:cs="Arial"/>
                <w:sz w:val="24"/>
                <w:szCs w:val="24"/>
              </w:rPr>
            </w:pPr>
            <w:r w:rsidRPr="0054769E">
              <w:rPr>
                <w:rFonts w:ascii="Arial" w:hAnsi="Arial" w:cs="Arial"/>
                <w:sz w:val="24"/>
                <w:szCs w:val="24"/>
              </w:rPr>
              <w:t>“coercive practice” means harming or threatening to harm, directly or indirectly, persons or their property to influence their participation in the procurement process or affect the execution of a contract;</w:t>
            </w:r>
          </w:p>
          <w:p w14:paraId="7644EBA7" w14:textId="77777777" w:rsidR="004C3B34" w:rsidRPr="0054769E" w:rsidRDefault="004C3B34" w:rsidP="004C3B34">
            <w:pPr>
              <w:pStyle w:val="S1-aText"/>
              <w:jc w:val="both"/>
              <w:rPr>
                <w:rFonts w:ascii="Arial" w:hAnsi="Arial" w:cs="Arial"/>
                <w:sz w:val="24"/>
                <w:szCs w:val="24"/>
              </w:rPr>
            </w:pPr>
            <w:bookmarkStart w:id="41" w:name="_Toc90018274"/>
            <w:r w:rsidRPr="0054769E">
              <w:rPr>
                <w:rFonts w:ascii="Arial" w:hAnsi="Arial" w:cs="Arial"/>
                <w:sz w:val="24"/>
                <w:szCs w:val="24"/>
              </w:rPr>
              <w:t>will reject a proposal for award if it determines that the Bidder recommended for award has, directly or through an agent, engaged in corrupt, fraudulent, collusive or coercive practices in competing for the Contract in question;</w:t>
            </w:r>
            <w:bookmarkEnd w:id="41"/>
          </w:p>
          <w:p w14:paraId="4D115E31" w14:textId="081D8914" w:rsidR="004C3B34" w:rsidRPr="0054769E" w:rsidRDefault="004C3B34" w:rsidP="004C3B34">
            <w:pPr>
              <w:pStyle w:val="S1-aText"/>
              <w:jc w:val="both"/>
              <w:rPr>
                <w:rFonts w:ascii="Arial" w:hAnsi="Arial" w:cs="Arial"/>
                <w:sz w:val="24"/>
                <w:szCs w:val="24"/>
              </w:rPr>
            </w:pPr>
            <w:bookmarkStart w:id="42" w:name="_Toc90018275"/>
            <w:r w:rsidRPr="0054769E">
              <w:rPr>
                <w:rFonts w:ascii="Arial" w:hAnsi="Arial" w:cs="Arial"/>
                <w:sz w:val="24"/>
                <w:szCs w:val="24"/>
              </w:rPr>
              <w:t xml:space="preserve">will sanction a firm or individual, including </w:t>
            </w:r>
            <w:r w:rsidRPr="0054769E">
              <w:rPr>
                <w:rFonts w:ascii="Arial" w:hAnsi="Arial" w:cs="Arial"/>
                <w:sz w:val="24"/>
                <w:szCs w:val="24"/>
                <w:lang w:val="en-GB"/>
              </w:rPr>
              <w:t xml:space="preserve">suspending or barring a bidder or supplier in accordance with Sections </w:t>
            </w:r>
            <w:r w:rsidR="00352031" w:rsidRPr="0054769E">
              <w:rPr>
                <w:rFonts w:ascii="Arial" w:hAnsi="Arial" w:cs="Arial"/>
                <w:i/>
                <w:iCs/>
                <w:sz w:val="24"/>
                <w:szCs w:val="24"/>
                <w:lang w:val="en-GB"/>
              </w:rPr>
              <w:t xml:space="preserve">ninety-five, ninety-six </w:t>
            </w:r>
            <w:r w:rsidR="00352031" w:rsidRPr="0054769E">
              <w:rPr>
                <w:rFonts w:ascii="Arial" w:hAnsi="Arial" w:cs="Arial"/>
                <w:sz w:val="24"/>
                <w:szCs w:val="24"/>
                <w:lang w:val="en-GB"/>
              </w:rPr>
              <w:t xml:space="preserve">and </w:t>
            </w:r>
            <w:r w:rsidR="00352031" w:rsidRPr="0054769E">
              <w:rPr>
                <w:rFonts w:ascii="Arial" w:hAnsi="Arial" w:cs="Arial"/>
                <w:i/>
                <w:iCs/>
                <w:sz w:val="24"/>
                <w:szCs w:val="24"/>
                <w:lang w:val="en-GB"/>
              </w:rPr>
              <w:t>ninety-seven</w:t>
            </w:r>
            <w:r w:rsidR="00352031" w:rsidRPr="0054769E">
              <w:rPr>
                <w:rFonts w:ascii="Arial" w:hAnsi="Arial" w:cs="Arial"/>
                <w:sz w:val="24"/>
                <w:szCs w:val="24"/>
                <w:lang w:val="en-GB"/>
              </w:rPr>
              <w:t xml:space="preserve"> of the Public Procurement Act No. 8 of 2020 </w:t>
            </w:r>
            <w:r w:rsidRPr="0054769E">
              <w:rPr>
                <w:rFonts w:ascii="Arial" w:hAnsi="Arial" w:cs="Arial"/>
                <w:sz w:val="24"/>
                <w:szCs w:val="24"/>
                <w:lang w:val="en-GB"/>
              </w:rPr>
              <w:t xml:space="preserve">and in accordance with regulations 162 to 167 of the Public Procurement Regulations of 2011. </w:t>
            </w:r>
            <w:r w:rsidRPr="0054769E">
              <w:rPr>
                <w:rFonts w:ascii="Arial" w:hAnsi="Arial" w:cs="Arial"/>
                <w:sz w:val="24"/>
                <w:szCs w:val="24"/>
              </w:rPr>
              <w:t xml:space="preserve">A bidder or supplier aggrieved by such a decision may appeal in accordance with Section </w:t>
            </w:r>
            <w:r w:rsidR="00352031" w:rsidRPr="0054769E">
              <w:rPr>
                <w:rFonts w:ascii="Arial" w:hAnsi="Arial" w:cs="Arial"/>
                <w:i/>
                <w:iCs/>
                <w:sz w:val="24"/>
                <w:szCs w:val="24"/>
              </w:rPr>
              <w:t>one hundred</w:t>
            </w:r>
            <w:r w:rsidR="00352031" w:rsidRPr="0054769E">
              <w:rPr>
                <w:rFonts w:ascii="Arial" w:hAnsi="Arial" w:cs="Arial"/>
                <w:sz w:val="24"/>
                <w:szCs w:val="24"/>
              </w:rPr>
              <w:t xml:space="preserve"> of the Public Procurement Act No. 8 of 2020</w:t>
            </w:r>
            <w:r w:rsidRPr="0054769E">
              <w:rPr>
                <w:rFonts w:ascii="Arial" w:hAnsi="Arial" w:cs="Arial"/>
                <w:sz w:val="24"/>
                <w:szCs w:val="24"/>
              </w:rPr>
              <w:t>; and</w:t>
            </w:r>
            <w:bookmarkEnd w:id="42"/>
          </w:p>
          <w:p w14:paraId="2E574B0E" w14:textId="77777777" w:rsidR="004C3B34" w:rsidRPr="0054769E" w:rsidRDefault="004C3B34" w:rsidP="004C3B34">
            <w:pPr>
              <w:pStyle w:val="S1-aText"/>
              <w:jc w:val="both"/>
              <w:rPr>
                <w:rFonts w:ascii="Arial" w:hAnsi="Arial" w:cs="Arial"/>
                <w:sz w:val="24"/>
                <w:szCs w:val="24"/>
              </w:rPr>
            </w:pPr>
            <w:bookmarkStart w:id="43" w:name="_Toc90018276"/>
            <w:r w:rsidRPr="0054769E">
              <w:rPr>
                <w:rFonts w:ascii="Arial" w:hAnsi="Arial" w:cs="Arial"/>
                <w:sz w:val="24"/>
                <w:szCs w:val="24"/>
              </w:rPr>
              <w:t>will have the right to require that a provision be included in Bidding Documents and in contracts financed by Government, requiring bidders, suppliers, contractors and consultants to permit Government to inspect their accounts and records and other documents relating to the Bid submission and contract performance and to have them audited by auditors appointed by Government.</w:t>
            </w:r>
            <w:bookmarkEnd w:id="43"/>
          </w:p>
          <w:p w14:paraId="65E715FA" w14:textId="77777777" w:rsidR="004C3B34" w:rsidRPr="0054769E" w:rsidRDefault="004C3B34" w:rsidP="004C3B34">
            <w:pPr>
              <w:pStyle w:val="S1SubClText"/>
              <w:numPr>
                <w:ilvl w:val="0"/>
                <w:numId w:val="0"/>
              </w:numPr>
              <w:ind w:left="567"/>
              <w:jc w:val="both"/>
              <w:rPr>
                <w:rFonts w:ascii="Arial" w:hAnsi="Arial" w:cs="Arial"/>
                <w:sz w:val="24"/>
                <w:szCs w:val="24"/>
              </w:rPr>
            </w:pPr>
          </w:p>
        </w:tc>
      </w:tr>
      <w:tr w:rsidR="004C3B34" w:rsidRPr="0054769E" w14:paraId="66D88198" w14:textId="77777777" w:rsidTr="004C3B34">
        <w:trPr>
          <w:gridAfter w:val="1"/>
          <w:wAfter w:w="48" w:type="dxa"/>
        </w:trPr>
        <w:tc>
          <w:tcPr>
            <w:tcW w:w="9540" w:type="dxa"/>
            <w:tcBorders>
              <w:bottom w:val="nil"/>
            </w:tcBorders>
          </w:tcPr>
          <w:p w14:paraId="3C716FBD" w14:textId="77777777" w:rsidR="004C3B34" w:rsidRPr="0054769E" w:rsidRDefault="004C3B34" w:rsidP="004C3B34">
            <w:pPr>
              <w:pStyle w:val="S1ClauseHead"/>
              <w:jc w:val="both"/>
              <w:rPr>
                <w:rFonts w:ascii="Arial" w:hAnsi="Arial" w:cs="Arial"/>
              </w:rPr>
            </w:pPr>
            <w:bookmarkStart w:id="44" w:name="_Toc438438823"/>
            <w:bookmarkStart w:id="45" w:name="_Toc438532560"/>
            <w:bookmarkStart w:id="46" w:name="_Toc438733967"/>
            <w:bookmarkStart w:id="47" w:name="_Toc438907008"/>
            <w:bookmarkStart w:id="48" w:name="_Toc438907207"/>
            <w:bookmarkStart w:id="49" w:name="_Toc331257236"/>
            <w:bookmarkStart w:id="50" w:name="_Toc536524185"/>
            <w:r w:rsidRPr="0054769E">
              <w:rPr>
                <w:rFonts w:ascii="Arial" w:hAnsi="Arial" w:cs="Arial"/>
              </w:rPr>
              <w:lastRenderedPageBreak/>
              <w:t>Eligible Bidders</w:t>
            </w:r>
            <w:bookmarkEnd w:id="44"/>
            <w:bookmarkEnd w:id="45"/>
            <w:bookmarkEnd w:id="46"/>
            <w:bookmarkEnd w:id="47"/>
            <w:bookmarkEnd w:id="48"/>
            <w:bookmarkEnd w:id="49"/>
            <w:bookmarkEnd w:id="50"/>
          </w:p>
        </w:tc>
      </w:tr>
      <w:tr w:rsidR="004C3B34" w:rsidRPr="0054769E" w14:paraId="7EB3CADA" w14:textId="77777777" w:rsidTr="004C3B34">
        <w:trPr>
          <w:gridAfter w:val="1"/>
          <w:wAfter w:w="48" w:type="dxa"/>
        </w:trPr>
        <w:tc>
          <w:tcPr>
            <w:tcW w:w="9540" w:type="dxa"/>
            <w:tcBorders>
              <w:bottom w:val="nil"/>
            </w:tcBorders>
          </w:tcPr>
          <w:p w14:paraId="1AF09F8E"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A Bidder, and all parties constituting the Bidder, may have the nationality of any country, subject to the restrictions specified in Section V, Eligible Countries.  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 </w:t>
            </w:r>
          </w:p>
          <w:p w14:paraId="1C25BD51"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A Bidder shall not have a conflict of interest.  All bidders found to have conflict of interest shall be disqualified.  Bidders may be considered to have a conflict of interest with one or more parties in this bidding process, if they: </w:t>
            </w:r>
          </w:p>
          <w:p w14:paraId="6EDC7EC6" w14:textId="77777777" w:rsidR="004C3B34" w:rsidRPr="0054769E" w:rsidRDefault="004C3B34" w:rsidP="004C3B34">
            <w:pPr>
              <w:pStyle w:val="S1-aText"/>
              <w:jc w:val="both"/>
              <w:rPr>
                <w:rFonts w:ascii="Arial" w:hAnsi="Arial" w:cs="Arial"/>
                <w:sz w:val="24"/>
                <w:szCs w:val="24"/>
              </w:rPr>
            </w:pPr>
            <w:bookmarkStart w:id="51" w:name="_Toc90018277"/>
            <w:r w:rsidRPr="0054769E">
              <w:rPr>
                <w:rFonts w:ascii="Arial" w:hAnsi="Arial" w:cs="Arial"/>
                <w:sz w:val="24"/>
                <w:szCs w:val="24"/>
              </w:rPr>
              <w:t>are associated with a firm which has been engaged by the Procuring Entity to provide consulting services for the preparation of the design, specifications, and other documents to be used for the procurement of the goods to be purchased under these Bidding Documents; or</w:t>
            </w:r>
            <w:bookmarkEnd w:id="51"/>
            <w:r w:rsidRPr="0054769E">
              <w:rPr>
                <w:rFonts w:ascii="Arial" w:hAnsi="Arial" w:cs="Arial"/>
                <w:sz w:val="24"/>
                <w:szCs w:val="24"/>
              </w:rPr>
              <w:t xml:space="preserve"> </w:t>
            </w:r>
          </w:p>
          <w:p w14:paraId="1BF87488" w14:textId="77777777" w:rsidR="004C3B34" w:rsidRPr="0054769E" w:rsidRDefault="004C3B34" w:rsidP="004C3B34">
            <w:pPr>
              <w:pStyle w:val="S1-aText"/>
              <w:jc w:val="both"/>
              <w:rPr>
                <w:rFonts w:ascii="Arial" w:hAnsi="Arial" w:cs="Arial"/>
                <w:sz w:val="24"/>
                <w:szCs w:val="24"/>
              </w:rPr>
            </w:pPr>
            <w:bookmarkStart w:id="52" w:name="_Toc90018278"/>
            <w:r w:rsidRPr="0054769E">
              <w:rPr>
                <w:rFonts w:ascii="Arial" w:hAnsi="Arial" w:cs="Arial"/>
                <w:sz w:val="24"/>
                <w:szCs w:val="24"/>
              </w:rPr>
              <w:t>submit more than one bid in this bidding process, except for alternative offers permitted under ITB Clause 13.  However, this does not limit the participation of subcontractors in more than one bid;</w:t>
            </w:r>
            <w:bookmarkEnd w:id="52"/>
            <w:r w:rsidRPr="0054769E">
              <w:rPr>
                <w:rFonts w:ascii="Arial" w:hAnsi="Arial" w:cs="Arial"/>
                <w:sz w:val="24"/>
                <w:szCs w:val="24"/>
              </w:rPr>
              <w:t xml:space="preserve"> </w:t>
            </w:r>
          </w:p>
          <w:p w14:paraId="259B4FF6"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A Bidder that is under a declaration of ineligibility by ZPPA in accordance with ITB Clause 3, at the date of contract award, shall be disqualified. The list of debarred firms is available at the electronic address specified in the BDS. </w:t>
            </w:r>
          </w:p>
          <w:p w14:paraId="52575FF1" w14:textId="731539DE"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A statutory corporation or body or company in which Government has a majority or controlling interest shall be eligible only if they meet the provisions of the Public Procurement Act </w:t>
            </w:r>
            <w:r w:rsidR="008E04CA" w:rsidRPr="0054769E">
              <w:rPr>
                <w:rFonts w:ascii="Arial" w:hAnsi="Arial" w:cs="Arial"/>
                <w:sz w:val="24"/>
                <w:szCs w:val="24"/>
              </w:rPr>
              <w:t xml:space="preserve">No. 8 </w:t>
            </w:r>
            <w:r w:rsidRPr="0054769E">
              <w:rPr>
                <w:rFonts w:ascii="Arial" w:hAnsi="Arial" w:cs="Arial"/>
                <w:sz w:val="24"/>
                <w:szCs w:val="24"/>
              </w:rPr>
              <w:t>of 20</w:t>
            </w:r>
            <w:r w:rsidR="008E04CA" w:rsidRPr="0054769E">
              <w:rPr>
                <w:rFonts w:ascii="Arial" w:hAnsi="Arial" w:cs="Arial"/>
                <w:sz w:val="24"/>
                <w:szCs w:val="24"/>
              </w:rPr>
              <w:t>2</w:t>
            </w:r>
            <w:r w:rsidRPr="0054769E">
              <w:rPr>
                <w:rFonts w:ascii="Arial" w:hAnsi="Arial" w:cs="Arial"/>
                <w:sz w:val="24"/>
                <w:szCs w:val="24"/>
              </w:rPr>
              <w:t xml:space="preserve">0. To establish eligibility, the government-owned </w:t>
            </w:r>
            <w:r w:rsidRPr="0054769E">
              <w:rPr>
                <w:rFonts w:ascii="Arial" w:hAnsi="Arial" w:cs="Arial"/>
                <w:sz w:val="24"/>
                <w:szCs w:val="24"/>
              </w:rPr>
              <w:lastRenderedPageBreak/>
              <w:t>enterprise or institution should provide all relevant documents (including its charter) sufficient to demonstrate that it meets the provisions of the Public Procurement Act</w:t>
            </w:r>
            <w:r w:rsidR="008E04CA" w:rsidRPr="0054769E">
              <w:rPr>
                <w:rFonts w:ascii="Arial" w:hAnsi="Arial" w:cs="Arial"/>
                <w:sz w:val="24"/>
                <w:szCs w:val="24"/>
              </w:rPr>
              <w:t xml:space="preserve"> No. 8</w:t>
            </w:r>
            <w:r w:rsidRPr="0054769E">
              <w:rPr>
                <w:rFonts w:ascii="Arial" w:hAnsi="Arial" w:cs="Arial"/>
                <w:sz w:val="24"/>
                <w:szCs w:val="24"/>
              </w:rPr>
              <w:t xml:space="preserve"> of 20</w:t>
            </w:r>
            <w:r w:rsidR="008E04CA" w:rsidRPr="0054769E">
              <w:rPr>
                <w:rFonts w:ascii="Arial" w:hAnsi="Arial" w:cs="Arial"/>
                <w:sz w:val="24"/>
                <w:szCs w:val="24"/>
              </w:rPr>
              <w:t>2</w:t>
            </w:r>
            <w:r w:rsidRPr="0054769E">
              <w:rPr>
                <w:rFonts w:ascii="Arial" w:hAnsi="Arial" w:cs="Arial"/>
                <w:sz w:val="24"/>
                <w:szCs w:val="24"/>
              </w:rPr>
              <w:t>0.</w:t>
            </w:r>
          </w:p>
          <w:p w14:paraId="7D0876A4"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Bidders shall provide such evidence of their continued eligibility satisfactory to the Procuring Entity, as the Procuring Entity shall reasonably request.</w:t>
            </w:r>
          </w:p>
          <w:p w14:paraId="48BC6677" w14:textId="77777777" w:rsidR="004C3B34" w:rsidRPr="0054769E" w:rsidRDefault="004C3B34" w:rsidP="004C3B34">
            <w:pPr>
              <w:jc w:val="both"/>
              <w:rPr>
                <w:rFonts w:ascii="Arial" w:hAnsi="Arial" w:cs="Arial"/>
                <w:szCs w:val="24"/>
              </w:rPr>
            </w:pPr>
          </w:p>
        </w:tc>
      </w:tr>
      <w:tr w:rsidR="004C3B34" w:rsidRPr="0054769E" w14:paraId="3094660A" w14:textId="77777777" w:rsidTr="004C3B34">
        <w:trPr>
          <w:gridAfter w:val="1"/>
          <w:wAfter w:w="48" w:type="dxa"/>
        </w:trPr>
        <w:tc>
          <w:tcPr>
            <w:tcW w:w="9540" w:type="dxa"/>
          </w:tcPr>
          <w:p w14:paraId="527A156A" w14:textId="77777777" w:rsidR="004C3B34" w:rsidRPr="0054769E" w:rsidRDefault="004C3B34" w:rsidP="004C3B34">
            <w:pPr>
              <w:pStyle w:val="S1ClauseHead"/>
              <w:jc w:val="both"/>
              <w:rPr>
                <w:rFonts w:ascii="Arial" w:hAnsi="Arial" w:cs="Arial"/>
              </w:rPr>
            </w:pPr>
            <w:bookmarkStart w:id="53" w:name="_Toc438438824"/>
            <w:bookmarkStart w:id="54" w:name="_Toc438532568"/>
            <w:bookmarkStart w:id="55" w:name="_Toc438733968"/>
            <w:bookmarkStart w:id="56" w:name="_Toc438907009"/>
            <w:bookmarkStart w:id="57" w:name="_Toc438907208"/>
            <w:bookmarkStart w:id="58" w:name="_Toc331257237"/>
            <w:bookmarkStart w:id="59" w:name="_Toc536524186"/>
            <w:r w:rsidRPr="0054769E">
              <w:rPr>
                <w:rFonts w:ascii="Arial" w:hAnsi="Arial" w:cs="Arial"/>
              </w:rPr>
              <w:lastRenderedPageBreak/>
              <w:t>Eligible Goods and Related Services</w:t>
            </w:r>
            <w:bookmarkEnd w:id="53"/>
            <w:bookmarkEnd w:id="54"/>
            <w:bookmarkEnd w:id="55"/>
            <w:bookmarkEnd w:id="56"/>
            <w:bookmarkEnd w:id="57"/>
            <w:bookmarkEnd w:id="58"/>
            <w:bookmarkEnd w:id="59"/>
          </w:p>
        </w:tc>
      </w:tr>
      <w:tr w:rsidR="004C3B34" w:rsidRPr="0054769E" w14:paraId="2B84EA2A" w14:textId="77777777" w:rsidTr="004C3B34">
        <w:trPr>
          <w:gridAfter w:val="1"/>
          <w:wAfter w:w="48" w:type="dxa"/>
        </w:trPr>
        <w:tc>
          <w:tcPr>
            <w:tcW w:w="9540" w:type="dxa"/>
          </w:tcPr>
          <w:p w14:paraId="481B6200"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All the Goods and Related Services to be supplied under the Contract and financed by Government may have their origin in any country in accordance with Section V, Eligible Countries.</w:t>
            </w:r>
          </w:p>
          <w:p w14:paraId="5D8B8811"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For purposes of this Clause, the term “goods” includes commodities, raw material, machinery, equipment, and industrial plants; and “related services” includes services such as insurance, installation, training, and initial maintenance.</w:t>
            </w:r>
          </w:p>
          <w:p w14:paraId="4CEFEDDC"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4C3B34" w:rsidRPr="0054769E" w14:paraId="26CC87DB" w14:textId="77777777" w:rsidTr="004C3B34">
        <w:trPr>
          <w:gridAfter w:val="1"/>
          <w:wAfter w:w="48" w:type="dxa"/>
        </w:trPr>
        <w:tc>
          <w:tcPr>
            <w:tcW w:w="9540" w:type="dxa"/>
          </w:tcPr>
          <w:p w14:paraId="25180D8C" w14:textId="77777777" w:rsidR="004C3B34" w:rsidRPr="0054769E" w:rsidRDefault="004C3B34" w:rsidP="004C3B34">
            <w:pPr>
              <w:pStyle w:val="StyleBodyText2Before0ptAfter10pt"/>
              <w:numPr>
                <w:ilvl w:val="0"/>
                <w:numId w:val="3"/>
              </w:numPr>
              <w:ind w:left="357" w:hanging="357"/>
              <w:jc w:val="both"/>
              <w:rPr>
                <w:rFonts w:ascii="Arial" w:hAnsi="Arial" w:cs="Arial"/>
                <w:sz w:val="24"/>
                <w:szCs w:val="24"/>
              </w:rPr>
            </w:pPr>
            <w:bookmarkStart w:id="60" w:name="_Toc505659524"/>
            <w:bookmarkStart w:id="61" w:name="_Toc331257238"/>
            <w:r w:rsidRPr="0054769E">
              <w:rPr>
                <w:rFonts w:ascii="Arial" w:hAnsi="Arial" w:cs="Arial"/>
                <w:sz w:val="24"/>
                <w:szCs w:val="24"/>
              </w:rPr>
              <w:t>Contents of Bidding Document</w:t>
            </w:r>
            <w:bookmarkEnd w:id="60"/>
            <w:r w:rsidRPr="0054769E">
              <w:rPr>
                <w:rFonts w:ascii="Arial" w:hAnsi="Arial" w:cs="Arial"/>
                <w:sz w:val="24"/>
                <w:szCs w:val="24"/>
              </w:rPr>
              <w:t>s</w:t>
            </w:r>
            <w:bookmarkEnd w:id="61"/>
          </w:p>
        </w:tc>
      </w:tr>
      <w:tr w:rsidR="004C3B34" w:rsidRPr="0054769E" w14:paraId="6F25B1F1" w14:textId="77777777" w:rsidTr="004C3B34">
        <w:tc>
          <w:tcPr>
            <w:tcW w:w="9588" w:type="dxa"/>
            <w:gridSpan w:val="2"/>
          </w:tcPr>
          <w:p w14:paraId="0F84A7CA" w14:textId="77777777" w:rsidR="004C3B34" w:rsidRPr="0054769E" w:rsidRDefault="004C3B34" w:rsidP="004C3B34">
            <w:pPr>
              <w:pStyle w:val="S1ClauseHead"/>
              <w:jc w:val="both"/>
              <w:rPr>
                <w:rFonts w:ascii="Arial" w:hAnsi="Arial" w:cs="Arial"/>
              </w:rPr>
            </w:pPr>
            <w:bookmarkStart w:id="62" w:name="_Toc438438826"/>
            <w:bookmarkStart w:id="63" w:name="_Toc438532574"/>
            <w:bookmarkStart w:id="64" w:name="_Toc438733970"/>
            <w:bookmarkStart w:id="65" w:name="_Toc438907010"/>
            <w:bookmarkStart w:id="66" w:name="_Toc438907209"/>
            <w:bookmarkStart w:id="67" w:name="_Toc331257239"/>
            <w:bookmarkStart w:id="68" w:name="_Toc536524187"/>
            <w:r w:rsidRPr="0054769E">
              <w:rPr>
                <w:rFonts w:ascii="Arial" w:hAnsi="Arial" w:cs="Arial"/>
              </w:rPr>
              <w:t>Sections of Bidding Documents</w:t>
            </w:r>
            <w:bookmarkEnd w:id="62"/>
            <w:bookmarkEnd w:id="63"/>
            <w:bookmarkEnd w:id="64"/>
            <w:bookmarkEnd w:id="65"/>
            <w:bookmarkEnd w:id="66"/>
            <w:bookmarkEnd w:id="67"/>
            <w:bookmarkEnd w:id="68"/>
          </w:p>
        </w:tc>
      </w:tr>
      <w:tr w:rsidR="004C3B34" w:rsidRPr="0054769E" w14:paraId="767FA636" w14:textId="77777777" w:rsidTr="004C3B34">
        <w:tc>
          <w:tcPr>
            <w:tcW w:w="9588" w:type="dxa"/>
            <w:gridSpan w:val="2"/>
          </w:tcPr>
          <w:p w14:paraId="14286849" w14:textId="77777777" w:rsidR="004C3B34" w:rsidRPr="0054769E" w:rsidRDefault="004C3B34" w:rsidP="004C3B34">
            <w:pPr>
              <w:pStyle w:val="S1SubClText"/>
              <w:jc w:val="both"/>
              <w:rPr>
                <w:rFonts w:ascii="Arial" w:hAnsi="Arial" w:cs="Arial"/>
                <w:sz w:val="24"/>
                <w:szCs w:val="24"/>
              </w:rPr>
            </w:pPr>
            <w:bookmarkStart w:id="69" w:name="_Toc438532572"/>
            <w:bookmarkEnd w:id="69"/>
            <w:r w:rsidRPr="0054769E">
              <w:rPr>
                <w:rFonts w:ascii="Arial" w:hAnsi="Arial" w:cs="Arial"/>
                <w:sz w:val="24"/>
                <w:szCs w:val="24"/>
              </w:rPr>
              <w:t>The Bidding Documents consist of Parts 1, 2, and 3, which include all the Sections indicated below, and should be read in conjunction with any Addendum issued in accordance with ITB Clause 8.</w:t>
            </w:r>
          </w:p>
          <w:p w14:paraId="6D356433" w14:textId="77777777" w:rsidR="004C3B34" w:rsidRPr="0054769E" w:rsidRDefault="004C3B34" w:rsidP="004C3B34">
            <w:pPr>
              <w:tabs>
                <w:tab w:val="left" w:pos="1152"/>
                <w:tab w:val="left" w:pos="2502"/>
              </w:tabs>
              <w:spacing w:after="200"/>
              <w:ind w:left="612"/>
              <w:jc w:val="both"/>
              <w:rPr>
                <w:rFonts w:ascii="Arial" w:hAnsi="Arial" w:cs="Arial"/>
                <w:b/>
                <w:szCs w:val="24"/>
              </w:rPr>
            </w:pPr>
            <w:r w:rsidRPr="0054769E">
              <w:rPr>
                <w:rFonts w:ascii="Arial" w:hAnsi="Arial" w:cs="Arial"/>
                <w:b/>
                <w:szCs w:val="24"/>
              </w:rPr>
              <w:t>PART 1    Bidding Procedures</w:t>
            </w:r>
          </w:p>
          <w:p w14:paraId="3451F4C2" w14:textId="77777777" w:rsidR="004C3B34" w:rsidRPr="0054769E" w:rsidRDefault="004C3B34" w:rsidP="004C3B34">
            <w:pPr>
              <w:pStyle w:val="Style11ptAfter10pt"/>
              <w:ind w:left="1542" w:firstLine="0"/>
              <w:jc w:val="both"/>
              <w:rPr>
                <w:rFonts w:ascii="Arial" w:hAnsi="Arial" w:cs="Arial"/>
                <w:sz w:val="24"/>
                <w:szCs w:val="24"/>
              </w:rPr>
            </w:pPr>
            <w:r w:rsidRPr="0054769E">
              <w:rPr>
                <w:rFonts w:ascii="Arial" w:hAnsi="Arial" w:cs="Arial"/>
                <w:sz w:val="24"/>
                <w:szCs w:val="24"/>
              </w:rPr>
              <w:t>Section I. Instructions to Bidders (ITB)</w:t>
            </w:r>
          </w:p>
          <w:p w14:paraId="4727969C" w14:textId="77777777" w:rsidR="004C3B34" w:rsidRPr="0054769E" w:rsidRDefault="004C3B34" w:rsidP="004C3B34">
            <w:pPr>
              <w:pStyle w:val="Style11ptAfter10pt"/>
              <w:ind w:left="1542" w:firstLine="0"/>
              <w:jc w:val="both"/>
              <w:rPr>
                <w:rFonts w:ascii="Arial" w:hAnsi="Arial" w:cs="Arial"/>
                <w:sz w:val="24"/>
                <w:szCs w:val="24"/>
              </w:rPr>
            </w:pPr>
            <w:r w:rsidRPr="0054769E">
              <w:rPr>
                <w:rFonts w:ascii="Arial" w:hAnsi="Arial" w:cs="Arial"/>
                <w:sz w:val="24"/>
                <w:szCs w:val="24"/>
              </w:rPr>
              <w:t>Section II. Bidding Data Sheet (BDS)</w:t>
            </w:r>
          </w:p>
          <w:p w14:paraId="54C9BA3C" w14:textId="77777777" w:rsidR="004C3B34" w:rsidRPr="0054769E" w:rsidRDefault="004C3B34" w:rsidP="004C3B34">
            <w:pPr>
              <w:pStyle w:val="Style11ptAfter10pt"/>
              <w:ind w:left="1542" w:firstLine="0"/>
              <w:jc w:val="both"/>
              <w:rPr>
                <w:rFonts w:ascii="Arial" w:hAnsi="Arial" w:cs="Arial"/>
                <w:sz w:val="24"/>
                <w:szCs w:val="24"/>
              </w:rPr>
            </w:pPr>
            <w:r w:rsidRPr="0054769E">
              <w:rPr>
                <w:rFonts w:ascii="Arial" w:hAnsi="Arial" w:cs="Arial"/>
                <w:sz w:val="24"/>
                <w:szCs w:val="24"/>
              </w:rPr>
              <w:t>Section III. Evaluation and Qualification Criteria</w:t>
            </w:r>
          </w:p>
          <w:p w14:paraId="59FA6849" w14:textId="77777777" w:rsidR="004C3B34" w:rsidRPr="0054769E" w:rsidRDefault="004C3B34" w:rsidP="004C3B34">
            <w:pPr>
              <w:pStyle w:val="Style11ptAfter10pt"/>
              <w:ind w:left="1542" w:firstLine="0"/>
              <w:jc w:val="both"/>
              <w:rPr>
                <w:rFonts w:ascii="Arial" w:hAnsi="Arial" w:cs="Arial"/>
                <w:sz w:val="24"/>
                <w:szCs w:val="24"/>
              </w:rPr>
            </w:pPr>
            <w:r w:rsidRPr="0054769E">
              <w:rPr>
                <w:rFonts w:ascii="Arial" w:hAnsi="Arial" w:cs="Arial"/>
                <w:sz w:val="24"/>
                <w:szCs w:val="24"/>
              </w:rPr>
              <w:t>Section IV. Bidding Forms</w:t>
            </w:r>
          </w:p>
        </w:tc>
      </w:tr>
      <w:tr w:rsidR="004C3B34" w:rsidRPr="0054769E" w14:paraId="5631D67B" w14:textId="77777777" w:rsidTr="004C3B34">
        <w:tc>
          <w:tcPr>
            <w:tcW w:w="9588" w:type="dxa"/>
            <w:gridSpan w:val="2"/>
            <w:tcBorders>
              <w:bottom w:val="nil"/>
            </w:tcBorders>
          </w:tcPr>
          <w:p w14:paraId="1A1862D3" w14:textId="77777777" w:rsidR="004C3B34" w:rsidRPr="0054769E" w:rsidRDefault="004C3B34" w:rsidP="004C3B34">
            <w:pPr>
              <w:tabs>
                <w:tab w:val="left" w:pos="1152"/>
                <w:tab w:val="left" w:pos="2502"/>
              </w:tabs>
              <w:spacing w:after="200"/>
              <w:ind w:left="612"/>
              <w:jc w:val="both"/>
              <w:rPr>
                <w:rFonts w:ascii="Arial" w:hAnsi="Arial" w:cs="Arial"/>
                <w:b/>
                <w:szCs w:val="24"/>
              </w:rPr>
            </w:pPr>
            <w:r w:rsidRPr="0054769E">
              <w:rPr>
                <w:rFonts w:ascii="Arial" w:hAnsi="Arial" w:cs="Arial"/>
                <w:b/>
                <w:szCs w:val="24"/>
              </w:rPr>
              <w:t>PART 2   Supply Requirements</w:t>
            </w:r>
          </w:p>
          <w:p w14:paraId="34940036" w14:textId="77777777" w:rsidR="004C3B34" w:rsidRPr="0054769E" w:rsidRDefault="004C3B34" w:rsidP="004C3B34">
            <w:pPr>
              <w:pStyle w:val="Style11ptAfter10pt"/>
              <w:ind w:left="1542" w:firstLine="0"/>
              <w:jc w:val="both"/>
              <w:rPr>
                <w:rFonts w:ascii="Arial" w:hAnsi="Arial" w:cs="Arial"/>
                <w:sz w:val="24"/>
                <w:szCs w:val="24"/>
              </w:rPr>
            </w:pPr>
            <w:r w:rsidRPr="0054769E">
              <w:rPr>
                <w:rFonts w:ascii="Arial" w:hAnsi="Arial" w:cs="Arial"/>
                <w:sz w:val="24"/>
                <w:szCs w:val="24"/>
              </w:rPr>
              <w:t>Section VI. Schedule of Requirements</w:t>
            </w:r>
          </w:p>
          <w:p w14:paraId="2CD8DD01" w14:textId="77777777" w:rsidR="004C3B34" w:rsidRPr="0054769E" w:rsidRDefault="004C3B34" w:rsidP="004C3B34">
            <w:pPr>
              <w:tabs>
                <w:tab w:val="left" w:pos="1152"/>
                <w:tab w:val="left" w:pos="2502"/>
              </w:tabs>
              <w:spacing w:after="200"/>
              <w:ind w:left="612"/>
              <w:jc w:val="both"/>
              <w:rPr>
                <w:rFonts w:ascii="Arial" w:hAnsi="Arial" w:cs="Arial"/>
                <w:b/>
                <w:szCs w:val="24"/>
              </w:rPr>
            </w:pPr>
            <w:r w:rsidRPr="0054769E">
              <w:rPr>
                <w:rFonts w:ascii="Arial" w:hAnsi="Arial" w:cs="Arial"/>
                <w:b/>
                <w:szCs w:val="24"/>
              </w:rPr>
              <w:t>PART 3   Contract</w:t>
            </w:r>
          </w:p>
          <w:p w14:paraId="16A32A7C" w14:textId="77777777" w:rsidR="004C3B34" w:rsidRPr="0054769E" w:rsidRDefault="004C3B34" w:rsidP="004C3B34">
            <w:pPr>
              <w:pStyle w:val="Style11ptAfter10pt"/>
              <w:ind w:left="1542" w:firstLine="0"/>
              <w:jc w:val="both"/>
              <w:rPr>
                <w:rFonts w:ascii="Arial" w:hAnsi="Arial" w:cs="Arial"/>
                <w:sz w:val="24"/>
                <w:szCs w:val="24"/>
              </w:rPr>
            </w:pPr>
            <w:r w:rsidRPr="0054769E">
              <w:rPr>
                <w:rFonts w:ascii="Arial" w:hAnsi="Arial" w:cs="Arial"/>
                <w:sz w:val="24"/>
                <w:szCs w:val="24"/>
              </w:rPr>
              <w:t>Section VII. General Conditions of Contract (GCC)</w:t>
            </w:r>
          </w:p>
          <w:p w14:paraId="0CA19697" w14:textId="77777777" w:rsidR="004C3B34" w:rsidRPr="0054769E" w:rsidRDefault="004C3B34" w:rsidP="004C3B34">
            <w:pPr>
              <w:pStyle w:val="Style11ptAfter10pt"/>
              <w:ind w:left="1542" w:firstLine="0"/>
              <w:jc w:val="both"/>
              <w:rPr>
                <w:rFonts w:ascii="Arial" w:hAnsi="Arial" w:cs="Arial"/>
                <w:sz w:val="24"/>
                <w:szCs w:val="24"/>
              </w:rPr>
            </w:pPr>
            <w:r w:rsidRPr="0054769E">
              <w:rPr>
                <w:rFonts w:ascii="Arial" w:hAnsi="Arial" w:cs="Arial"/>
                <w:sz w:val="24"/>
                <w:szCs w:val="24"/>
              </w:rPr>
              <w:t>Section VIII. Special Conditions of Contract (SCC)</w:t>
            </w:r>
          </w:p>
          <w:p w14:paraId="2E1AD388" w14:textId="77777777" w:rsidR="004C3B34" w:rsidRPr="0054769E" w:rsidRDefault="004C3B34" w:rsidP="004C3B34">
            <w:pPr>
              <w:pStyle w:val="Style11ptAfter10pt"/>
              <w:ind w:left="1542" w:firstLine="0"/>
              <w:jc w:val="both"/>
              <w:rPr>
                <w:rFonts w:ascii="Arial" w:hAnsi="Arial" w:cs="Arial"/>
                <w:sz w:val="24"/>
                <w:szCs w:val="24"/>
              </w:rPr>
            </w:pPr>
            <w:r w:rsidRPr="0054769E">
              <w:rPr>
                <w:rFonts w:ascii="Arial" w:hAnsi="Arial" w:cs="Arial"/>
                <w:sz w:val="24"/>
                <w:szCs w:val="24"/>
              </w:rPr>
              <w:t xml:space="preserve">Section IX. Contract Forms </w:t>
            </w:r>
          </w:p>
        </w:tc>
      </w:tr>
      <w:tr w:rsidR="004C3B34" w:rsidRPr="0054769E" w14:paraId="4FD14833" w14:textId="77777777" w:rsidTr="004C3B34">
        <w:trPr>
          <w:gridAfter w:val="1"/>
          <w:wAfter w:w="48" w:type="dxa"/>
        </w:trPr>
        <w:tc>
          <w:tcPr>
            <w:tcW w:w="9540" w:type="dxa"/>
          </w:tcPr>
          <w:p w14:paraId="50FE10DD"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Invitation for Bids issued by the Procuring Entity is not part of the Bidding Documents.</w:t>
            </w:r>
          </w:p>
          <w:p w14:paraId="3DD9C281"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lastRenderedPageBreak/>
              <w:t>The Procuring Entity is not responsible for the completeness of the Bidding Documents and their addendum, if they were not obtained directly from the Procuring Entity.</w:t>
            </w:r>
          </w:p>
          <w:p w14:paraId="6607AEFF"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Bidder is expected to examine all instructions, forms, terms, and specifications in the Bidding Documents.  Failure to furnish all information or documentation required by the Bidding Documents may result in the rejection of the bid.</w:t>
            </w:r>
          </w:p>
        </w:tc>
      </w:tr>
      <w:tr w:rsidR="004C3B34" w:rsidRPr="0054769E" w14:paraId="61867825" w14:textId="77777777" w:rsidTr="004C3B34">
        <w:trPr>
          <w:gridAfter w:val="1"/>
          <w:wAfter w:w="48" w:type="dxa"/>
        </w:trPr>
        <w:tc>
          <w:tcPr>
            <w:tcW w:w="9540" w:type="dxa"/>
          </w:tcPr>
          <w:p w14:paraId="2ACBA505" w14:textId="77777777" w:rsidR="004C3B34" w:rsidRPr="0054769E" w:rsidRDefault="004C3B34" w:rsidP="004C3B34">
            <w:pPr>
              <w:pStyle w:val="S1ClauseHead"/>
              <w:jc w:val="both"/>
              <w:rPr>
                <w:rFonts w:ascii="Arial" w:hAnsi="Arial" w:cs="Arial"/>
              </w:rPr>
            </w:pPr>
            <w:bookmarkStart w:id="70" w:name="_Toc438438827"/>
            <w:bookmarkStart w:id="71" w:name="_Toc438532575"/>
            <w:bookmarkStart w:id="72" w:name="_Toc438733971"/>
            <w:bookmarkStart w:id="73" w:name="_Toc438907011"/>
            <w:bookmarkStart w:id="74" w:name="_Toc438907210"/>
            <w:bookmarkStart w:id="75" w:name="_Toc331257240"/>
            <w:bookmarkStart w:id="76" w:name="_Toc536524188"/>
            <w:r w:rsidRPr="0054769E">
              <w:rPr>
                <w:rFonts w:ascii="Arial" w:hAnsi="Arial" w:cs="Arial"/>
              </w:rPr>
              <w:lastRenderedPageBreak/>
              <w:t>Clarification of Bidding Documents</w:t>
            </w:r>
            <w:bookmarkEnd w:id="70"/>
            <w:bookmarkEnd w:id="71"/>
            <w:bookmarkEnd w:id="72"/>
            <w:bookmarkEnd w:id="73"/>
            <w:bookmarkEnd w:id="74"/>
            <w:bookmarkEnd w:id="75"/>
            <w:bookmarkEnd w:id="76"/>
          </w:p>
        </w:tc>
      </w:tr>
      <w:tr w:rsidR="004C3B34" w:rsidRPr="0054769E" w14:paraId="53F7CEF2" w14:textId="77777777" w:rsidTr="004C3B34">
        <w:trPr>
          <w:gridAfter w:val="1"/>
          <w:wAfter w:w="48" w:type="dxa"/>
        </w:trPr>
        <w:tc>
          <w:tcPr>
            <w:tcW w:w="9540" w:type="dxa"/>
          </w:tcPr>
          <w:p w14:paraId="7EBC20A5"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A prospective Bidder requiring any clarification of the Bidding Documents shall contact the Procuring Entity in writing at the Procuring Entity’s address </w:t>
            </w:r>
            <w:r w:rsidRPr="0054769E">
              <w:rPr>
                <w:rFonts w:ascii="Arial" w:hAnsi="Arial" w:cs="Arial"/>
                <w:b/>
                <w:bCs/>
                <w:sz w:val="24"/>
                <w:szCs w:val="24"/>
              </w:rPr>
              <w:t>specified in the</w:t>
            </w:r>
            <w:r w:rsidRPr="0054769E">
              <w:rPr>
                <w:rFonts w:ascii="Arial" w:hAnsi="Arial" w:cs="Arial"/>
                <w:sz w:val="24"/>
                <w:szCs w:val="24"/>
              </w:rPr>
              <w:t xml:space="preserve"> </w:t>
            </w:r>
            <w:r w:rsidRPr="0054769E">
              <w:rPr>
                <w:rFonts w:ascii="Arial" w:hAnsi="Arial" w:cs="Arial"/>
                <w:b/>
                <w:sz w:val="24"/>
                <w:szCs w:val="24"/>
              </w:rPr>
              <w:t>BDS</w:t>
            </w:r>
            <w:r w:rsidRPr="0054769E">
              <w:rPr>
                <w:rFonts w:ascii="Arial" w:hAnsi="Arial" w:cs="Arial"/>
                <w:sz w:val="24"/>
                <w:szCs w:val="24"/>
              </w:rPr>
              <w:t xml:space="preserve">.  The Procuring Entity will respond in writing to any request for clarification, provided that such request is received no later than fourteen (14) days prior to the deadline for submission of bids.  The Procuring Entity shall forward copies of its response to all those who have acquired the Bidding Documents directly from it, including a description of the inquiry but without identifying its source.  Should the Procuring Entity deem it necessary to amend the Bidding Documents as a result of a clarification, it shall do so following the procedure under ITB Clause 8 and ITB Sub-Clause 22.2. </w:t>
            </w:r>
          </w:p>
          <w:p w14:paraId="123D47CA" w14:textId="77777777" w:rsidR="004C3B34" w:rsidRPr="0054769E" w:rsidRDefault="004C3B34" w:rsidP="004C3B34">
            <w:pPr>
              <w:jc w:val="both"/>
              <w:rPr>
                <w:rFonts w:ascii="Arial" w:hAnsi="Arial" w:cs="Arial"/>
                <w:szCs w:val="24"/>
              </w:rPr>
            </w:pPr>
          </w:p>
        </w:tc>
      </w:tr>
      <w:tr w:rsidR="004C3B34" w:rsidRPr="0054769E" w14:paraId="5CCFF86D" w14:textId="77777777" w:rsidTr="004C3B34">
        <w:trPr>
          <w:gridAfter w:val="1"/>
          <w:wAfter w:w="48" w:type="dxa"/>
        </w:trPr>
        <w:tc>
          <w:tcPr>
            <w:tcW w:w="9540" w:type="dxa"/>
          </w:tcPr>
          <w:p w14:paraId="64CB0D74" w14:textId="77777777" w:rsidR="004C3B34" w:rsidRPr="0054769E" w:rsidRDefault="004C3B34" w:rsidP="004C3B34">
            <w:pPr>
              <w:pStyle w:val="S1ClauseHead"/>
              <w:jc w:val="both"/>
              <w:rPr>
                <w:rFonts w:ascii="Arial" w:hAnsi="Arial" w:cs="Arial"/>
              </w:rPr>
            </w:pPr>
            <w:bookmarkStart w:id="77" w:name="_Toc438438828"/>
            <w:bookmarkStart w:id="78" w:name="_Toc438532576"/>
            <w:bookmarkStart w:id="79" w:name="_Toc438733972"/>
            <w:bookmarkStart w:id="80" w:name="_Toc438907012"/>
            <w:bookmarkStart w:id="81" w:name="_Toc438907211"/>
            <w:bookmarkStart w:id="82" w:name="_Toc331257241"/>
            <w:bookmarkStart w:id="83" w:name="_Toc536524189"/>
            <w:r w:rsidRPr="0054769E">
              <w:rPr>
                <w:rFonts w:ascii="Arial" w:hAnsi="Arial" w:cs="Arial"/>
              </w:rPr>
              <w:t>Amendment of Bidding Documents</w:t>
            </w:r>
            <w:bookmarkEnd w:id="77"/>
            <w:bookmarkEnd w:id="78"/>
            <w:bookmarkEnd w:id="79"/>
            <w:bookmarkEnd w:id="80"/>
            <w:bookmarkEnd w:id="81"/>
            <w:bookmarkEnd w:id="82"/>
            <w:bookmarkEnd w:id="83"/>
          </w:p>
        </w:tc>
      </w:tr>
      <w:tr w:rsidR="004C3B34" w:rsidRPr="0054769E" w14:paraId="6772FF96" w14:textId="77777777" w:rsidTr="004C3B34">
        <w:trPr>
          <w:gridAfter w:val="1"/>
          <w:wAfter w:w="48" w:type="dxa"/>
        </w:trPr>
        <w:tc>
          <w:tcPr>
            <w:tcW w:w="9540" w:type="dxa"/>
          </w:tcPr>
          <w:p w14:paraId="317A4CE8"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At any time prior to the deadline for submission of bids, the Procuring Entity may amend the Bidding Documents by issuing addendum.</w:t>
            </w:r>
          </w:p>
          <w:p w14:paraId="3BE53BEB"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Any addendum issued shall be part of the Bidding Documents and shall be communicated in writing to all who have obtained the Bidding Documents directly from the Procuring Entity.</w:t>
            </w:r>
          </w:p>
          <w:p w14:paraId="643885D4"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To give prospective Bidders reasonable time in which to take an addendum into account in preparing their bids, the Procuring Entity may, at its discretion, extend the deadline for the submission of bids, pursuant to ITB Sub-Clause 22.2</w:t>
            </w:r>
          </w:p>
        </w:tc>
      </w:tr>
      <w:tr w:rsidR="004C3B34" w:rsidRPr="0054769E" w14:paraId="1B4F6BDD" w14:textId="77777777" w:rsidTr="004C3B34">
        <w:trPr>
          <w:gridAfter w:val="1"/>
          <w:wAfter w:w="48" w:type="dxa"/>
        </w:trPr>
        <w:tc>
          <w:tcPr>
            <w:tcW w:w="9540" w:type="dxa"/>
          </w:tcPr>
          <w:p w14:paraId="41C41B12" w14:textId="77777777" w:rsidR="004C3B34" w:rsidRPr="0054769E" w:rsidRDefault="004C3B34" w:rsidP="004C3B34">
            <w:pPr>
              <w:pStyle w:val="StyleBodyText2Before0ptAfter10pt"/>
              <w:numPr>
                <w:ilvl w:val="0"/>
                <w:numId w:val="3"/>
              </w:numPr>
              <w:ind w:left="357" w:hanging="357"/>
              <w:jc w:val="both"/>
              <w:rPr>
                <w:rFonts w:ascii="Arial" w:hAnsi="Arial" w:cs="Arial"/>
                <w:sz w:val="24"/>
                <w:szCs w:val="24"/>
              </w:rPr>
            </w:pPr>
            <w:bookmarkStart w:id="84" w:name="_Toc505659525"/>
            <w:bookmarkStart w:id="85" w:name="_Toc331257242"/>
            <w:r w:rsidRPr="0054769E">
              <w:rPr>
                <w:rFonts w:ascii="Arial" w:hAnsi="Arial" w:cs="Arial"/>
                <w:sz w:val="24"/>
                <w:szCs w:val="24"/>
              </w:rPr>
              <w:t>Preparation of Bids</w:t>
            </w:r>
            <w:bookmarkEnd w:id="84"/>
            <w:bookmarkEnd w:id="85"/>
          </w:p>
        </w:tc>
      </w:tr>
      <w:tr w:rsidR="004C3B34" w:rsidRPr="0054769E" w14:paraId="347BE8FB" w14:textId="77777777" w:rsidTr="004C3B34">
        <w:trPr>
          <w:gridAfter w:val="1"/>
          <w:wAfter w:w="48" w:type="dxa"/>
        </w:trPr>
        <w:tc>
          <w:tcPr>
            <w:tcW w:w="9540" w:type="dxa"/>
          </w:tcPr>
          <w:p w14:paraId="50E9CD75" w14:textId="77777777" w:rsidR="004C3B34" w:rsidRPr="0054769E" w:rsidRDefault="004C3B34" w:rsidP="004C3B34">
            <w:pPr>
              <w:pStyle w:val="S1ClauseHead"/>
              <w:jc w:val="both"/>
              <w:rPr>
                <w:rFonts w:ascii="Arial" w:hAnsi="Arial" w:cs="Arial"/>
              </w:rPr>
            </w:pPr>
            <w:bookmarkStart w:id="86" w:name="_Toc438438830"/>
            <w:bookmarkStart w:id="87" w:name="_Toc438532578"/>
            <w:bookmarkStart w:id="88" w:name="_Toc438733974"/>
            <w:bookmarkStart w:id="89" w:name="_Toc438907013"/>
            <w:bookmarkStart w:id="90" w:name="_Toc438907212"/>
            <w:bookmarkStart w:id="91" w:name="_Toc331257243"/>
            <w:bookmarkStart w:id="92" w:name="_Toc536524190"/>
            <w:r w:rsidRPr="0054769E">
              <w:rPr>
                <w:rFonts w:ascii="Arial" w:hAnsi="Arial" w:cs="Arial"/>
              </w:rPr>
              <w:t>Cost of Bidding</w:t>
            </w:r>
            <w:bookmarkEnd w:id="86"/>
            <w:bookmarkEnd w:id="87"/>
            <w:bookmarkEnd w:id="88"/>
            <w:bookmarkEnd w:id="89"/>
            <w:bookmarkEnd w:id="90"/>
            <w:bookmarkEnd w:id="91"/>
            <w:bookmarkEnd w:id="92"/>
          </w:p>
        </w:tc>
      </w:tr>
      <w:tr w:rsidR="004C3B34" w:rsidRPr="0054769E" w14:paraId="40BB0512" w14:textId="77777777" w:rsidTr="004C3B34">
        <w:trPr>
          <w:gridAfter w:val="1"/>
          <w:wAfter w:w="48" w:type="dxa"/>
        </w:trPr>
        <w:tc>
          <w:tcPr>
            <w:tcW w:w="9540" w:type="dxa"/>
          </w:tcPr>
          <w:p w14:paraId="10A5B91B"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Bidder shall bear all costs associated with the preparation and submission of its bid, and the Procuring Entity shall not be responsible or liable for those costs, regardless of the conduct or outcome of the bidding process.</w:t>
            </w:r>
          </w:p>
        </w:tc>
      </w:tr>
      <w:tr w:rsidR="004C3B34" w:rsidRPr="0054769E" w14:paraId="5C0BE6B3" w14:textId="77777777" w:rsidTr="004C3B34">
        <w:trPr>
          <w:gridAfter w:val="1"/>
          <w:wAfter w:w="48" w:type="dxa"/>
        </w:trPr>
        <w:tc>
          <w:tcPr>
            <w:tcW w:w="9540" w:type="dxa"/>
          </w:tcPr>
          <w:p w14:paraId="61BE4938" w14:textId="77777777" w:rsidR="004C3B34" w:rsidRPr="0054769E" w:rsidRDefault="004C3B34" w:rsidP="004C3B34">
            <w:pPr>
              <w:pStyle w:val="S1ClauseHead"/>
              <w:jc w:val="both"/>
              <w:rPr>
                <w:rFonts w:ascii="Arial" w:hAnsi="Arial" w:cs="Arial"/>
              </w:rPr>
            </w:pPr>
            <w:bookmarkStart w:id="93" w:name="_Toc438438831"/>
            <w:bookmarkStart w:id="94" w:name="_Toc438532579"/>
            <w:bookmarkStart w:id="95" w:name="_Toc438733975"/>
            <w:bookmarkStart w:id="96" w:name="_Toc438907014"/>
            <w:bookmarkStart w:id="97" w:name="_Toc438907213"/>
            <w:bookmarkStart w:id="98" w:name="_Toc331257244"/>
            <w:bookmarkStart w:id="99" w:name="_Toc536524191"/>
            <w:r w:rsidRPr="0054769E">
              <w:rPr>
                <w:rFonts w:ascii="Arial" w:hAnsi="Arial" w:cs="Arial"/>
              </w:rPr>
              <w:t>Language of Bid</w:t>
            </w:r>
            <w:bookmarkEnd w:id="93"/>
            <w:bookmarkEnd w:id="94"/>
            <w:bookmarkEnd w:id="95"/>
            <w:bookmarkEnd w:id="96"/>
            <w:bookmarkEnd w:id="97"/>
            <w:bookmarkEnd w:id="98"/>
            <w:bookmarkEnd w:id="99"/>
          </w:p>
        </w:tc>
      </w:tr>
      <w:tr w:rsidR="004C3B34" w:rsidRPr="0054769E" w14:paraId="039B8FF4" w14:textId="77777777" w:rsidTr="004C3B34">
        <w:trPr>
          <w:gridAfter w:val="1"/>
          <w:wAfter w:w="48" w:type="dxa"/>
        </w:trPr>
        <w:tc>
          <w:tcPr>
            <w:tcW w:w="9540" w:type="dxa"/>
          </w:tcPr>
          <w:p w14:paraId="4F9E3672"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The Bid, as well as all correspondence and documents relating to the bid exchanged by the Bidder and the Procuring Entity, shall be written in </w:t>
            </w:r>
            <w:r w:rsidRPr="0054769E">
              <w:rPr>
                <w:rFonts w:ascii="Arial" w:hAnsi="Arial" w:cs="Arial"/>
                <w:b/>
                <w:sz w:val="24"/>
                <w:szCs w:val="24"/>
              </w:rPr>
              <w:t>English</w:t>
            </w:r>
            <w:r w:rsidRPr="0054769E">
              <w:rPr>
                <w:rFonts w:ascii="Arial" w:hAnsi="Arial" w:cs="Arial"/>
                <w:sz w:val="24"/>
                <w:szCs w:val="24"/>
              </w:rPr>
              <w:t xml:space="preserve">.  Supporting documents and printed literature that are part of the Bid may be in another language provided they are accompanied by an accurate translation of the relevant passages into the language </w:t>
            </w:r>
            <w:r w:rsidRPr="0054769E">
              <w:rPr>
                <w:rFonts w:ascii="Arial" w:hAnsi="Arial" w:cs="Arial"/>
                <w:b/>
                <w:bCs/>
                <w:sz w:val="24"/>
                <w:szCs w:val="24"/>
              </w:rPr>
              <w:t>specified in the</w:t>
            </w:r>
            <w:r w:rsidRPr="0054769E">
              <w:rPr>
                <w:rFonts w:ascii="Arial" w:hAnsi="Arial" w:cs="Arial"/>
                <w:sz w:val="24"/>
                <w:szCs w:val="24"/>
              </w:rPr>
              <w:t xml:space="preserve"> </w:t>
            </w:r>
            <w:r w:rsidRPr="0054769E">
              <w:rPr>
                <w:rFonts w:ascii="Arial" w:hAnsi="Arial" w:cs="Arial"/>
                <w:b/>
                <w:sz w:val="24"/>
                <w:szCs w:val="24"/>
              </w:rPr>
              <w:t>BDS</w:t>
            </w:r>
            <w:r w:rsidRPr="0054769E">
              <w:rPr>
                <w:rFonts w:ascii="Arial" w:hAnsi="Arial" w:cs="Arial"/>
                <w:sz w:val="24"/>
                <w:szCs w:val="24"/>
              </w:rPr>
              <w:t>, in which case, for purposes of interpretation of the Bid, such translation shall govern.</w:t>
            </w:r>
          </w:p>
        </w:tc>
      </w:tr>
      <w:tr w:rsidR="004C3B34" w:rsidRPr="0054769E" w14:paraId="2CA555F9" w14:textId="77777777" w:rsidTr="004C3B34">
        <w:trPr>
          <w:gridAfter w:val="1"/>
          <w:wAfter w:w="48" w:type="dxa"/>
        </w:trPr>
        <w:tc>
          <w:tcPr>
            <w:tcW w:w="9540" w:type="dxa"/>
          </w:tcPr>
          <w:p w14:paraId="01EE43A2" w14:textId="77777777" w:rsidR="004C3B34" w:rsidRPr="0054769E" w:rsidRDefault="004C3B34" w:rsidP="004C3B34">
            <w:pPr>
              <w:pStyle w:val="S1ClauseHead"/>
              <w:jc w:val="both"/>
              <w:rPr>
                <w:rFonts w:ascii="Arial" w:hAnsi="Arial" w:cs="Arial"/>
              </w:rPr>
            </w:pPr>
            <w:bookmarkStart w:id="100" w:name="_Toc438438832"/>
            <w:bookmarkStart w:id="101" w:name="_Toc438532580"/>
            <w:bookmarkStart w:id="102" w:name="_Toc438733976"/>
            <w:bookmarkStart w:id="103" w:name="_Toc438907015"/>
            <w:bookmarkStart w:id="104" w:name="_Toc438907214"/>
            <w:bookmarkStart w:id="105" w:name="_Toc331257245"/>
            <w:bookmarkStart w:id="106" w:name="_Toc536524192"/>
            <w:r w:rsidRPr="0054769E">
              <w:rPr>
                <w:rFonts w:ascii="Arial" w:hAnsi="Arial" w:cs="Arial"/>
              </w:rPr>
              <w:t>Documents Comprising the Bid</w:t>
            </w:r>
            <w:bookmarkEnd w:id="100"/>
            <w:bookmarkEnd w:id="101"/>
            <w:bookmarkEnd w:id="102"/>
            <w:bookmarkEnd w:id="103"/>
            <w:bookmarkEnd w:id="104"/>
            <w:bookmarkEnd w:id="105"/>
            <w:bookmarkEnd w:id="106"/>
          </w:p>
        </w:tc>
      </w:tr>
      <w:tr w:rsidR="004C3B34" w:rsidRPr="0054769E" w14:paraId="77D8B881" w14:textId="77777777" w:rsidTr="004C3B34">
        <w:trPr>
          <w:gridAfter w:val="1"/>
          <w:wAfter w:w="48" w:type="dxa"/>
        </w:trPr>
        <w:tc>
          <w:tcPr>
            <w:tcW w:w="9540" w:type="dxa"/>
          </w:tcPr>
          <w:p w14:paraId="5DE00D2C"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Bid shall comprise the following:</w:t>
            </w:r>
          </w:p>
          <w:p w14:paraId="7766280C" w14:textId="77777777" w:rsidR="004C3B34" w:rsidRPr="0054769E" w:rsidRDefault="004C3B34" w:rsidP="004C3B34">
            <w:pPr>
              <w:pStyle w:val="S1-aText"/>
              <w:jc w:val="both"/>
              <w:rPr>
                <w:rFonts w:ascii="Arial" w:hAnsi="Arial" w:cs="Arial"/>
                <w:sz w:val="24"/>
                <w:szCs w:val="24"/>
              </w:rPr>
            </w:pPr>
            <w:bookmarkStart w:id="107" w:name="_Toc90018279"/>
            <w:r w:rsidRPr="0054769E">
              <w:rPr>
                <w:rFonts w:ascii="Arial" w:hAnsi="Arial" w:cs="Arial"/>
                <w:sz w:val="24"/>
                <w:szCs w:val="24"/>
              </w:rPr>
              <w:lastRenderedPageBreak/>
              <w:t>Bid Submission Form and the applicable Price Schedules, in accordance with ITB Clauses 12 and 14;</w:t>
            </w:r>
            <w:bookmarkEnd w:id="107"/>
          </w:p>
          <w:p w14:paraId="251B571C" w14:textId="77777777" w:rsidR="004C3B34" w:rsidRPr="0054769E" w:rsidRDefault="004C3B34" w:rsidP="004C3B34">
            <w:pPr>
              <w:pStyle w:val="S1-aText"/>
              <w:jc w:val="both"/>
              <w:rPr>
                <w:rFonts w:ascii="Arial" w:hAnsi="Arial" w:cs="Arial"/>
                <w:sz w:val="24"/>
                <w:szCs w:val="24"/>
              </w:rPr>
            </w:pPr>
            <w:bookmarkStart w:id="108" w:name="_Toc90018280"/>
            <w:r w:rsidRPr="0054769E">
              <w:rPr>
                <w:rFonts w:ascii="Arial" w:hAnsi="Arial" w:cs="Arial"/>
                <w:sz w:val="24"/>
                <w:szCs w:val="24"/>
              </w:rPr>
              <w:t>Bid Security or Bid-Securing Declaration, in accordance with ITB Clause 19, if required;</w:t>
            </w:r>
            <w:bookmarkEnd w:id="108"/>
          </w:p>
          <w:p w14:paraId="24E9A5AA" w14:textId="77777777" w:rsidR="004C3B34" w:rsidRPr="0054769E" w:rsidRDefault="004C3B34" w:rsidP="004C3B34">
            <w:pPr>
              <w:pStyle w:val="S1-aText"/>
              <w:jc w:val="both"/>
              <w:rPr>
                <w:rFonts w:ascii="Arial" w:hAnsi="Arial" w:cs="Arial"/>
                <w:sz w:val="24"/>
                <w:szCs w:val="24"/>
              </w:rPr>
            </w:pPr>
            <w:bookmarkStart w:id="109" w:name="_Toc90018281"/>
            <w:r w:rsidRPr="0054769E">
              <w:rPr>
                <w:rFonts w:ascii="Arial" w:hAnsi="Arial" w:cs="Arial"/>
                <w:sz w:val="24"/>
                <w:szCs w:val="24"/>
              </w:rPr>
              <w:t>written confirmation authorizing the signatory of the Bid to commit the Bidder, in accordance with ITB Clause 20;</w:t>
            </w:r>
            <w:bookmarkEnd w:id="109"/>
          </w:p>
          <w:p w14:paraId="32853217" w14:textId="77777777" w:rsidR="004C3B34" w:rsidRPr="0054769E" w:rsidRDefault="004C3B34" w:rsidP="004C3B34">
            <w:pPr>
              <w:pStyle w:val="S1-aText"/>
              <w:jc w:val="both"/>
              <w:rPr>
                <w:rFonts w:ascii="Arial" w:hAnsi="Arial" w:cs="Arial"/>
                <w:sz w:val="24"/>
                <w:szCs w:val="24"/>
              </w:rPr>
            </w:pPr>
            <w:bookmarkStart w:id="110" w:name="_Toc90018282"/>
            <w:r w:rsidRPr="0054769E">
              <w:rPr>
                <w:rFonts w:ascii="Arial" w:hAnsi="Arial" w:cs="Arial"/>
                <w:sz w:val="24"/>
                <w:szCs w:val="24"/>
              </w:rPr>
              <w:t>documentary evidence in accordance with ITB Clauses 16 and 27, that the Goods and Related Services conform to the Bidding Documents;</w:t>
            </w:r>
            <w:bookmarkEnd w:id="110"/>
          </w:p>
          <w:p w14:paraId="3ADF7333" w14:textId="77777777" w:rsidR="004C3B34" w:rsidRPr="0054769E" w:rsidRDefault="004C3B34" w:rsidP="004C3B34">
            <w:pPr>
              <w:pStyle w:val="S1-aText"/>
              <w:jc w:val="both"/>
              <w:rPr>
                <w:rFonts w:ascii="Arial" w:hAnsi="Arial" w:cs="Arial"/>
                <w:sz w:val="24"/>
                <w:szCs w:val="24"/>
              </w:rPr>
            </w:pPr>
            <w:bookmarkStart w:id="111" w:name="_Toc90018283"/>
            <w:r w:rsidRPr="0054769E">
              <w:rPr>
                <w:rFonts w:ascii="Arial" w:hAnsi="Arial" w:cs="Arial"/>
                <w:sz w:val="24"/>
                <w:szCs w:val="24"/>
              </w:rPr>
              <w:t>documentary evidence in accordance with ITB Clause 17 establishing the Bidder’s qualifications to perform the contract if its bid is accepted; and</w:t>
            </w:r>
            <w:bookmarkEnd w:id="111"/>
          </w:p>
          <w:p w14:paraId="29533303" w14:textId="77777777" w:rsidR="004C3B34" w:rsidRPr="0054769E" w:rsidRDefault="004C3B34" w:rsidP="004C3B34">
            <w:pPr>
              <w:pStyle w:val="S1-aText"/>
              <w:jc w:val="both"/>
              <w:rPr>
                <w:rFonts w:ascii="Arial" w:hAnsi="Arial" w:cs="Arial"/>
                <w:sz w:val="24"/>
                <w:szCs w:val="24"/>
              </w:rPr>
            </w:pPr>
            <w:bookmarkStart w:id="112" w:name="_Toc90018284"/>
            <w:r w:rsidRPr="0054769E">
              <w:rPr>
                <w:rFonts w:ascii="Arial" w:hAnsi="Arial" w:cs="Arial"/>
                <w:sz w:val="24"/>
                <w:szCs w:val="24"/>
              </w:rPr>
              <w:t xml:space="preserve">any other document </w:t>
            </w:r>
            <w:r w:rsidRPr="0054769E">
              <w:rPr>
                <w:rFonts w:ascii="Arial" w:hAnsi="Arial" w:cs="Arial"/>
                <w:b/>
                <w:sz w:val="24"/>
                <w:szCs w:val="24"/>
              </w:rPr>
              <w:t>specified in the BDS</w:t>
            </w:r>
            <w:r w:rsidRPr="0054769E">
              <w:rPr>
                <w:rFonts w:ascii="Arial" w:hAnsi="Arial" w:cs="Arial"/>
                <w:sz w:val="24"/>
                <w:szCs w:val="24"/>
              </w:rPr>
              <w:t>.</w:t>
            </w:r>
            <w:bookmarkEnd w:id="112"/>
          </w:p>
        </w:tc>
      </w:tr>
      <w:tr w:rsidR="004C3B34" w:rsidRPr="0054769E" w14:paraId="1F7044C3" w14:textId="77777777" w:rsidTr="004C3B34">
        <w:trPr>
          <w:gridAfter w:val="1"/>
          <w:wAfter w:w="48" w:type="dxa"/>
        </w:trPr>
        <w:tc>
          <w:tcPr>
            <w:tcW w:w="9540" w:type="dxa"/>
          </w:tcPr>
          <w:p w14:paraId="502B1277" w14:textId="77777777" w:rsidR="004C3B34" w:rsidRPr="0054769E" w:rsidRDefault="004C3B34" w:rsidP="004C3B34">
            <w:pPr>
              <w:pStyle w:val="S1ClauseHead"/>
              <w:jc w:val="both"/>
              <w:rPr>
                <w:rFonts w:ascii="Arial" w:hAnsi="Arial" w:cs="Arial"/>
              </w:rPr>
            </w:pPr>
            <w:bookmarkStart w:id="113" w:name="_Toc331257246"/>
            <w:bookmarkStart w:id="114" w:name="_Toc536524193"/>
            <w:r w:rsidRPr="0054769E">
              <w:rPr>
                <w:rFonts w:ascii="Arial" w:hAnsi="Arial" w:cs="Arial"/>
              </w:rPr>
              <w:lastRenderedPageBreak/>
              <w:t>Bid Submission Form and Price Schedules</w:t>
            </w:r>
            <w:bookmarkEnd w:id="113"/>
            <w:bookmarkEnd w:id="114"/>
          </w:p>
        </w:tc>
      </w:tr>
      <w:tr w:rsidR="004C3B34" w:rsidRPr="0054769E" w14:paraId="044B4896" w14:textId="77777777" w:rsidTr="004C3B34">
        <w:trPr>
          <w:gridAfter w:val="1"/>
          <w:wAfter w:w="48" w:type="dxa"/>
        </w:trPr>
        <w:tc>
          <w:tcPr>
            <w:tcW w:w="9540" w:type="dxa"/>
          </w:tcPr>
          <w:p w14:paraId="310AA50A"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006A2CF4"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Bidder shall submit the Price Schedules for Goods and Related Services, according to their origin as appropriate, using the forms furnished in Section IV, Bidding Forms</w:t>
            </w:r>
          </w:p>
        </w:tc>
      </w:tr>
      <w:tr w:rsidR="004C3B34" w:rsidRPr="0054769E" w14:paraId="5CB6D392" w14:textId="77777777" w:rsidTr="004C3B34">
        <w:trPr>
          <w:gridAfter w:val="1"/>
          <w:wAfter w:w="48" w:type="dxa"/>
        </w:trPr>
        <w:tc>
          <w:tcPr>
            <w:tcW w:w="9540" w:type="dxa"/>
          </w:tcPr>
          <w:p w14:paraId="572C61F5" w14:textId="77777777" w:rsidR="004C3B34" w:rsidRPr="0054769E" w:rsidRDefault="004C3B34" w:rsidP="004C3B34">
            <w:pPr>
              <w:pStyle w:val="S1ClauseHead"/>
              <w:jc w:val="both"/>
              <w:rPr>
                <w:rFonts w:ascii="Arial" w:hAnsi="Arial" w:cs="Arial"/>
              </w:rPr>
            </w:pPr>
            <w:bookmarkStart w:id="115" w:name="_Toc438438834"/>
            <w:bookmarkStart w:id="116" w:name="_Toc438532587"/>
            <w:bookmarkStart w:id="117" w:name="_Toc438733978"/>
            <w:bookmarkStart w:id="118" w:name="_Toc438907017"/>
            <w:bookmarkStart w:id="119" w:name="_Toc438907216"/>
            <w:bookmarkStart w:id="120" w:name="_Toc331257247"/>
            <w:bookmarkStart w:id="121" w:name="_Toc536524194"/>
            <w:r w:rsidRPr="0054769E">
              <w:rPr>
                <w:rFonts w:ascii="Arial" w:hAnsi="Arial" w:cs="Arial"/>
              </w:rPr>
              <w:t>Alternative Bids</w:t>
            </w:r>
            <w:bookmarkEnd w:id="115"/>
            <w:bookmarkEnd w:id="116"/>
            <w:bookmarkEnd w:id="117"/>
            <w:bookmarkEnd w:id="118"/>
            <w:bookmarkEnd w:id="119"/>
            <w:bookmarkEnd w:id="120"/>
            <w:bookmarkEnd w:id="121"/>
          </w:p>
        </w:tc>
      </w:tr>
      <w:tr w:rsidR="004C3B34" w:rsidRPr="0054769E" w14:paraId="50A3C772" w14:textId="77777777" w:rsidTr="004C3B34">
        <w:trPr>
          <w:gridAfter w:val="1"/>
          <w:wAfter w:w="48" w:type="dxa"/>
        </w:trPr>
        <w:tc>
          <w:tcPr>
            <w:tcW w:w="9540" w:type="dxa"/>
          </w:tcPr>
          <w:p w14:paraId="6CDF6147"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Unless otherwise </w:t>
            </w:r>
            <w:r w:rsidRPr="0054769E">
              <w:rPr>
                <w:rFonts w:ascii="Arial" w:hAnsi="Arial" w:cs="Arial"/>
                <w:b/>
                <w:bCs/>
                <w:sz w:val="24"/>
                <w:szCs w:val="24"/>
              </w:rPr>
              <w:t>specified in the</w:t>
            </w:r>
            <w:r w:rsidRPr="0054769E">
              <w:rPr>
                <w:rFonts w:ascii="Arial" w:hAnsi="Arial" w:cs="Arial"/>
                <w:sz w:val="24"/>
                <w:szCs w:val="24"/>
              </w:rPr>
              <w:t xml:space="preserve"> </w:t>
            </w:r>
            <w:r w:rsidRPr="0054769E">
              <w:rPr>
                <w:rFonts w:ascii="Arial" w:hAnsi="Arial" w:cs="Arial"/>
                <w:b/>
                <w:sz w:val="24"/>
                <w:szCs w:val="24"/>
              </w:rPr>
              <w:t>BDS</w:t>
            </w:r>
            <w:r w:rsidRPr="0054769E">
              <w:rPr>
                <w:rFonts w:ascii="Arial" w:hAnsi="Arial" w:cs="Arial"/>
                <w:sz w:val="24"/>
                <w:szCs w:val="24"/>
              </w:rPr>
              <w:t>, alternative bids shall not be considered.</w:t>
            </w:r>
          </w:p>
        </w:tc>
      </w:tr>
      <w:tr w:rsidR="004C3B34" w:rsidRPr="0054769E" w14:paraId="19182B1E" w14:textId="77777777" w:rsidTr="004C3B34">
        <w:trPr>
          <w:gridAfter w:val="1"/>
          <w:wAfter w:w="48" w:type="dxa"/>
        </w:trPr>
        <w:tc>
          <w:tcPr>
            <w:tcW w:w="9540" w:type="dxa"/>
          </w:tcPr>
          <w:p w14:paraId="3627348F" w14:textId="77777777" w:rsidR="004C3B34" w:rsidRPr="0054769E" w:rsidRDefault="004C3B34" w:rsidP="004C3B34">
            <w:pPr>
              <w:pStyle w:val="S1ClauseHead"/>
              <w:jc w:val="both"/>
              <w:rPr>
                <w:rFonts w:ascii="Arial" w:hAnsi="Arial" w:cs="Arial"/>
              </w:rPr>
            </w:pPr>
            <w:bookmarkStart w:id="122" w:name="_Toc438438835"/>
            <w:bookmarkStart w:id="123" w:name="_Toc438532588"/>
            <w:bookmarkStart w:id="124" w:name="_Toc438733979"/>
            <w:bookmarkStart w:id="125" w:name="_Toc438907018"/>
            <w:bookmarkStart w:id="126" w:name="_Toc438907217"/>
            <w:bookmarkStart w:id="127" w:name="_Toc331257248"/>
            <w:bookmarkStart w:id="128" w:name="_Toc536524195"/>
            <w:r w:rsidRPr="0054769E">
              <w:rPr>
                <w:rFonts w:ascii="Arial" w:hAnsi="Arial" w:cs="Arial"/>
              </w:rPr>
              <w:t>Bid Prices and Discounts</w:t>
            </w:r>
            <w:bookmarkEnd w:id="122"/>
            <w:bookmarkEnd w:id="123"/>
            <w:bookmarkEnd w:id="124"/>
            <w:bookmarkEnd w:id="125"/>
            <w:bookmarkEnd w:id="126"/>
            <w:bookmarkEnd w:id="127"/>
            <w:bookmarkEnd w:id="128"/>
          </w:p>
        </w:tc>
      </w:tr>
      <w:tr w:rsidR="004C3B34" w:rsidRPr="0054769E" w14:paraId="6F26AA48" w14:textId="77777777" w:rsidTr="004C3B34">
        <w:trPr>
          <w:gridAfter w:val="1"/>
          <w:wAfter w:w="48" w:type="dxa"/>
        </w:trPr>
        <w:tc>
          <w:tcPr>
            <w:tcW w:w="9540" w:type="dxa"/>
          </w:tcPr>
          <w:p w14:paraId="4F3AD738"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prices and discounts quoted by the Bidder in the Bid Submission Form and in the Price Schedules shall conform to the requirements specified below.</w:t>
            </w:r>
          </w:p>
          <w:p w14:paraId="1F5F5776"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All lots and items must be listed and priced separately in the Price Schedules. If a Price Schedule shows items listed but not priced, their prices shall be assumed to be included in the prices of other items.  Lots or items not listed in the Price Schedule shall be assumed to be not included in the bid, and provided that the bid is substantially responsive, the corresponding adjustment, as appropriate, shall be applied in accordance with ITB Clause 29. </w:t>
            </w:r>
          </w:p>
          <w:p w14:paraId="27AB14B9"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The price to be quoted in the Bid Submission Form shall be the total price of the bid, excluding any discounts offered. </w:t>
            </w:r>
          </w:p>
          <w:p w14:paraId="6946C24A"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Bidder shall quote any unconditional discounts and indicate the method for their application in the Bid Submission Form.</w:t>
            </w:r>
          </w:p>
          <w:p w14:paraId="5A987CDA"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Prices shall be quoted in Zambian Kwacha or US Dollar, inclusive of all taxes and duties (Delivered Duties Paid). </w:t>
            </w:r>
          </w:p>
          <w:p w14:paraId="26FAAD95"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Prices quoted by the Bidder shall be fixed during the Bidder’s performance of the Contract and not subject to variation on any account.</w:t>
            </w:r>
          </w:p>
          <w:p w14:paraId="79E206AA"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If so indicated in ITB Sub-Clause 1.1, bids are being invited for individual contracts (lots) or for any combination of contracts (packages).  Unless otherwise </w:t>
            </w:r>
            <w:r w:rsidRPr="0054769E">
              <w:rPr>
                <w:rFonts w:ascii="Arial" w:hAnsi="Arial" w:cs="Arial"/>
                <w:b/>
                <w:sz w:val="24"/>
                <w:szCs w:val="24"/>
              </w:rPr>
              <w:t>indicated in the BDS</w:t>
            </w:r>
            <w:r w:rsidRPr="0054769E">
              <w:rPr>
                <w:rFonts w:ascii="Arial" w:hAnsi="Arial" w:cs="Arial"/>
                <w:sz w:val="24"/>
                <w:szCs w:val="24"/>
              </w:rPr>
              <w:t xml:space="preserve">, prices quoted shall correspond to 100 % of the items specified for each lot and to 100% of the quantities specified for each item of a lot.  Bidders wishing to offer any price reduction (discount) for the award of more than one Contract shall </w:t>
            </w:r>
            <w:r w:rsidRPr="0054769E">
              <w:rPr>
                <w:rFonts w:ascii="Arial" w:hAnsi="Arial" w:cs="Arial"/>
                <w:sz w:val="24"/>
                <w:szCs w:val="24"/>
              </w:rPr>
              <w:lastRenderedPageBreak/>
              <w:t>specify the applicable price reduction in accordance with ITB Sub-Clause 14.4 provided the bids for all lots are submitted and opened at the same time.</w:t>
            </w:r>
          </w:p>
        </w:tc>
      </w:tr>
      <w:tr w:rsidR="004C3B34" w:rsidRPr="0054769E" w14:paraId="1E459D74" w14:textId="77777777" w:rsidTr="004C3B34">
        <w:trPr>
          <w:gridAfter w:val="1"/>
          <w:wAfter w:w="48" w:type="dxa"/>
        </w:trPr>
        <w:tc>
          <w:tcPr>
            <w:tcW w:w="9540" w:type="dxa"/>
          </w:tcPr>
          <w:p w14:paraId="395F762E" w14:textId="77777777" w:rsidR="004C3B34" w:rsidRPr="0054769E" w:rsidRDefault="004C3B34" w:rsidP="004C3B34">
            <w:pPr>
              <w:pStyle w:val="S1ClauseHead"/>
              <w:jc w:val="both"/>
              <w:rPr>
                <w:rFonts w:ascii="Arial" w:hAnsi="Arial" w:cs="Arial"/>
              </w:rPr>
            </w:pPr>
            <w:bookmarkStart w:id="129" w:name="_Toc438438837"/>
            <w:bookmarkStart w:id="130" w:name="_Toc438532598"/>
            <w:bookmarkStart w:id="131" w:name="_Toc438733981"/>
            <w:bookmarkStart w:id="132" w:name="_Toc438907020"/>
            <w:bookmarkStart w:id="133" w:name="_Toc438907219"/>
            <w:bookmarkStart w:id="134" w:name="_Toc331257249"/>
            <w:bookmarkStart w:id="135" w:name="_Toc536524196"/>
            <w:r w:rsidRPr="0054769E">
              <w:rPr>
                <w:rFonts w:ascii="Arial" w:hAnsi="Arial" w:cs="Arial"/>
              </w:rPr>
              <w:lastRenderedPageBreak/>
              <w:t xml:space="preserve">Documents </w:t>
            </w:r>
            <w:bookmarkStart w:id="136" w:name="_Hlt438531760"/>
            <w:bookmarkEnd w:id="136"/>
            <w:r w:rsidRPr="0054769E">
              <w:rPr>
                <w:rFonts w:ascii="Arial" w:hAnsi="Arial" w:cs="Arial"/>
              </w:rPr>
              <w:t>Establishing the Eligibility of the Bidder</w:t>
            </w:r>
            <w:bookmarkEnd w:id="129"/>
            <w:bookmarkEnd w:id="130"/>
            <w:bookmarkEnd w:id="131"/>
            <w:bookmarkEnd w:id="132"/>
            <w:bookmarkEnd w:id="133"/>
            <w:bookmarkEnd w:id="134"/>
            <w:bookmarkEnd w:id="135"/>
          </w:p>
        </w:tc>
      </w:tr>
      <w:tr w:rsidR="004C3B34" w:rsidRPr="0054769E" w14:paraId="38908745" w14:textId="77777777" w:rsidTr="004C3B34">
        <w:trPr>
          <w:gridAfter w:val="1"/>
          <w:wAfter w:w="48" w:type="dxa"/>
        </w:trPr>
        <w:tc>
          <w:tcPr>
            <w:tcW w:w="9540" w:type="dxa"/>
          </w:tcPr>
          <w:p w14:paraId="6FB61D57"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To establish their eligibility in accordance with ITB Clause 4, Bidders shall complete the Bid Submission Form, included in Section IV, Bidding Forms.</w:t>
            </w:r>
          </w:p>
        </w:tc>
      </w:tr>
      <w:tr w:rsidR="004C3B34" w:rsidRPr="0054769E" w14:paraId="38D2D11C" w14:textId="77777777" w:rsidTr="004C3B34">
        <w:trPr>
          <w:gridAfter w:val="1"/>
          <w:wAfter w:w="48" w:type="dxa"/>
        </w:trPr>
        <w:tc>
          <w:tcPr>
            <w:tcW w:w="9540" w:type="dxa"/>
          </w:tcPr>
          <w:p w14:paraId="1BA234DD" w14:textId="77777777" w:rsidR="004C3B34" w:rsidRPr="0054769E" w:rsidRDefault="004C3B34" w:rsidP="004C3B34">
            <w:pPr>
              <w:pStyle w:val="S1ClauseHead"/>
              <w:jc w:val="both"/>
              <w:rPr>
                <w:rFonts w:ascii="Arial" w:hAnsi="Arial" w:cs="Arial"/>
              </w:rPr>
            </w:pPr>
            <w:bookmarkStart w:id="137" w:name="_Toc438438839"/>
            <w:bookmarkStart w:id="138" w:name="_Toc438532600"/>
            <w:bookmarkStart w:id="139" w:name="_Toc438733983"/>
            <w:bookmarkStart w:id="140" w:name="_Toc438907022"/>
            <w:bookmarkStart w:id="141" w:name="_Toc438907221"/>
            <w:bookmarkStart w:id="142" w:name="_Toc331257250"/>
            <w:bookmarkStart w:id="143" w:name="_Toc536524197"/>
            <w:r w:rsidRPr="0054769E">
              <w:rPr>
                <w:rFonts w:ascii="Arial" w:hAnsi="Arial" w:cs="Arial"/>
              </w:rPr>
              <w:t>Documents Establishing the Conformity of the Goods and Related Services</w:t>
            </w:r>
            <w:bookmarkEnd w:id="137"/>
            <w:bookmarkEnd w:id="138"/>
            <w:bookmarkEnd w:id="139"/>
            <w:bookmarkEnd w:id="140"/>
            <w:bookmarkEnd w:id="141"/>
            <w:bookmarkEnd w:id="142"/>
            <w:bookmarkEnd w:id="143"/>
          </w:p>
        </w:tc>
      </w:tr>
      <w:tr w:rsidR="004C3B34" w:rsidRPr="0054769E" w14:paraId="3AFA30AB" w14:textId="77777777" w:rsidTr="004C3B34">
        <w:trPr>
          <w:gridAfter w:val="1"/>
          <w:wAfter w:w="48" w:type="dxa"/>
        </w:trPr>
        <w:tc>
          <w:tcPr>
            <w:tcW w:w="9540" w:type="dxa"/>
          </w:tcPr>
          <w:p w14:paraId="0AACFC50"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29583413"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37D27A6B"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The Bidder shall also furnish a list giving full particulars, including available sources and current prices of spare parts, special tools, etc., necessary for the proper and continuing functioning of the Goods during the period </w:t>
            </w:r>
            <w:r w:rsidRPr="0054769E">
              <w:rPr>
                <w:rFonts w:ascii="Arial" w:hAnsi="Arial" w:cs="Arial"/>
                <w:b/>
                <w:sz w:val="24"/>
                <w:szCs w:val="24"/>
              </w:rPr>
              <w:t>specified in the BDS</w:t>
            </w:r>
            <w:r w:rsidRPr="0054769E">
              <w:rPr>
                <w:rFonts w:ascii="Arial" w:hAnsi="Arial" w:cs="Arial"/>
                <w:sz w:val="24"/>
                <w:szCs w:val="24"/>
              </w:rPr>
              <w:t xml:space="preserve"> following commencement of the use of the goods by the Procuring Entity.</w:t>
            </w:r>
          </w:p>
          <w:p w14:paraId="20AF3995"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Standards for workmanship, process, material, and equipment, as well as references to brand names or catalogue numbers specified by the Procuring Entity in the Schedule of Requirements, are intended to be descriptive only and not restrictive.  The Bidder may offer other standards of quality, brand names, and/or catalogue numbers, provided that it demonstrates, to the Procuring Entity’s satisfaction, that the substitutions ensure substantial equivalence or are superior to those specified in the Schedule of Requirements.</w:t>
            </w:r>
          </w:p>
          <w:p w14:paraId="7D40D361" w14:textId="77777777" w:rsidR="004C3B34" w:rsidRPr="0054769E" w:rsidRDefault="004C3B34" w:rsidP="004C3B34">
            <w:pPr>
              <w:jc w:val="both"/>
              <w:rPr>
                <w:rFonts w:ascii="Arial" w:hAnsi="Arial" w:cs="Arial"/>
                <w:szCs w:val="24"/>
              </w:rPr>
            </w:pPr>
          </w:p>
        </w:tc>
      </w:tr>
      <w:tr w:rsidR="004C3B34" w:rsidRPr="0054769E" w14:paraId="7E300002" w14:textId="77777777" w:rsidTr="004C3B34">
        <w:trPr>
          <w:gridAfter w:val="1"/>
          <w:wAfter w:w="48" w:type="dxa"/>
        </w:trPr>
        <w:tc>
          <w:tcPr>
            <w:tcW w:w="9540" w:type="dxa"/>
          </w:tcPr>
          <w:p w14:paraId="2B29D07C" w14:textId="77777777" w:rsidR="004C3B34" w:rsidRPr="0054769E" w:rsidRDefault="004C3B34" w:rsidP="004C3B34">
            <w:pPr>
              <w:pStyle w:val="S1ClauseHead"/>
              <w:jc w:val="both"/>
              <w:rPr>
                <w:rFonts w:ascii="Arial" w:hAnsi="Arial" w:cs="Arial"/>
              </w:rPr>
            </w:pPr>
            <w:bookmarkStart w:id="144" w:name="_Toc438438840"/>
            <w:bookmarkStart w:id="145" w:name="_Toc438532603"/>
            <w:bookmarkStart w:id="146" w:name="_Toc438733984"/>
            <w:bookmarkStart w:id="147" w:name="_Toc438907023"/>
            <w:bookmarkStart w:id="148" w:name="_Toc438907222"/>
            <w:bookmarkStart w:id="149" w:name="_Toc331257251"/>
            <w:bookmarkStart w:id="150" w:name="_Toc536524198"/>
            <w:r w:rsidRPr="0054769E">
              <w:rPr>
                <w:rFonts w:ascii="Arial" w:hAnsi="Arial" w:cs="Arial"/>
              </w:rPr>
              <w:t>Documents Establishing the Qualifications of the Bidder</w:t>
            </w:r>
            <w:bookmarkEnd w:id="144"/>
            <w:bookmarkEnd w:id="145"/>
            <w:bookmarkEnd w:id="146"/>
            <w:bookmarkEnd w:id="147"/>
            <w:bookmarkEnd w:id="148"/>
            <w:bookmarkEnd w:id="149"/>
            <w:bookmarkEnd w:id="150"/>
          </w:p>
        </w:tc>
      </w:tr>
      <w:tr w:rsidR="004C3B34" w:rsidRPr="0054769E" w14:paraId="5CA3C372" w14:textId="77777777" w:rsidTr="004C3B34">
        <w:trPr>
          <w:gridAfter w:val="1"/>
          <w:wAfter w:w="48" w:type="dxa"/>
        </w:trPr>
        <w:tc>
          <w:tcPr>
            <w:tcW w:w="9540" w:type="dxa"/>
          </w:tcPr>
          <w:p w14:paraId="127D3A33"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The documentary evidence of the Bidder’s qualifications to perform the contract if its bid is accepted shall establish to the Procuring Entity’s satisfaction: </w:t>
            </w:r>
          </w:p>
          <w:p w14:paraId="692E7889" w14:textId="77777777" w:rsidR="004C3B34" w:rsidRPr="0054769E" w:rsidRDefault="004C3B34" w:rsidP="004C3B34">
            <w:pPr>
              <w:pStyle w:val="S1-aText"/>
              <w:jc w:val="both"/>
              <w:rPr>
                <w:rFonts w:ascii="Arial" w:hAnsi="Arial" w:cs="Arial"/>
                <w:sz w:val="24"/>
                <w:szCs w:val="24"/>
              </w:rPr>
            </w:pPr>
            <w:bookmarkStart w:id="151" w:name="_Toc90018285"/>
            <w:r w:rsidRPr="0054769E">
              <w:rPr>
                <w:rFonts w:ascii="Arial" w:hAnsi="Arial" w:cs="Arial"/>
                <w:sz w:val="24"/>
                <w:szCs w:val="24"/>
              </w:rPr>
              <w:t>that, if required in the BDS, in case of a Bidder not doing business within the Zambia, the Bidder is or will be (if awarded the contract) represented by an Agent in Zambia equipped and able to carry out the Supplier’s maintenance, repair and spare parts-stocking obligations prescribed in the Conditions of Contract and/or Technical Specifications; and</w:t>
            </w:r>
            <w:bookmarkEnd w:id="151"/>
          </w:p>
          <w:p w14:paraId="36D320F2" w14:textId="47BE6DE5" w:rsidR="004C3B34" w:rsidRPr="0054769E" w:rsidRDefault="004C3B34" w:rsidP="004C3B34">
            <w:pPr>
              <w:pStyle w:val="S1-aText"/>
              <w:jc w:val="both"/>
              <w:rPr>
                <w:rFonts w:ascii="Arial" w:hAnsi="Arial" w:cs="Arial"/>
                <w:sz w:val="24"/>
                <w:szCs w:val="24"/>
              </w:rPr>
            </w:pPr>
            <w:bookmarkStart w:id="152" w:name="_Toc90018286"/>
            <w:r w:rsidRPr="0054769E">
              <w:rPr>
                <w:rFonts w:ascii="Arial" w:hAnsi="Arial" w:cs="Arial"/>
                <w:sz w:val="24"/>
                <w:szCs w:val="24"/>
              </w:rPr>
              <w:t xml:space="preserve">that the Bidder </w:t>
            </w:r>
            <w:r w:rsidR="009D19A6" w:rsidRPr="0054769E">
              <w:rPr>
                <w:rFonts w:ascii="Arial" w:hAnsi="Arial" w:cs="Arial"/>
                <w:sz w:val="24"/>
                <w:szCs w:val="24"/>
              </w:rPr>
              <w:t>meets each</w:t>
            </w:r>
            <w:r w:rsidRPr="0054769E">
              <w:rPr>
                <w:rFonts w:ascii="Arial" w:hAnsi="Arial" w:cs="Arial"/>
                <w:sz w:val="24"/>
                <w:szCs w:val="24"/>
              </w:rPr>
              <w:t xml:space="preserve"> of the qualification criterion specified in Section III, Evaluation and Qualification Criteria.</w:t>
            </w:r>
            <w:bookmarkEnd w:id="152"/>
          </w:p>
        </w:tc>
      </w:tr>
      <w:tr w:rsidR="004C3B34" w:rsidRPr="0054769E" w14:paraId="0A62761A" w14:textId="77777777" w:rsidTr="004C3B34">
        <w:trPr>
          <w:gridAfter w:val="1"/>
          <w:wAfter w:w="48" w:type="dxa"/>
        </w:trPr>
        <w:tc>
          <w:tcPr>
            <w:tcW w:w="9540" w:type="dxa"/>
            <w:tcBorders>
              <w:bottom w:val="nil"/>
            </w:tcBorders>
          </w:tcPr>
          <w:p w14:paraId="118DDCF6" w14:textId="77777777" w:rsidR="004C3B34" w:rsidRPr="0054769E" w:rsidRDefault="004C3B34" w:rsidP="004C3B34">
            <w:pPr>
              <w:pStyle w:val="S1ClauseHead"/>
              <w:jc w:val="both"/>
              <w:rPr>
                <w:rFonts w:ascii="Arial" w:hAnsi="Arial" w:cs="Arial"/>
              </w:rPr>
            </w:pPr>
            <w:bookmarkStart w:id="153" w:name="_Toc438438841"/>
            <w:bookmarkStart w:id="154" w:name="_Toc438532604"/>
            <w:bookmarkStart w:id="155" w:name="_Toc438733985"/>
            <w:bookmarkStart w:id="156" w:name="_Toc438907024"/>
            <w:bookmarkStart w:id="157" w:name="_Toc438907223"/>
            <w:bookmarkStart w:id="158" w:name="_Toc331257252"/>
            <w:bookmarkStart w:id="159" w:name="_Toc536524199"/>
            <w:r w:rsidRPr="0054769E">
              <w:rPr>
                <w:rFonts w:ascii="Arial" w:hAnsi="Arial" w:cs="Arial"/>
              </w:rPr>
              <w:t>Period of Validity of Bids</w:t>
            </w:r>
            <w:bookmarkEnd w:id="153"/>
            <w:bookmarkEnd w:id="154"/>
            <w:bookmarkEnd w:id="155"/>
            <w:bookmarkEnd w:id="156"/>
            <w:bookmarkEnd w:id="157"/>
            <w:bookmarkEnd w:id="158"/>
            <w:bookmarkEnd w:id="159"/>
          </w:p>
        </w:tc>
      </w:tr>
      <w:tr w:rsidR="004C3B34" w:rsidRPr="0054769E" w14:paraId="58D639A5" w14:textId="77777777" w:rsidTr="004C3B34">
        <w:trPr>
          <w:gridAfter w:val="1"/>
          <w:wAfter w:w="48" w:type="dxa"/>
        </w:trPr>
        <w:tc>
          <w:tcPr>
            <w:tcW w:w="9540" w:type="dxa"/>
            <w:tcBorders>
              <w:bottom w:val="nil"/>
            </w:tcBorders>
          </w:tcPr>
          <w:p w14:paraId="7E5987C7"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Bids shall remain valid for the period </w:t>
            </w:r>
            <w:r w:rsidRPr="0054769E">
              <w:rPr>
                <w:rFonts w:ascii="Arial" w:hAnsi="Arial" w:cs="Arial"/>
                <w:b/>
                <w:bCs/>
                <w:sz w:val="24"/>
                <w:szCs w:val="24"/>
              </w:rPr>
              <w:t>specified in the</w:t>
            </w:r>
            <w:r w:rsidRPr="0054769E">
              <w:rPr>
                <w:rFonts w:ascii="Arial" w:hAnsi="Arial" w:cs="Arial"/>
                <w:sz w:val="24"/>
                <w:szCs w:val="24"/>
              </w:rPr>
              <w:t xml:space="preserve"> </w:t>
            </w:r>
            <w:r w:rsidRPr="0054769E">
              <w:rPr>
                <w:rFonts w:ascii="Arial" w:hAnsi="Arial" w:cs="Arial"/>
                <w:b/>
                <w:sz w:val="24"/>
                <w:szCs w:val="24"/>
              </w:rPr>
              <w:t>BDS</w:t>
            </w:r>
            <w:r w:rsidRPr="0054769E">
              <w:rPr>
                <w:rFonts w:ascii="Arial" w:hAnsi="Arial" w:cs="Arial"/>
                <w:sz w:val="24"/>
                <w:szCs w:val="24"/>
              </w:rPr>
              <w:t xml:space="preserve"> after the bid submission deadline date prescribed by the Procuring Entity.  A bid valid for a shorter period shall be rejected by the Procuring Entity as no-responsive.</w:t>
            </w:r>
          </w:p>
          <w:p w14:paraId="4BBAD04F"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lastRenderedPageBreak/>
              <w:t xml:space="preserve">In exceptional circumstances, prior to the expiration of the bid validity period, the Procuring Entity may request bidders to extend the period of validity of their bids. The request and the responses shall be made in writing. If a Bid Security is requested in accordance with ITB Clause 19, it shall also be extended for a corresponding period. A Bidder may refuse the request without forfeiting its Bid Security. </w:t>
            </w:r>
          </w:p>
        </w:tc>
      </w:tr>
      <w:tr w:rsidR="004C3B34" w:rsidRPr="0054769E" w14:paraId="7B5B0D48" w14:textId="77777777" w:rsidTr="004C3B34">
        <w:trPr>
          <w:gridAfter w:val="1"/>
          <w:wAfter w:w="48" w:type="dxa"/>
        </w:trPr>
        <w:tc>
          <w:tcPr>
            <w:tcW w:w="9540" w:type="dxa"/>
          </w:tcPr>
          <w:p w14:paraId="2D6E4BB4" w14:textId="77777777" w:rsidR="004C3B34" w:rsidRPr="0054769E" w:rsidRDefault="004C3B34" w:rsidP="004C3B34">
            <w:pPr>
              <w:pStyle w:val="S1ClauseHead"/>
              <w:jc w:val="both"/>
              <w:rPr>
                <w:rFonts w:ascii="Arial" w:hAnsi="Arial" w:cs="Arial"/>
              </w:rPr>
            </w:pPr>
            <w:bookmarkStart w:id="160" w:name="_Toc438438842"/>
            <w:bookmarkStart w:id="161" w:name="_Toc438532605"/>
            <w:bookmarkStart w:id="162" w:name="_Toc438733986"/>
            <w:bookmarkStart w:id="163" w:name="_Toc438907025"/>
            <w:bookmarkStart w:id="164" w:name="_Toc438907224"/>
            <w:bookmarkStart w:id="165" w:name="_Toc331257253"/>
            <w:bookmarkStart w:id="166" w:name="_Toc536524200"/>
            <w:r w:rsidRPr="0054769E">
              <w:rPr>
                <w:rFonts w:ascii="Arial" w:hAnsi="Arial" w:cs="Arial"/>
              </w:rPr>
              <w:lastRenderedPageBreak/>
              <w:t>Bid Security</w:t>
            </w:r>
            <w:bookmarkEnd w:id="160"/>
            <w:bookmarkEnd w:id="161"/>
            <w:bookmarkEnd w:id="162"/>
            <w:bookmarkEnd w:id="163"/>
            <w:bookmarkEnd w:id="164"/>
            <w:bookmarkEnd w:id="165"/>
            <w:bookmarkEnd w:id="166"/>
          </w:p>
        </w:tc>
      </w:tr>
      <w:tr w:rsidR="004C3B34" w:rsidRPr="0054769E" w14:paraId="31D11045" w14:textId="77777777" w:rsidTr="004C3B34">
        <w:trPr>
          <w:gridAfter w:val="1"/>
          <w:wAfter w:w="48" w:type="dxa"/>
        </w:trPr>
        <w:tc>
          <w:tcPr>
            <w:tcW w:w="9540" w:type="dxa"/>
          </w:tcPr>
          <w:p w14:paraId="6F197BA3"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The Bidder shall furnish as part of its bid, a Bid Security or a Bid-Securing Declaration, if required, as </w:t>
            </w:r>
            <w:r w:rsidRPr="0054769E">
              <w:rPr>
                <w:rFonts w:ascii="Arial" w:hAnsi="Arial" w:cs="Arial"/>
                <w:b/>
                <w:bCs/>
                <w:sz w:val="24"/>
                <w:szCs w:val="24"/>
              </w:rPr>
              <w:t>specified in the</w:t>
            </w:r>
            <w:r w:rsidRPr="0054769E">
              <w:rPr>
                <w:rFonts w:ascii="Arial" w:hAnsi="Arial" w:cs="Arial"/>
                <w:sz w:val="24"/>
                <w:szCs w:val="24"/>
              </w:rPr>
              <w:t xml:space="preserve"> </w:t>
            </w:r>
            <w:r w:rsidRPr="0054769E">
              <w:rPr>
                <w:rFonts w:ascii="Arial" w:hAnsi="Arial" w:cs="Arial"/>
                <w:b/>
                <w:sz w:val="24"/>
                <w:szCs w:val="24"/>
              </w:rPr>
              <w:t>BDS</w:t>
            </w:r>
            <w:r w:rsidRPr="0054769E">
              <w:rPr>
                <w:rFonts w:ascii="Arial" w:hAnsi="Arial" w:cs="Arial"/>
                <w:sz w:val="24"/>
                <w:szCs w:val="24"/>
              </w:rPr>
              <w:t xml:space="preserve">. </w:t>
            </w:r>
          </w:p>
          <w:p w14:paraId="3FA91F6A"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The Bid Security shall be in the amount </w:t>
            </w:r>
            <w:r w:rsidRPr="0054769E">
              <w:rPr>
                <w:rFonts w:ascii="Arial" w:hAnsi="Arial" w:cs="Arial"/>
                <w:b/>
                <w:sz w:val="24"/>
                <w:szCs w:val="24"/>
              </w:rPr>
              <w:t>specified in the BDS</w:t>
            </w:r>
            <w:r w:rsidRPr="0054769E">
              <w:rPr>
                <w:rFonts w:ascii="Arial" w:hAnsi="Arial" w:cs="Arial"/>
                <w:sz w:val="24"/>
                <w:szCs w:val="24"/>
              </w:rPr>
              <w:t xml:space="preserve"> and denominated in Zambian Kwacha, and shall:</w:t>
            </w:r>
          </w:p>
          <w:p w14:paraId="56270172" w14:textId="77777777" w:rsidR="004C3B34" w:rsidRPr="0054769E" w:rsidRDefault="004C3B34" w:rsidP="004C3B34">
            <w:pPr>
              <w:pStyle w:val="S1-aText"/>
              <w:jc w:val="both"/>
              <w:rPr>
                <w:rFonts w:ascii="Arial" w:hAnsi="Arial" w:cs="Arial"/>
                <w:sz w:val="24"/>
                <w:szCs w:val="24"/>
              </w:rPr>
            </w:pPr>
            <w:bookmarkStart w:id="167" w:name="_Toc90018287"/>
            <w:r w:rsidRPr="0054769E">
              <w:rPr>
                <w:rFonts w:ascii="Arial" w:hAnsi="Arial" w:cs="Arial"/>
                <w:sz w:val="24"/>
                <w:szCs w:val="24"/>
              </w:rPr>
              <w:t>at the bidder’s option, be in the form of either a letter of credit, or a bank guarantee from a banking institution, or a bond issued by a surety;</w:t>
            </w:r>
            <w:bookmarkEnd w:id="167"/>
            <w:r w:rsidRPr="0054769E">
              <w:rPr>
                <w:rFonts w:ascii="Arial" w:hAnsi="Arial" w:cs="Arial"/>
                <w:sz w:val="24"/>
                <w:szCs w:val="24"/>
              </w:rPr>
              <w:t xml:space="preserve"> </w:t>
            </w:r>
          </w:p>
          <w:p w14:paraId="316F4762" w14:textId="77777777" w:rsidR="004C3B34" w:rsidRPr="0054769E" w:rsidRDefault="004C3B34" w:rsidP="004C3B34">
            <w:pPr>
              <w:pStyle w:val="S1-aText"/>
              <w:jc w:val="both"/>
              <w:rPr>
                <w:rFonts w:ascii="Arial" w:hAnsi="Arial" w:cs="Arial"/>
                <w:sz w:val="24"/>
                <w:szCs w:val="24"/>
              </w:rPr>
            </w:pPr>
            <w:bookmarkStart w:id="168" w:name="_Toc90018288"/>
            <w:r w:rsidRPr="0054769E">
              <w:rPr>
                <w:rFonts w:ascii="Arial" w:hAnsi="Arial" w:cs="Arial"/>
                <w:sz w:val="24"/>
                <w:szCs w:val="24"/>
              </w:rPr>
              <w:t>be issued by a reputable institution selected by the bidder. If the institution issuing the bond is located outside Zambia, it shall have a correspondent financial institution located in Zambia to make it enforceable.</w:t>
            </w:r>
            <w:bookmarkEnd w:id="168"/>
          </w:p>
          <w:p w14:paraId="151253B2" w14:textId="77777777" w:rsidR="004C3B34" w:rsidRPr="0054769E" w:rsidRDefault="004C3B34" w:rsidP="004C3B34">
            <w:pPr>
              <w:pStyle w:val="S1-aText"/>
              <w:jc w:val="both"/>
              <w:rPr>
                <w:rFonts w:ascii="Arial" w:hAnsi="Arial" w:cs="Arial"/>
                <w:sz w:val="24"/>
                <w:szCs w:val="24"/>
              </w:rPr>
            </w:pPr>
            <w:bookmarkStart w:id="169" w:name="_Toc90018289"/>
            <w:r w:rsidRPr="0054769E">
              <w:rPr>
                <w:rFonts w:ascii="Arial" w:hAnsi="Arial" w:cs="Arial"/>
                <w:sz w:val="24"/>
                <w:szCs w:val="24"/>
              </w:rPr>
              <w:t>be substantially in accordance with one of the forms of Bid Security included in Section IV, Bidding Forms, or other form approved by the Procuring Entity prior to bid submission;</w:t>
            </w:r>
            <w:bookmarkEnd w:id="169"/>
          </w:p>
          <w:p w14:paraId="7B218603" w14:textId="77777777" w:rsidR="004C3B34" w:rsidRPr="0054769E" w:rsidRDefault="004C3B34" w:rsidP="004C3B34">
            <w:pPr>
              <w:pStyle w:val="S1-aText"/>
              <w:jc w:val="both"/>
              <w:rPr>
                <w:rFonts w:ascii="Arial" w:hAnsi="Arial" w:cs="Arial"/>
                <w:sz w:val="24"/>
                <w:szCs w:val="24"/>
              </w:rPr>
            </w:pPr>
            <w:bookmarkStart w:id="170" w:name="_Toc90018290"/>
            <w:r w:rsidRPr="0054769E">
              <w:rPr>
                <w:rFonts w:ascii="Arial" w:hAnsi="Arial" w:cs="Arial"/>
                <w:sz w:val="24"/>
                <w:szCs w:val="24"/>
              </w:rPr>
              <w:t>be payable promptly upon written demand by the Procuring Entity in case the conditions listed in ITB Clause 19.5 are invoked;</w:t>
            </w:r>
            <w:bookmarkEnd w:id="170"/>
          </w:p>
          <w:p w14:paraId="501F23B0" w14:textId="77777777" w:rsidR="004C3B34" w:rsidRPr="0054769E" w:rsidRDefault="004C3B34" w:rsidP="004C3B34">
            <w:pPr>
              <w:pStyle w:val="S1-aText"/>
              <w:jc w:val="both"/>
              <w:rPr>
                <w:rFonts w:ascii="Arial" w:hAnsi="Arial" w:cs="Arial"/>
                <w:sz w:val="24"/>
                <w:szCs w:val="24"/>
              </w:rPr>
            </w:pPr>
            <w:bookmarkStart w:id="171" w:name="_Toc90018291"/>
            <w:r w:rsidRPr="0054769E">
              <w:rPr>
                <w:rFonts w:ascii="Arial" w:hAnsi="Arial" w:cs="Arial"/>
                <w:sz w:val="24"/>
                <w:szCs w:val="24"/>
              </w:rPr>
              <w:t>be submitted in its original form; copies will not be accepted;</w:t>
            </w:r>
            <w:bookmarkEnd w:id="171"/>
          </w:p>
          <w:p w14:paraId="55A907DA" w14:textId="77777777" w:rsidR="004C3B34" w:rsidRPr="0054769E" w:rsidRDefault="004C3B34" w:rsidP="004C3B34">
            <w:pPr>
              <w:pStyle w:val="S1-aText"/>
              <w:jc w:val="both"/>
              <w:rPr>
                <w:rFonts w:ascii="Arial" w:hAnsi="Arial" w:cs="Arial"/>
                <w:sz w:val="24"/>
                <w:szCs w:val="24"/>
              </w:rPr>
            </w:pPr>
            <w:bookmarkStart w:id="172" w:name="_Toc90018292"/>
            <w:r w:rsidRPr="0054769E">
              <w:rPr>
                <w:rFonts w:ascii="Arial" w:hAnsi="Arial" w:cs="Arial"/>
                <w:sz w:val="24"/>
                <w:szCs w:val="24"/>
              </w:rPr>
              <w:t>remain valid for a period of 28 days beyond the validity period of the bids, as extended, if applicable, in accordance with ITB Clause 18.2.</w:t>
            </w:r>
            <w:bookmarkEnd w:id="172"/>
            <w:r w:rsidRPr="0054769E">
              <w:rPr>
                <w:rFonts w:ascii="Arial" w:hAnsi="Arial" w:cs="Arial"/>
                <w:sz w:val="24"/>
                <w:szCs w:val="24"/>
              </w:rPr>
              <w:t xml:space="preserve">  </w:t>
            </w:r>
          </w:p>
          <w:p w14:paraId="509F2C22"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If a Bid Security or a Bid- Securing Declaration is required in accordance with ITB Sub-Clause 19.1, any bid not accompanied by a substantially responsive Bid Security or Bid Securing Declaration in accordance with ITB Sub-Clause 19.1, shall be rejected by the Procuring Entity as non-responsive.</w:t>
            </w:r>
          </w:p>
          <w:p w14:paraId="056CEA73"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Bid Security of unsuccessful Bidders shall be returned as promptly as possible upon the successful Bidder’s furnishing of the Performance Security pursuant to ITB Clause 40.</w:t>
            </w:r>
          </w:p>
          <w:p w14:paraId="3E6AE5F0"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Bid Security may be forfeited or the Bid Securing Declaration executed:</w:t>
            </w:r>
          </w:p>
          <w:p w14:paraId="26040FD1" w14:textId="77777777" w:rsidR="004C3B34" w:rsidRPr="0054769E" w:rsidRDefault="004C3B34" w:rsidP="004C3B34">
            <w:pPr>
              <w:pStyle w:val="S1-aText"/>
              <w:jc w:val="both"/>
              <w:rPr>
                <w:rFonts w:ascii="Arial" w:hAnsi="Arial" w:cs="Arial"/>
                <w:sz w:val="24"/>
                <w:szCs w:val="24"/>
              </w:rPr>
            </w:pPr>
            <w:bookmarkStart w:id="173" w:name="_Toc90018293"/>
            <w:r w:rsidRPr="0054769E">
              <w:rPr>
                <w:rFonts w:ascii="Arial" w:hAnsi="Arial" w:cs="Arial"/>
                <w:sz w:val="24"/>
                <w:szCs w:val="24"/>
              </w:rPr>
              <w:t>if a Bidder</w:t>
            </w:r>
            <w:bookmarkStart w:id="174" w:name="_Toc438267890"/>
            <w:r w:rsidRPr="0054769E">
              <w:rPr>
                <w:rFonts w:ascii="Arial" w:hAnsi="Arial" w:cs="Arial"/>
                <w:sz w:val="24"/>
                <w:szCs w:val="24"/>
              </w:rPr>
              <w:t xml:space="preserve"> withdraws its bid during the period of bid validity specified by the Bidder on the Bid Submission Form, except as provided in ITB Sub-Clause 18.2; or</w:t>
            </w:r>
            <w:bookmarkEnd w:id="173"/>
            <w:bookmarkEnd w:id="174"/>
          </w:p>
          <w:p w14:paraId="04DF806C" w14:textId="77777777" w:rsidR="004C3B34" w:rsidRPr="0054769E" w:rsidRDefault="004C3B34" w:rsidP="004C3B34">
            <w:pPr>
              <w:pStyle w:val="S1-aText"/>
              <w:jc w:val="both"/>
              <w:rPr>
                <w:rFonts w:ascii="Arial" w:hAnsi="Arial" w:cs="Arial"/>
                <w:sz w:val="24"/>
                <w:szCs w:val="24"/>
              </w:rPr>
            </w:pPr>
            <w:bookmarkStart w:id="175" w:name="_Toc90018294"/>
            <w:r w:rsidRPr="0054769E">
              <w:rPr>
                <w:rFonts w:ascii="Arial" w:hAnsi="Arial" w:cs="Arial"/>
                <w:sz w:val="24"/>
                <w:szCs w:val="24"/>
              </w:rPr>
              <w:t>if the successful Bidder fails to:</w:t>
            </w:r>
            <w:bookmarkStart w:id="176" w:name="_Toc438267892"/>
            <w:bookmarkEnd w:id="175"/>
            <w:r w:rsidRPr="0054769E">
              <w:rPr>
                <w:rFonts w:ascii="Arial" w:hAnsi="Arial" w:cs="Arial"/>
                <w:sz w:val="24"/>
                <w:szCs w:val="24"/>
              </w:rPr>
              <w:t xml:space="preserve"> </w:t>
            </w:r>
            <w:bookmarkEnd w:id="176"/>
          </w:p>
          <w:p w14:paraId="0D4E6B41" w14:textId="77777777" w:rsidR="004C3B34" w:rsidRPr="0054769E" w:rsidRDefault="004C3B34" w:rsidP="004C3B34">
            <w:pPr>
              <w:pStyle w:val="S1-iText"/>
              <w:jc w:val="both"/>
              <w:rPr>
                <w:rFonts w:ascii="Arial" w:hAnsi="Arial" w:cs="Arial"/>
                <w:sz w:val="24"/>
                <w:szCs w:val="24"/>
              </w:rPr>
            </w:pPr>
            <w:r w:rsidRPr="0054769E">
              <w:rPr>
                <w:rFonts w:ascii="Arial" w:hAnsi="Arial" w:cs="Arial"/>
                <w:sz w:val="24"/>
                <w:szCs w:val="24"/>
              </w:rPr>
              <w:t xml:space="preserve">sign the Contract in accordance with ITB Clause 39; </w:t>
            </w:r>
          </w:p>
          <w:p w14:paraId="1475630D" w14:textId="77777777" w:rsidR="004C3B34" w:rsidRPr="0054769E" w:rsidRDefault="004C3B34" w:rsidP="004C3B34">
            <w:pPr>
              <w:pStyle w:val="S1-iText"/>
              <w:jc w:val="both"/>
              <w:rPr>
                <w:rFonts w:ascii="Arial" w:hAnsi="Arial" w:cs="Arial"/>
                <w:sz w:val="24"/>
                <w:szCs w:val="24"/>
              </w:rPr>
            </w:pPr>
            <w:bookmarkStart w:id="177" w:name="_Toc438267893"/>
            <w:r w:rsidRPr="0054769E">
              <w:rPr>
                <w:rFonts w:ascii="Arial" w:hAnsi="Arial" w:cs="Arial"/>
                <w:sz w:val="24"/>
                <w:szCs w:val="24"/>
              </w:rPr>
              <w:t>furnish a Performance Security in accordance with ITB Clause 40.</w:t>
            </w:r>
            <w:bookmarkStart w:id="178" w:name="_Toc438267894"/>
            <w:bookmarkEnd w:id="177"/>
          </w:p>
          <w:bookmarkEnd w:id="178"/>
          <w:p w14:paraId="7665934E"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The Bid Security or Bid- Securing Declaration of a JV must be in the name of the JV that submits the bid. If the JV has not been legally constituted at the time of bidding, the Bid Security or Bid-Securing Declaration shall be in the names of all future partners as named in the letter of intent mentioned. </w:t>
            </w:r>
          </w:p>
        </w:tc>
      </w:tr>
      <w:tr w:rsidR="004C3B34" w:rsidRPr="0054769E" w14:paraId="4AAE8A92" w14:textId="77777777" w:rsidTr="004C3B34">
        <w:trPr>
          <w:gridAfter w:val="1"/>
          <w:wAfter w:w="48" w:type="dxa"/>
        </w:trPr>
        <w:tc>
          <w:tcPr>
            <w:tcW w:w="9540" w:type="dxa"/>
            <w:tcBorders>
              <w:bottom w:val="nil"/>
            </w:tcBorders>
          </w:tcPr>
          <w:p w14:paraId="3C6A0780" w14:textId="77777777" w:rsidR="004C3B34" w:rsidRPr="0054769E" w:rsidRDefault="004C3B34" w:rsidP="004C3B34">
            <w:pPr>
              <w:pStyle w:val="S1ClauseHead"/>
              <w:jc w:val="both"/>
              <w:rPr>
                <w:rFonts w:ascii="Arial" w:hAnsi="Arial" w:cs="Arial"/>
              </w:rPr>
            </w:pPr>
            <w:bookmarkStart w:id="179" w:name="_Toc438438843"/>
            <w:bookmarkStart w:id="180" w:name="_Toc438532612"/>
            <w:bookmarkStart w:id="181" w:name="_Toc438733987"/>
            <w:bookmarkStart w:id="182" w:name="_Toc438907026"/>
            <w:bookmarkStart w:id="183" w:name="_Toc438907225"/>
            <w:bookmarkStart w:id="184" w:name="_Toc61936859"/>
            <w:bookmarkStart w:id="185" w:name="_Toc331257254"/>
            <w:bookmarkStart w:id="186" w:name="_Toc536524201"/>
            <w:r w:rsidRPr="0054769E">
              <w:rPr>
                <w:rFonts w:ascii="Arial" w:hAnsi="Arial" w:cs="Arial"/>
              </w:rPr>
              <w:t>Format and Signing of Bid</w:t>
            </w:r>
            <w:bookmarkEnd w:id="179"/>
            <w:bookmarkEnd w:id="180"/>
            <w:bookmarkEnd w:id="181"/>
            <w:bookmarkEnd w:id="182"/>
            <w:bookmarkEnd w:id="183"/>
            <w:bookmarkEnd w:id="184"/>
            <w:bookmarkEnd w:id="185"/>
            <w:bookmarkEnd w:id="186"/>
          </w:p>
        </w:tc>
      </w:tr>
      <w:tr w:rsidR="004C3B34" w:rsidRPr="0054769E" w14:paraId="0D002B8E" w14:textId="77777777" w:rsidTr="004C3B34">
        <w:trPr>
          <w:gridAfter w:val="1"/>
          <w:wAfter w:w="48" w:type="dxa"/>
        </w:trPr>
        <w:tc>
          <w:tcPr>
            <w:tcW w:w="9540" w:type="dxa"/>
            <w:tcBorders>
              <w:bottom w:val="nil"/>
            </w:tcBorders>
          </w:tcPr>
          <w:p w14:paraId="2506F169"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lastRenderedPageBreak/>
              <w:t xml:space="preserve">The Bidder shall prepare one original of the documents comprising the bid as described in ITB Clause 11 and clearly mark it “ORIGINAL.”  In addition, the Bidder shall submit copies of the bid, in the number </w:t>
            </w:r>
            <w:r w:rsidRPr="0054769E">
              <w:rPr>
                <w:rFonts w:ascii="Arial" w:hAnsi="Arial" w:cs="Arial"/>
                <w:b/>
                <w:sz w:val="24"/>
                <w:szCs w:val="24"/>
              </w:rPr>
              <w:t>specified in the BDS</w:t>
            </w:r>
            <w:r w:rsidRPr="0054769E">
              <w:rPr>
                <w:rFonts w:ascii="Arial" w:hAnsi="Arial" w:cs="Arial"/>
                <w:sz w:val="24"/>
                <w:szCs w:val="24"/>
              </w:rPr>
              <w:t xml:space="preserve"> and clearly mark them “COPY.”  In the event of any discrepancy between the original and the copies, the original shall prevail.   </w:t>
            </w:r>
          </w:p>
          <w:p w14:paraId="166811FA"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original and all copies of the bid shall be typed or written in indelible ink and shall be signed by a person duly authorized to sign on behalf of the Bidder.</w:t>
            </w:r>
          </w:p>
          <w:p w14:paraId="31866C94"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Any interlineation, erasures, or overwriting shall be valid only if they are signed or initialed by the person signing the Bid.</w:t>
            </w:r>
          </w:p>
        </w:tc>
      </w:tr>
      <w:tr w:rsidR="004C3B34" w:rsidRPr="0054769E" w14:paraId="6E4D49AB" w14:textId="77777777" w:rsidTr="004C3B34">
        <w:trPr>
          <w:gridAfter w:val="1"/>
          <w:wAfter w:w="48" w:type="dxa"/>
        </w:trPr>
        <w:tc>
          <w:tcPr>
            <w:tcW w:w="9540" w:type="dxa"/>
          </w:tcPr>
          <w:p w14:paraId="5A93AC7E" w14:textId="77777777" w:rsidR="004C3B34" w:rsidRPr="0054769E" w:rsidRDefault="004C3B34" w:rsidP="004C3B34">
            <w:pPr>
              <w:pStyle w:val="StyleBodyText2Before0ptAfter10pt"/>
              <w:numPr>
                <w:ilvl w:val="0"/>
                <w:numId w:val="3"/>
              </w:numPr>
              <w:ind w:left="357" w:hanging="357"/>
              <w:jc w:val="both"/>
              <w:rPr>
                <w:rFonts w:ascii="Arial" w:hAnsi="Arial" w:cs="Arial"/>
                <w:sz w:val="24"/>
                <w:szCs w:val="24"/>
              </w:rPr>
            </w:pPr>
            <w:bookmarkStart w:id="187" w:name="_Toc505659526"/>
            <w:bookmarkStart w:id="188" w:name="_Toc331257255"/>
            <w:r w:rsidRPr="0054769E">
              <w:rPr>
                <w:rFonts w:ascii="Arial" w:hAnsi="Arial" w:cs="Arial"/>
                <w:sz w:val="24"/>
                <w:szCs w:val="24"/>
              </w:rPr>
              <w:t>Submission and Opening of Bids</w:t>
            </w:r>
            <w:bookmarkEnd w:id="187"/>
            <w:bookmarkEnd w:id="188"/>
          </w:p>
        </w:tc>
      </w:tr>
      <w:tr w:rsidR="004C3B34" w:rsidRPr="0054769E" w14:paraId="51F0CFDE" w14:textId="77777777" w:rsidTr="004C3B34">
        <w:trPr>
          <w:gridAfter w:val="1"/>
          <w:wAfter w:w="48" w:type="dxa"/>
        </w:trPr>
        <w:tc>
          <w:tcPr>
            <w:tcW w:w="9540" w:type="dxa"/>
          </w:tcPr>
          <w:p w14:paraId="2610148B" w14:textId="77777777" w:rsidR="004C3B34" w:rsidRPr="0054769E" w:rsidRDefault="004C3B34" w:rsidP="004C3B34">
            <w:pPr>
              <w:pStyle w:val="S1ClauseHead"/>
              <w:jc w:val="both"/>
              <w:rPr>
                <w:rFonts w:ascii="Arial" w:hAnsi="Arial" w:cs="Arial"/>
              </w:rPr>
            </w:pPr>
            <w:bookmarkStart w:id="189" w:name="_Toc438438845"/>
            <w:bookmarkStart w:id="190" w:name="_Toc438532614"/>
            <w:bookmarkStart w:id="191" w:name="_Toc438733989"/>
            <w:bookmarkStart w:id="192" w:name="_Toc438907027"/>
            <w:bookmarkStart w:id="193" w:name="_Toc438907226"/>
            <w:bookmarkStart w:id="194" w:name="_Toc331257256"/>
            <w:bookmarkStart w:id="195" w:name="_Toc536524202"/>
            <w:r w:rsidRPr="0054769E">
              <w:rPr>
                <w:rFonts w:ascii="Arial" w:hAnsi="Arial" w:cs="Arial"/>
              </w:rPr>
              <w:t>Submission, Sealing and Marking of Bids</w:t>
            </w:r>
            <w:bookmarkEnd w:id="189"/>
            <w:bookmarkEnd w:id="190"/>
            <w:bookmarkEnd w:id="191"/>
            <w:bookmarkEnd w:id="192"/>
            <w:bookmarkEnd w:id="193"/>
            <w:bookmarkEnd w:id="194"/>
            <w:bookmarkEnd w:id="195"/>
          </w:p>
        </w:tc>
      </w:tr>
      <w:tr w:rsidR="004C3B34" w:rsidRPr="0054769E" w14:paraId="1B4D4328" w14:textId="77777777" w:rsidTr="004C3B34">
        <w:trPr>
          <w:gridAfter w:val="1"/>
          <w:wAfter w:w="48" w:type="dxa"/>
        </w:trPr>
        <w:tc>
          <w:tcPr>
            <w:tcW w:w="9540" w:type="dxa"/>
          </w:tcPr>
          <w:p w14:paraId="1E635A68"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Bidders may always submit their bids by mail or by hand. When so specified in the BDS, bidders shall have the option of submitting their bids electronically. </w:t>
            </w:r>
          </w:p>
          <w:p w14:paraId="64900AB1" w14:textId="77777777" w:rsidR="004C3B34" w:rsidRPr="0054769E" w:rsidRDefault="004C3B34" w:rsidP="004C3B34">
            <w:pPr>
              <w:pStyle w:val="S1-aText"/>
              <w:jc w:val="both"/>
              <w:rPr>
                <w:rFonts w:ascii="Arial" w:hAnsi="Arial" w:cs="Arial"/>
                <w:sz w:val="24"/>
                <w:szCs w:val="24"/>
              </w:rPr>
            </w:pPr>
            <w:bookmarkStart w:id="196" w:name="_Toc90018295"/>
            <w:r w:rsidRPr="0054769E">
              <w:rPr>
                <w:rFonts w:ascii="Arial" w:hAnsi="Arial" w:cs="Arial"/>
                <w:sz w:val="24"/>
                <w:szCs w:val="24"/>
              </w:rPr>
              <w:t>Bidders submitting bids by mail or by hand, shall enclose the original and each copy of the Bid, including alternative bids, if permitted in accordance with ITB Clause 13, in separate sealed envelopes, duly marking the envelopes as “ORIGINAL” and “COPY.”  These envelopes containing the original and the copies shall then be enclosed in one single envelope. The rest of the procedure shall be in accordance with ITB sub-Clauses 20.2 and 20.3.</w:t>
            </w:r>
            <w:bookmarkEnd w:id="196"/>
          </w:p>
          <w:p w14:paraId="04F70A03" w14:textId="77777777" w:rsidR="004C3B34" w:rsidRPr="0054769E" w:rsidRDefault="004C3B34" w:rsidP="004C3B34">
            <w:pPr>
              <w:pStyle w:val="S1-aText"/>
              <w:jc w:val="both"/>
              <w:rPr>
                <w:rFonts w:ascii="Arial" w:hAnsi="Arial" w:cs="Arial"/>
                <w:sz w:val="24"/>
                <w:szCs w:val="24"/>
              </w:rPr>
            </w:pPr>
            <w:bookmarkStart w:id="197" w:name="_Toc90018296"/>
            <w:r w:rsidRPr="0054769E">
              <w:rPr>
                <w:rFonts w:ascii="Arial" w:hAnsi="Arial" w:cs="Arial"/>
                <w:sz w:val="24"/>
                <w:szCs w:val="24"/>
              </w:rPr>
              <w:t>Bidders submitting bids electronically shall follow the electronic bid submission procedures specified in the BDS.</w:t>
            </w:r>
            <w:bookmarkEnd w:id="197"/>
            <w:r w:rsidRPr="0054769E">
              <w:rPr>
                <w:rFonts w:ascii="Arial" w:hAnsi="Arial" w:cs="Arial"/>
                <w:sz w:val="24"/>
                <w:szCs w:val="24"/>
              </w:rPr>
              <w:t xml:space="preserve">   </w:t>
            </w:r>
          </w:p>
          <w:p w14:paraId="1447C32C"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inner and outer envelopes shall:</w:t>
            </w:r>
          </w:p>
          <w:p w14:paraId="20173DA9" w14:textId="77777777" w:rsidR="004C3B34" w:rsidRPr="0054769E" w:rsidRDefault="004C3B34" w:rsidP="004C3B34">
            <w:pPr>
              <w:pStyle w:val="S1-aText"/>
              <w:jc w:val="both"/>
              <w:rPr>
                <w:rFonts w:ascii="Arial" w:hAnsi="Arial" w:cs="Arial"/>
                <w:sz w:val="24"/>
                <w:szCs w:val="24"/>
              </w:rPr>
            </w:pPr>
            <w:bookmarkStart w:id="198" w:name="_Toc90018297"/>
            <w:r w:rsidRPr="0054769E">
              <w:rPr>
                <w:rFonts w:ascii="Arial" w:hAnsi="Arial" w:cs="Arial"/>
                <w:sz w:val="24"/>
                <w:szCs w:val="24"/>
              </w:rPr>
              <w:t>Bear the name and address of the Bidder;</w:t>
            </w:r>
            <w:bookmarkEnd w:id="198"/>
          </w:p>
          <w:p w14:paraId="36A54B98" w14:textId="77777777" w:rsidR="004C3B34" w:rsidRPr="0054769E" w:rsidRDefault="004C3B34" w:rsidP="004C3B34">
            <w:pPr>
              <w:pStyle w:val="S1-aText"/>
              <w:jc w:val="both"/>
              <w:rPr>
                <w:rFonts w:ascii="Arial" w:hAnsi="Arial" w:cs="Arial"/>
                <w:sz w:val="24"/>
                <w:szCs w:val="24"/>
              </w:rPr>
            </w:pPr>
            <w:bookmarkStart w:id="199" w:name="_Toc90018298"/>
            <w:r w:rsidRPr="0054769E">
              <w:rPr>
                <w:rFonts w:ascii="Arial" w:hAnsi="Arial" w:cs="Arial"/>
                <w:sz w:val="24"/>
                <w:szCs w:val="24"/>
              </w:rPr>
              <w:t>be addressed to the Procuring Entity in accordance with ITB Sub-Clause 22.1;</w:t>
            </w:r>
            <w:bookmarkEnd w:id="199"/>
          </w:p>
          <w:p w14:paraId="7E51DFD4" w14:textId="77777777" w:rsidR="004C3B34" w:rsidRPr="0054769E" w:rsidRDefault="004C3B34" w:rsidP="004C3B34">
            <w:pPr>
              <w:pStyle w:val="S1-aText"/>
              <w:jc w:val="both"/>
              <w:rPr>
                <w:rFonts w:ascii="Arial" w:hAnsi="Arial" w:cs="Arial"/>
                <w:sz w:val="24"/>
                <w:szCs w:val="24"/>
              </w:rPr>
            </w:pPr>
            <w:bookmarkStart w:id="200" w:name="_Toc90018299"/>
            <w:r w:rsidRPr="0054769E">
              <w:rPr>
                <w:rFonts w:ascii="Arial" w:hAnsi="Arial" w:cs="Arial"/>
                <w:sz w:val="24"/>
                <w:szCs w:val="24"/>
              </w:rPr>
              <w:t>bear the specific identification of this bidding process indicated in ITB Sub-Clause 1.1 and any additional identification marks as specified in the BDS; and</w:t>
            </w:r>
            <w:bookmarkEnd w:id="200"/>
          </w:p>
          <w:p w14:paraId="2604D183" w14:textId="77777777" w:rsidR="004C3B34" w:rsidRPr="0054769E" w:rsidRDefault="004C3B34" w:rsidP="004C3B34">
            <w:pPr>
              <w:pStyle w:val="S1-aText"/>
              <w:jc w:val="both"/>
              <w:rPr>
                <w:rFonts w:ascii="Arial" w:hAnsi="Arial" w:cs="Arial"/>
                <w:sz w:val="24"/>
                <w:szCs w:val="24"/>
              </w:rPr>
            </w:pPr>
            <w:bookmarkStart w:id="201" w:name="_Toc90018300"/>
            <w:r w:rsidRPr="0054769E">
              <w:rPr>
                <w:rFonts w:ascii="Arial" w:hAnsi="Arial" w:cs="Arial"/>
                <w:sz w:val="24"/>
                <w:szCs w:val="24"/>
              </w:rPr>
              <w:t>bear a warning not to open before the time and date for bid opening, in accordance with ITB Sub-Clause 25.1.</w:t>
            </w:r>
            <w:bookmarkEnd w:id="201"/>
          </w:p>
          <w:p w14:paraId="21E64E0E"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If all envelopes are not sealed and marked as required, the Procuring Entity will assume no responsibility for the misplacement or premature opening of the bid.</w:t>
            </w:r>
          </w:p>
        </w:tc>
      </w:tr>
      <w:tr w:rsidR="004C3B34" w:rsidRPr="0054769E" w14:paraId="32FEEE60" w14:textId="77777777" w:rsidTr="004C3B34">
        <w:trPr>
          <w:gridAfter w:val="1"/>
          <w:wAfter w:w="48" w:type="dxa"/>
        </w:trPr>
        <w:tc>
          <w:tcPr>
            <w:tcW w:w="9540" w:type="dxa"/>
          </w:tcPr>
          <w:p w14:paraId="7E1627B9" w14:textId="77777777" w:rsidR="004C3B34" w:rsidRPr="0054769E" w:rsidRDefault="004C3B34" w:rsidP="004C3B34">
            <w:pPr>
              <w:pStyle w:val="S1ClauseHead"/>
              <w:jc w:val="both"/>
              <w:rPr>
                <w:rFonts w:ascii="Arial" w:hAnsi="Arial" w:cs="Arial"/>
              </w:rPr>
            </w:pPr>
            <w:bookmarkStart w:id="202" w:name="_Toc424009124"/>
            <w:bookmarkStart w:id="203" w:name="_Toc438438846"/>
            <w:bookmarkStart w:id="204" w:name="_Toc438532618"/>
            <w:bookmarkStart w:id="205" w:name="_Toc438733990"/>
            <w:bookmarkStart w:id="206" w:name="_Toc438907028"/>
            <w:bookmarkStart w:id="207" w:name="_Toc438907227"/>
            <w:bookmarkStart w:id="208" w:name="_Toc331257257"/>
            <w:bookmarkStart w:id="209" w:name="_Toc536524203"/>
            <w:r w:rsidRPr="0054769E">
              <w:rPr>
                <w:rFonts w:ascii="Arial" w:hAnsi="Arial" w:cs="Arial"/>
              </w:rPr>
              <w:t>Deadline for Submission of Bids</w:t>
            </w:r>
            <w:bookmarkEnd w:id="202"/>
            <w:bookmarkEnd w:id="203"/>
            <w:bookmarkEnd w:id="204"/>
            <w:bookmarkEnd w:id="205"/>
            <w:bookmarkEnd w:id="206"/>
            <w:bookmarkEnd w:id="207"/>
            <w:bookmarkEnd w:id="208"/>
            <w:bookmarkEnd w:id="209"/>
          </w:p>
        </w:tc>
      </w:tr>
      <w:tr w:rsidR="004C3B34" w:rsidRPr="0054769E" w14:paraId="5CCA64C4" w14:textId="77777777" w:rsidTr="004C3B34">
        <w:trPr>
          <w:gridAfter w:val="1"/>
          <w:wAfter w:w="48" w:type="dxa"/>
        </w:trPr>
        <w:tc>
          <w:tcPr>
            <w:tcW w:w="9540" w:type="dxa"/>
          </w:tcPr>
          <w:p w14:paraId="790BB09D"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Bids must be received by the Procuring Entity at the address and no later than the date and time specified in the BDS.</w:t>
            </w:r>
          </w:p>
          <w:p w14:paraId="50836BC6"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Procuring Entity may, at its discretion, extend the deadline for the submission of bids by amending the Bidding Documents in accordance with ITB Clause 8, in which case all rights and obligations of the Procuring Entity and Bidders previously subject to the deadline shall thereafter be subject to the deadline as extended.</w:t>
            </w:r>
          </w:p>
        </w:tc>
      </w:tr>
      <w:tr w:rsidR="004C3B34" w:rsidRPr="0054769E" w14:paraId="251E1C8D" w14:textId="77777777" w:rsidTr="004C3B34">
        <w:trPr>
          <w:gridAfter w:val="1"/>
          <w:wAfter w:w="48" w:type="dxa"/>
        </w:trPr>
        <w:tc>
          <w:tcPr>
            <w:tcW w:w="9540" w:type="dxa"/>
          </w:tcPr>
          <w:p w14:paraId="5B88AB3D" w14:textId="77777777" w:rsidR="004C3B34" w:rsidRPr="0054769E" w:rsidRDefault="004C3B34" w:rsidP="004C3B34">
            <w:pPr>
              <w:pStyle w:val="S1ClauseHead"/>
              <w:jc w:val="both"/>
              <w:rPr>
                <w:rFonts w:ascii="Arial" w:hAnsi="Arial" w:cs="Arial"/>
              </w:rPr>
            </w:pPr>
            <w:bookmarkStart w:id="210" w:name="_Toc438438847"/>
            <w:bookmarkStart w:id="211" w:name="_Toc438532619"/>
            <w:bookmarkStart w:id="212" w:name="_Toc438733991"/>
            <w:bookmarkStart w:id="213" w:name="_Toc438907029"/>
            <w:bookmarkStart w:id="214" w:name="_Toc438907228"/>
            <w:bookmarkStart w:id="215" w:name="_Toc331257258"/>
            <w:bookmarkStart w:id="216" w:name="_Toc536524204"/>
            <w:r w:rsidRPr="0054769E">
              <w:rPr>
                <w:rFonts w:ascii="Arial" w:hAnsi="Arial" w:cs="Arial"/>
              </w:rPr>
              <w:t>Late Bids</w:t>
            </w:r>
            <w:bookmarkEnd w:id="210"/>
            <w:bookmarkEnd w:id="211"/>
            <w:bookmarkEnd w:id="212"/>
            <w:bookmarkEnd w:id="213"/>
            <w:bookmarkEnd w:id="214"/>
            <w:bookmarkEnd w:id="215"/>
            <w:bookmarkEnd w:id="216"/>
          </w:p>
        </w:tc>
      </w:tr>
      <w:tr w:rsidR="004C3B34" w:rsidRPr="0054769E" w14:paraId="433BD688" w14:textId="77777777" w:rsidTr="004C3B34">
        <w:trPr>
          <w:gridAfter w:val="1"/>
          <w:wAfter w:w="48" w:type="dxa"/>
        </w:trPr>
        <w:tc>
          <w:tcPr>
            <w:tcW w:w="9540" w:type="dxa"/>
          </w:tcPr>
          <w:p w14:paraId="0F3A1B73"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The Procuring Entity shall not consider any bid that arrives after the deadline for submission of bids, in accordance with ITB Clause 22.  Any bid received by the </w:t>
            </w:r>
            <w:r w:rsidRPr="0054769E">
              <w:rPr>
                <w:rFonts w:ascii="Arial" w:hAnsi="Arial" w:cs="Arial"/>
                <w:sz w:val="24"/>
                <w:szCs w:val="24"/>
              </w:rPr>
              <w:lastRenderedPageBreak/>
              <w:t>Procuring Entity after the deadline for submission of bids shall be declared late, rejected, and returned unopened to the Bidder.</w:t>
            </w:r>
          </w:p>
        </w:tc>
      </w:tr>
      <w:tr w:rsidR="004C3B34" w:rsidRPr="0054769E" w14:paraId="03CFEF7D" w14:textId="77777777" w:rsidTr="004C3B34">
        <w:trPr>
          <w:gridAfter w:val="1"/>
          <w:wAfter w:w="48" w:type="dxa"/>
        </w:trPr>
        <w:tc>
          <w:tcPr>
            <w:tcW w:w="9540" w:type="dxa"/>
            <w:tcBorders>
              <w:bottom w:val="nil"/>
            </w:tcBorders>
          </w:tcPr>
          <w:p w14:paraId="69A1EB62" w14:textId="77777777" w:rsidR="004C3B34" w:rsidRPr="0054769E" w:rsidRDefault="004C3B34" w:rsidP="004C3B34">
            <w:pPr>
              <w:pStyle w:val="S1ClauseHead"/>
              <w:jc w:val="both"/>
              <w:rPr>
                <w:rFonts w:ascii="Arial" w:hAnsi="Arial" w:cs="Arial"/>
              </w:rPr>
            </w:pPr>
            <w:bookmarkStart w:id="217" w:name="_Toc424009126"/>
            <w:bookmarkStart w:id="218" w:name="_Toc438438848"/>
            <w:bookmarkStart w:id="219" w:name="_Toc438532620"/>
            <w:bookmarkStart w:id="220" w:name="_Toc438733992"/>
            <w:bookmarkStart w:id="221" w:name="_Toc438907030"/>
            <w:bookmarkStart w:id="222" w:name="_Toc438907229"/>
            <w:bookmarkStart w:id="223" w:name="_Toc331257259"/>
            <w:bookmarkStart w:id="224" w:name="_Toc536524205"/>
            <w:r w:rsidRPr="0054769E">
              <w:rPr>
                <w:rFonts w:ascii="Arial" w:hAnsi="Arial" w:cs="Arial"/>
              </w:rPr>
              <w:lastRenderedPageBreak/>
              <w:t>Withdrawal,  Substitution, and Modification of Bids</w:t>
            </w:r>
            <w:bookmarkEnd w:id="217"/>
            <w:bookmarkEnd w:id="218"/>
            <w:bookmarkEnd w:id="219"/>
            <w:bookmarkEnd w:id="220"/>
            <w:bookmarkEnd w:id="221"/>
            <w:bookmarkEnd w:id="222"/>
            <w:bookmarkEnd w:id="223"/>
            <w:bookmarkEnd w:id="224"/>
            <w:r w:rsidRPr="0054769E">
              <w:rPr>
                <w:rFonts w:ascii="Arial" w:hAnsi="Arial" w:cs="Arial"/>
              </w:rPr>
              <w:t xml:space="preserve"> </w:t>
            </w:r>
          </w:p>
        </w:tc>
      </w:tr>
      <w:tr w:rsidR="004C3B34" w:rsidRPr="0054769E" w14:paraId="54DFCD73" w14:textId="77777777" w:rsidTr="004C3B34">
        <w:trPr>
          <w:gridAfter w:val="1"/>
          <w:wAfter w:w="48" w:type="dxa"/>
        </w:trPr>
        <w:tc>
          <w:tcPr>
            <w:tcW w:w="9540" w:type="dxa"/>
            <w:tcBorders>
              <w:bottom w:val="nil"/>
            </w:tcBorders>
          </w:tcPr>
          <w:p w14:paraId="5B233C91"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A Bidder may withdraw, substitute, or modify its Bid after it has been submitted by sending a written notice in accordance with ITB Clause 10, duly signed by an authorized representative, and shall include a copy of the authorization in accordance with ITB Sub-Clause 20.2, (except that no copies of the withdrawal notice are required). The corresponding substitution or modification of the bid must accompany the respective written notice.  All notices must be:</w:t>
            </w:r>
          </w:p>
          <w:p w14:paraId="71D75C51" w14:textId="77777777" w:rsidR="004C3B34" w:rsidRPr="0054769E" w:rsidRDefault="004C3B34" w:rsidP="004C3B34">
            <w:pPr>
              <w:pStyle w:val="S1-aText"/>
              <w:jc w:val="both"/>
              <w:rPr>
                <w:rFonts w:ascii="Arial" w:hAnsi="Arial" w:cs="Arial"/>
                <w:sz w:val="24"/>
                <w:szCs w:val="24"/>
              </w:rPr>
            </w:pPr>
            <w:bookmarkStart w:id="225" w:name="_Toc90018301"/>
            <w:r w:rsidRPr="0054769E">
              <w:rPr>
                <w:rFonts w:ascii="Arial" w:hAnsi="Arial" w:cs="Arial"/>
                <w:sz w:val="24"/>
                <w:szCs w:val="24"/>
              </w:rPr>
              <w:t>submitted in accordance with ITB Clauses 20 and 21 (except that withdrawal notices do not require copies), and in addition, the respective envelopes shall be clearly marked “Withdrawal,” “Substitution,” or “Modification;” and</w:t>
            </w:r>
            <w:bookmarkEnd w:id="225"/>
          </w:p>
          <w:p w14:paraId="6DFD80DD" w14:textId="77777777" w:rsidR="004C3B34" w:rsidRPr="0054769E" w:rsidRDefault="004C3B34" w:rsidP="004C3B34">
            <w:pPr>
              <w:pStyle w:val="S1-aText"/>
              <w:jc w:val="both"/>
              <w:rPr>
                <w:rFonts w:ascii="Arial" w:hAnsi="Arial" w:cs="Arial"/>
                <w:sz w:val="24"/>
                <w:szCs w:val="24"/>
              </w:rPr>
            </w:pPr>
            <w:bookmarkStart w:id="226" w:name="_Toc90018302"/>
            <w:r w:rsidRPr="0054769E">
              <w:rPr>
                <w:rFonts w:ascii="Arial" w:hAnsi="Arial" w:cs="Arial"/>
                <w:sz w:val="24"/>
                <w:szCs w:val="24"/>
              </w:rPr>
              <w:t>received by the Procuring Entity prior to the deadline prescribed for submission of bids, in accordance with ITB Clause 22.</w:t>
            </w:r>
            <w:bookmarkEnd w:id="226"/>
          </w:p>
          <w:p w14:paraId="31459ECA"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Bids requested to be withdrawn in accordance with ITB Sub-Clause 24.1 shall be returned unopened to the Bidders.</w:t>
            </w:r>
          </w:p>
          <w:p w14:paraId="56E972A3"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4C3B34" w:rsidRPr="0054769E" w14:paraId="40DEAB6D" w14:textId="77777777" w:rsidTr="004C3B34">
        <w:trPr>
          <w:gridAfter w:val="1"/>
          <w:wAfter w:w="48" w:type="dxa"/>
        </w:trPr>
        <w:tc>
          <w:tcPr>
            <w:tcW w:w="9540" w:type="dxa"/>
            <w:tcBorders>
              <w:bottom w:val="nil"/>
            </w:tcBorders>
          </w:tcPr>
          <w:p w14:paraId="28D9A6BF" w14:textId="77777777" w:rsidR="004C3B34" w:rsidRPr="0054769E" w:rsidRDefault="004C3B34" w:rsidP="004C3B34">
            <w:pPr>
              <w:pStyle w:val="S1ClauseHead"/>
              <w:jc w:val="both"/>
              <w:rPr>
                <w:rFonts w:ascii="Arial" w:hAnsi="Arial" w:cs="Arial"/>
              </w:rPr>
            </w:pPr>
            <w:bookmarkStart w:id="227" w:name="_Toc438438849"/>
            <w:bookmarkStart w:id="228" w:name="_Toc438532623"/>
            <w:bookmarkStart w:id="229" w:name="_Toc438733993"/>
            <w:bookmarkStart w:id="230" w:name="_Toc438907031"/>
            <w:bookmarkStart w:id="231" w:name="_Toc438907230"/>
            <w:bookmarkStart w:id="232" w:name="_Toc331257260"/>
            <w:bookmarkStart w:id="233" w:name="_Toc536524206"/>
            <w:r w:rsidRPr="0054769E">
              <w:rPr>
                <w:rFonts w:ascii="Arial" w:hAnsi="Arial" w:cs="Arial"/>
              </w:rPr>
              <w:t>Bid Opening</w:t>
            </w:r>
            <w:bookmarkEnd w:id="227"/>
            <w:bookmarkEnd w:id="228"/>
            <w:bookmarkEnd w:id="229"/>
            <w:bookmarkEnd w:id="230"/>
            <w:bookmarkEnd w:id="231"/>
            <w:bookmarkEnd w:id="232"/>
            <w:bookmarkEnd w:id="233"/>
          </w:p>
        </w:tc>
      </w:tr>
      <w:tr w:rsidR="004C3B34" w:rsidRPr="0054769E" w14:paraId="3D220769" w14:textId="77777777" w:rsidTr="004C3B34">
        <w:trPr>
          <w:gridAfter w:val="1"/>
          <w:wAfter w:w="48" w:type="dxa"/>
        </w:trPr>
        <w:tc>
          <w:tcPr>
            <w:tcW w:w="9540" w:type="dxa"/>
            <w:tcBorders>
              <w:bottom w:val="nil"/>
            </w:tcBorders>
          </w:tcPr>
          <w:p w14:paraId="39635DB9"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The Procuring Entity shall conduct the bid opening in public at the address, date and time </w:t>
            </w:r>
            <w:r w:rsidRPr="0054769E">
              <w:rPr>
                <w:rFonts w:ascii="Arial" w:hAnsi="Arial" w:cs="Arial"/>
                <w:b/>
                <w:sz w:val="24"/>
                <w:szCs w:val="24"/>
              </w:rPr>
              <w:t>specified in the BDS</w:t>
            </w:r>
            <w:r w:rsidRPr="0054769E">
              <w:rPr>
                <w:rFonts w:ascii="Arial" w:hAnsi="Arial" w:cs="Arial"/>
                <w:sz w:val="24"/>
                <w:szCs w:val="24"/>
              </w:rPr>
              <w:t xml:space="preserve">.  Any specific electronic bid opening procedures required if electronic bidding is permitted in accordance with ITB Sub-clause 21.1, shall be as </w:t>
            </w:r>
            <w:r w:rsidRPr="0054769E">
              <w:rPr>
                <w:rFonts w:ascii="Arial" w:hAnsi="Arial" w:cs="Arial"/>
                <w:b/>
                <w:sz w:val="24"/>
                <w:szCs w:val="24"/>
              </w:rPr>
              <w:t>specified in the BDS</w:t>
            </w:r>
            <w:r w:rsidRPr="0054769E">
              <w:rPr>
                <w:rFonts w:ascii="Arial" w:hAnsi="Arial" w:cs="Arial"/>
                <w:sz w:val="24"/>
                <w:szCs w:val="24"/>
              </w:rPr>
              <w:t xml:space="preserve">. </w:t>
            </w:r>
          </w:p>
          <w:p w14:paraId="340F55FA"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First, envelopes marked “WITHDRAWAL”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“SUBSTITUTION”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4B623482"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Procuring Entity may consider appropriate.  Only discounts and alternative offers read out at Bid opening shall be considered </w:t>
            </w:r>
            <w:r w:rsidRPr="0054769E">
              <w:rPr>
                <w:rFonts w:ascii="Arial" w:hAnsi="Arial" w:cs="Arial"/>
                <w:sz w:val="24"/>
                <w:szCs w:val="24"/>
              </w:rPr>
              <w:lastRenderedPageBreak/>
              <w:t>for evaluation.  No Bid shall be rejected at Bid opening except for late bids, in accordance with ITB Sub-Clause 23.1.</w:t>
            </w:r>
          </w:p>
          <w:p w14:paraId="11852D28"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Procuring Entity 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4C3B34" w:rsidRPr="0054769E" w14:paraId="0AF9D0B2" w14:textId="77777777" w:rsidTr="004C3B34">
        <w:trPr>
          <w:gridAfter w:val="1"/>
          <w:wAfter w:w="48" w:type="dxa"/>
        </w:trPr>
        <w:tc>
          <w:tcPr>
            <w:tcW w:w="9540" w:type="dxa"/>
          </w:tcPr>
          <w:p w14:paraId="5D83239B" w14:textId="77777777" w:rsidR="004C3B34" w:rsidRPr="0054769E" w:rsidRDefault="004C3B34" w:rsidP="004C3B34">
            <w:pPr>
              <w:pStyle w:val="StyleBodyText2Before0ptAfter10pt"/>
              <w:numPr>
                <w:ilvl w:val="0"/>
                <w:numId w:val="3"/>
              </w:numPr>
              <w:ind w:left="357" w:hanging="357"/>
              <w:jc w:val="both"/>
              <w:rPr>
                <w:rFonts w:ascii="Arial" w:hAnsi="Arial" w:cs="Arial"/>
                <w:sz w:val="24"/>
                <w:szCs w:val="24"/>
              </w:rPr>
            </w:pPr>
            <w:bookmarkStart w:id="234" w:name="_Toc505659527"/>
            <w:bookmarkStart w:id="235" w:name="_Toc331257261"/>
            <w:r w:rsidRPr="0054769E">
              <w:rPr>
                <w:rFonts w:ascii="Arial" w:hAnsi="Arial" w:cs="Arial"/>
                <w:sz w:val="24"/>
                <w:szCs w:val="24"/>
              </w:rPr>
              <w:lastRenderedPageBreak/>
              <w:t>Evaluation and Comparison of Bids</w:t>
            </w:r>
            <w:bookmarkEnd w:id="234"/>
            <w:bookmarkEnd w:id="235"/>
          </w:p>
        </w:tc>
      </w:tr>
      <w:tr w:rsidR="004C3B34" w:rsidRPr="0054769E" w14:paraId="0EA4B79F" w14:textId="77777777" w:rsidTr="004C3B34">
        <w:trPr>
          <w:gridAfter w:val="1"/>
          <w:wAfter w:w="48" w:type="dxa"/>
        </w:trPr>
        <w:tc>
          <w:tcPr>
            <w:tcW w:w="9540" w:type="dxa"/>
          </w:tcPr>
          <w:p w14:paraId="2CC7F8E8" w14:textId="77777777" w:rsidR="004C3B34" w:rsidRPr="0054769E" w:rsidRDefault="004C3B34" w:rsidP="004C3B34">
            <w:pPr>
              <w:pStyle w:val="S1ClauseHead"/>
              <w:jc w:val="both"/>
              <w:rPr>
                <w:rFonts w:ascii="Arial" w:hAnsi="Arial" w:cs="Arial"/>
              </w:rPr>
            </w:pPr>
            <w:bookmarkStart w:id="236" w:name="_Toc331257262"/>
            <w:bookmarkStart w:id="237" w:name="_Toc536524207"/>
            <w:r w:rsidRPr="0054769E">
              <w:rPr>
                <w:rFonts w:ascii="Arial" w:hAnsi="Arial" w:cs="Arial"/>
              </w:rPr>
              <w:t>Confidentiality</w:t>
            </w:r>
            <w:bookmarkEnd w:id="236"/>
            <w:bookmarkEnd w:id="237"/>
          </w:p>
        </w:tc>
      </w:tr>
      <w:tr w:rsidR="004C3B34" w:rsidRPr="0054769E" w14:paraId="1A044A64" w14:textId="77777777" w:rsidTr="004C3B34">
        <w:trPr>
          <w:gridAfter w:val="1"/>
          <w:wAfter w:w="48" w:type="dxa"/>
        </w:trPr>
        <w:tc>
          <w:tcPr>
            <w:tcW w:w="9540" w:type="dxa"/>
          </w:tcPr>
          <w:p w14:paraId="60251258"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Information relating to the examination, evaluation, comparison, and post-qualification of bids, and recommendation of contract award, shall not be disclosed to bidders or any other persons not officially concerned with such process until publication of the Contract Award.</w:t>
            </w:r>
          </w:p>
          <w:p w14:paraId="093DB408"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Any effort by a Bidder to influence the Procuring Entity in the examination, evaluation, comparison, and post-qualification of the bids or contract award decisions may result in the rejection of its Bid.</w:t>
            </w:r>
          </w:p>
          <w:p w14:paraId="1F304643"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Notwithstanding ITB Sub-Clause 26.2, from the time of bid opening to the time of Contract Award, if any Bidder wishes to contact the Procuring Entity on any matter related to the bidding process, it should do so in writing.</w:t>
            </w:r>
          </w:p>
        </w:tc>
      </w:tr>
      <w:tr w:rsidR="004C3B34" w:rsidRPr="0054769E" w14:paraId="5D9C045C" w14:textId="77777777" w:rsidTr="004C3B34">
        <w:trPr>
          <w:gridAfter w:val="1"/>
          <w:wAfter w:w="48" w:type="dxa"/>
        </w:trPr>
        <w:tc>
          <w:tcPr>
            <w:tcW w:w="9540" w:type="dxa"/>
          </w:tcPr>
          <w:p w14:paraId="31A68DD5" w14:textId="77777777" w:rsidR="004C3B34" w:rsidRPr="0054769E" w:rsidRDefault="004C3B34" w:rsidP="004C3B34">
            <w:pPr>
              <w:pStyle w:val="S1ClauseHead"/>
              <w:jc w:val="both"/>
              <w:rPr>
                <w:rFonts w:ascii="Arial" w:hAnsi="Arial" w:cs="Arial"/>
              </w:rPr>
            </w:pPr>
            <w:bookmarkStart w:id="238" w:name="_Toc331257263"/>
            <w:bookmarkStart w:id="239" w:name="_Toc536524208"/>
            <w:r w:rsidRPr="0054769E">
              <w:rPr>
                <w:rFonts w:ascii="Arial" w:hAnsi="Arial" w:cs="Arial"/>
              </w:rPr>
              <w:t>Clarification of Bids</w:t>
            </w:r>
            <w:bookmarkEnd w:id="238"/>
            <w:bookmarkEnd w:id="239"/>
          </w:p>
        </w:tc>
      </w:tr>
      <w:tr w:rsidR="004C3B34" w:rsidRPr="0054769E" w14:paraId="165469E1" w14:textId="77777777" w:rsidTr="004C3B34">
        <w:trPr>
          <w:gridAfter w:val="1"/>
          <w:wAfter w:w="48" w:type="dxa"/>
        </w:trPr>
        <w:tc>
          <w:tcPr>
            <w:tcW w:w="9540" w:type="dxa"/>
          </w:tcPr>
          <w:p w14:paraId="45603169"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To assist in the examination, evaluation, comparison and post-qualification of the bids, the Procuring Entity may, at its discretion, ask any Bidder for a clarification of its Bid.  Any clarification submitted by a Bidder in respect to its Bid and that is not in response to a request by the Procuring Entity shall not be considered.  The Procuring Entity’s request for clarification and the response shall be in writing. No change in the prices or substance of the Bid shall be sought, offered, or permitted, except to confirm the correction of arithmetic errors discovered by the Procuring Entity in the Evaluation of the bids, in accordance with ITB Clause 29.</w:t>
            </w:r>
          </w:p>
        </w:tc>
      </w:tr>
      <w:tr w:rsidR="004C3B34" w:rsidRPr="0054769E" w14:paraId="127C5EAD" w14:textId="77777777" w:rsidTr="004C3B34">
        <w:trPr>
          <w:gridAfter w:val="1"/>
          <w:wAfter w:w="48" w:type="dxa"/>
        </w:trPr>
        <w:tc>
          <w:tcPr>
            <w:tcW w:w="9540" w:type="dxa"/>
          </w:tcPr>
          <w:p w14:paraId="3F6EA352" w14:textId="77777777" w:rsidR="004C3B34" w:rsidRPr="0054769E" w:rsidRDefault="004C3B34" w:rsidP="004C3B34">
            <w:pPr>
              <w:pStyle w:val="S1ClauseHead"/>
              <w:jc w:val="both"/>
              <w:rPr>
                <w:rFonts w:ascii="Arial" w:hAnsi="Arial" w:cs="Arial"/>
              </w:rPr>
            </w:pPr>
            <w:bookmarkStart w:id="240" w:name="_Toc424009130"/>
            <w:bookmarkStart w:id="241" w:name="_Toc438438853"/>
            <w:bookmarkStart w:id="242" w:name="_Toc438532632"/>
            <w:bookmarkStart w:id="243" w:name="_Toc438733997"/>
            <w:bookmarkStart w:id="244" w:name="_Toc438907034"/>
            <w:bookmarkStart w:id="245" w:name="_Toc438907233"/>
            <w:bookmarkStart w:id="246" w:name="_Toc331257264"/>
            <w:bookmarkStart w:id="247" w:name="_Toc536524209"/>
            <w:r w:rsidRPr="0054769E">
              <w:rPr>
                <w:rFonts w:ascii="Arial" w:hAnsi="Arial" w:cs="Arial"/>
              </w:rPr>
              <w:t>Responsiveness</w:t>
            </w:r>
            <w:bookmarkEnd w:id="240"/>
            <w:r w:rsidRPr="0054769E">
              <w:rPr>
                <w:rFonts w:ascii="Arial" w:hAnsi="Arial" w:cs="Arial"/>
              </w:rPr>
              <w:t xml:space="preserve"> of Bids</w:t>
            </w:r>
            <w:bookmarkEnd w:id="241"/>
            <w:bookmarkEnd w:id="242"/>
            <w:bookmarkEnd w:id="243"/>
            <w:bookmarkEnd w:id="244"/>
            <w:bookmarkEnd w:id="245"/>
            <w:bookmarkEnd w:id="246"/>
            <w:bookmarkEnd w:id="247"/>
          </w:p>
        </w:tc>
      </w:tr>
      <w:tr w:rsidR="004C3B34" w:rsidRPr="0054769E" w14:paraId="2CE9C576" w14:textId="77777777" w:rsidTr="004C3B34">
        <w:trPr>
          <w:gridAfter w:val="1"/>
          <w:wAfter w:w="48" w:type="dxa"/>
        </w:trPr>
        <w:tc>
          <w:tcPr>
            <w:tcW w:w="9540" w:type="dxa"/>
          </w:tcPr>
          <w:p w14:paraId="4848DD2D"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The Procuring Entity’s determination of a bid’s responsiveness is to be based on the contents of the bid itself. </w:t>
            </w:r>
          </w:p>
          <w:p w14:paraId="2E59E862"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A substantially responsive Bid is one that conforms to all the terms, conditions, and specifications of the Bidding Documents without material deviation, reservation, or omission.  A material deviation, reservation, or omission is one that:</w:t>
            </w:r>
          </w:p>
          <w:p w14:paraId="4A34B3B2" w14:textId="77777777" w:rsidR="004C3B34" w:rsidRPr="0054769E" w:rsidRDefault="004C3B34" w:rsidP="004C3B34">
            <w:pPr>
              <w:pStyle w:val="S1-aText"/>
              <w:jc w:val="both"/>
              <w:rPr>
                <w:rFonts w:ascii="Arial" w:hAnsi="Arial" w:cs="Arial"/>
                <w:sz w:val="24"/>
                <w:szCs w:val="24"/>
              </w:rPr>
            </w:pPr>
            <w:bookmarkStart w:id="248" w:name="_Toc90018303"/>
            <w:r w:rsidRPr="0054769E">
              <w:rPr>
                <w:rFonts w:ascii="Arial" w:hAnsi="Arial" w:cs="Arial"/>
                <w:sz w:val="24"/>
                <w:szCs w:val="24"/>
              </w:rPr>
              <w:t>affects in any substantial way the scope, quality, or performance of the Goods and Related Services specified in the Contract; or</w:t>
            </w:r>
            <w:bookmarkEnd w:id="248"/>
          </w:p>
          <w:p w14:paraId="62DE8110" w14:textId="77777777" w:rsidR="004C3B34" w:rsidRPr="0054769E" w:rsidRDefault="004C3B34" w:rsidP="004C3B34">
            <w:pPr>
              <w:pStyle w:val="S1-aText"/>
              <w:jc w:val="both"/>
              <w:rPr>
                <w:rFonts w:ascii="Arial" w:hAnsi="Arial" w:cs="Arial"/>
                <w:sz w:val="24"/>
                <w:szCs w:val="24"/>
              </w:rPr>
            </w:pPr>
            <w:bookmarkStart w:id="249" w:name="_Toc90018304"/>
            <w:r w:rsidRPr="0054769E">
              <w:rPr>
                <w:rFonts w:ascii="Arial" w:hAnsi="Arial" w:cs="Arial"/>
                <w:sz w:val="24"/>
                <w:szCs w:val="24"/>
              </w:rPr>
              <w:t>limits in any substantial way, inconsistent with the Bidding Documents, the Procuring Entity’s rights or the Bidder’s obligations under the Contract; or</w:t>
            </w:r>
            <w:bookmarkEnd w:id="249"/>
          </w:p>
          <w:p w14:paraId="0D0A3502" w14:textId="77777777" w:rsidR="004C3B34" w:rsidRPr="0054769E" w:rsidRDefault="004C3B34" w:rsidP="004C3B34">
            <w:pPr>
              <w:pStyle w:val="S1-aText"/>
              <w:jc w:val="both"/>
              <w:rPr>
                <w:rFonts w:ascii="Arial" w:hAnsi="Arial" w:cs="Arial"/>
                <w:sz w:val="24"/>
                <w:szCs w:val="24"/>
              </w:rPr>
            </w:pPr>
            <w:bookmarkStart w:id="250" w:name="_Toc90018305"/>
            <w:r w:rsidRPr="0054769E">
              <w:rPr>
                <w:rFonts w:ascii="Arial" w:hAnsi="Arial" w:cs="Arial"/>
                <w:sz w:val="24"/>
                <w:szCs w:val="24"/>
              </w:rPr>
              <w:lastRenderedPageBreak/>
              <w:t>if rectified would unfairly affect the competitive position of other bidders presenting substantially responsive bids.</w:t>
            </w:r>
            <w:bookmarkEnd w:id="250"/>
          </w:p>
          <w:p w14:paraId="5BA03A4F"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If a bid is not substantially responsive to the Bidding Documents, it shall be rejected by the Procuring Entity and may not subsequently be made responsive by the Bidder by correction of the material deviation, reservation, or omission.</w:t>
            </w:r>
          </w:p>
        </w:tc>
      </w:tr>
      <w:tr w:rsidR="004C3B34" w:rsidRPr="0054769E" w14:paraId="51AE4EF6" w14:textId="77777777" w:rsidTr="004C3B34">
        <w:trPr>
          <w:gridAfter w:val="1"/>
          <w:wAfter w:w="48" w:type="dxa"/>
        </w:trPr>
        <w:tc>
          <w:tcPr>
            <w:tcW w:w="9540" w:type="dxa"/>
            <w:tcBorders>
              <w:bottom w:val="nil"/>
            </w:tcBorders>
          </w:tcPr>
          <w:p w14:paraId="1F4914C3" w14:textId="77777777" w:rsidR="004C3B34" w:rsidRPr="0054769E" w:rsidRDefault="004C3B34" w:rsidP="004C3B34">
            <w:pPr>
              <w:pStyle w:val="S1ClauseHead"/>
              <w:jc w:val="both"/>
              <w:rPr>
                <w:rFonts w:ascii="Arial" w:hAnsi="Arial" w:cs="Arial"/>
              </w:rPr>
            </w:pPr>
            <w:bookmarkStart w:id="251" w:name="_Toc438438854"/>
            <w:bookmarkStart w:id="252" w:name="_Toc438532636"/>
            <w:bookmarkStart w:id="253" w:name="_Toc438733998"/>
            <w:bookmarkStart w:id="254" w:name="_Toc438907035"/>
            <w:bookmarkStart w:id="255" w:name="_Toc438907234"/>
            <w:bookmarkStart w:id="256" w:name="_Toc331257265"/>
            <w:bookmarkStart w:id="257" w:name="_Toc536524210"/>
            <w:r w:rsidRPr="0054769E">
              <w:rPr>
                <w:rFonts w:ascii="Arial" w:hAnsi="Arial" w:cs="Arial"/>
              </w:rPr>
              <w:lastRenderedPageBreak/>
              <w:t>Non-conformities, Errors</w:t>
            </w:r>
            <w:r w:rsidRPr="0054769E">
              <w:rPr>
                <w:rFonts w:ascii="Arial" w:hAnsi="Arial" w:cs="Arial"/>
                <w:lang w:val="fr-FR"/>
              </w:rPr>
              <w:t xml:space="preserve">, </w:t>
            </w:r>
            <w:r w:rsidRPr="0054769E">
              <w:rPr>
                <w:rFonts w:ascii="Arial" w:hAnsi="Arial" w:cs="Arial"/>
                <w:lang w:val="en-GB"/>
              </w:rPr>
              <w:t>and</w:t>
            </w:r>
            <w:r w:rsidRPr="0054769E">
              <w:rPr>
                <w:rFonts w:ascii="Arial" w:hAnsi="Arial" w:cs="Arial"/>
                <w:lang w:val="fr-FR"/>
              </w:rPr>
              <w:t xml:space="preserve"> Omissions</w:t>
            </w:r>
            <w:bookmarkEnd w:id="251"/>
            <w:bookmarkEnd w:id="252"/>
            <w:bookmarkEnd w:id="253"/>
            <w:bookmarkEnd w:id="254"/>
            <w:bookmarkEnd w:id="255"/>
            <w:bookmarkEnd w:id="256"/>
            <w:bookmarkEnd w:id="257"/>
          </w:p>
        </w:tc>
      </w:tr>
      <w:tr w:rsidR="004C3B34" w:rsidRPr="0054769E" w14:paraId="4CF5627E" w14:textId="77777777" w:rsidTr="004C3B34">
        <w:trPr>
          <w:gridAfter w:val="1"/>
          <w:wAfter w:w="48" w:type="dxa"/>
        </w:trPr>
        <w:tc>
          <w:tcPr>
            <w:tcW w:w="9540" w:type="dxa"/>
            <w:tcBorders>
              <w:bottom w:val="nil"/>
            </w:tcBorders>
          </w:tcPr>
          <w:p w14:paraId="27181035" w14:textId="77777777" w:rsidR="004C3B34" w:rsidRPr="0054769E" w:rsidRDefault="004C3B34" w:rsidP="004C3B34">
            <w:pPr>
              <w:pStyle w:val="S1SubClText"/>
              <w:jc w:val="both"/>
              <w:rPr>
                <w:rFonts w:ascii="Arial" w:hAnsi="Arial" w:cs="Arial"/>
                <w:sz w:val="24"/>
                <w:szCs w:val="24"/>
              </w:rPr>
            </w:pPr>
            <w:bookmarkStart w:id="258" w:name="_Hlt438533232"/>
            <w:bookmarkEnd w:id="258"/>
            <w:r w:rsidRPr="0054769E">
              <w:rPr>
                <w:rFonts w:ascii="Arial" w:hAnsi="Arial" w:cs="Arial"/>
                <w:sz w:val="24"/>
                <w:szCs w:val="24"/>
              </w:rPr>
              <w:t>Provided that a Bid is substantially responsive, the Procuring Entity may waive any non-conformities or omissions in the Bid that do not constitute a material deviation.</w:t>
            </w:r>
          </w:p>
          <w:p w14:paraId="613276C0"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Provided that a bid is substantially responsive, the Procuring Entity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6802981D"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Provided that the Bid is substantially responsive, the Procuring Entity shall correct arithmetical errors on the following basis:</w:t>
            </w:r>
          </w:p>
          <w:p w14:paraId="46926DBF" w14:textId="77777777" w:rsidR="004C3B34" w:rsidRPr="0054769E" w:rsidRDefault="004C3B34" w:rsidP="004C3B34">
            <w:pPr>
              <w:pStyle w:val="S1-aText"/>
              <w:jc w:val="both"/>
              <w:rPr>
                <w:rFonts w:ascii="Arial" w:hAnsi="Arial" w:cs="Arial"/>
                <w:sz w:val="24"/>
                <w:szCs w:val="24"/>
              </w:rPr>
            </w:pPr>
            <w:bookmarkStart w:id="259" w:name="_Toc90018306"/>
            <w:r w:rsidRPr="0054769E">
              <w:rPr>
                <w:rFonts w:ascii="Arial" w:hAnsi="Arial" w:cs="Arial"/>
                <w:sz w:val="24"/>
                <w:szCs w:val="24"/>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bookmarkEnd w:id="259"/>
          </w:p>
          <w:p w14:paraId="7A8910B9" w14:textId="77777777" w:rsidR="004C3B34" w:rsidRPr="0054769E" w:rsidRDefault="004C3B34" w:rsidP="004C3B34">
            <w:pPr>
              <w:pStyle w:val="S1-aText"/>
              <w:jc w:val="both"/>
              <w:rPr>
                <w:rFonts w:ascii="Arial" w:hAnsi="Arial" w:cs="Arial"/>
                <w:sz w:val="24"/>
                <w:szCs w:val="24"/>
              </w:rPr>
            </w:pPr>
            <w:bookmarkStart w:id="260" w:name="_Toc90018307"/>
            <w:r w:rsidRPr="0054769E">
              <w:rPr>
                <w:rFonts w:ascii="Arial" w:hAnsi="Arial" w:cs="Arial"/>
                <w:sz w:val="24"/>
                <w:szCs w:val="24"/>
              </w:rPr>
              <w:t>if there is an error in a total corresponding to the addition or subtraction of subtotals, the subtotals shall prevail and the total shall be corrected; and</w:t>
            </w:r>
            <w:bookmarkEnd w:id="260"/>
          </w:p>
          <w:p w14:paraId="77538F53" w14:textId="77777777" w:rsidR="004C3B34" w:rsidRPr="0054769E" w:rsidRDefault="004C3B34" w:rsidP="004C3B34">
            <w:pPr>
              <w:pStyle w:val="S1-aText"/>
              <w:jc w:val="both"/>
              <w:rPr>
                <w:rFonts w:ascii="Arial" w:hAnsi="Arial" w:cs="Arial"/>
                <w:sz w:val="24"/>
                <w:szCs w:val="24"/>
              </w:rPr>
            </w:pPr>
            <w:bookmarkStart w:id="261" w:name="_Toc90018308"/>
            <w:r w:rsidRPr="0054769E">
              <w:rPr>
                <w:rFonts w:ascii="Arial" w:hAnsi="Arial" w:cs="Arial"/>
                <w:sz w:val="24"/>
                <w:szCs w:val="24"/>
              </w:rPr>
              <w:t>if there is a discrepancy between words and figures, the amount in words shall prevail, unless the amount expressed in words is related to an arithmetic error, in which case the amount in figures shall prevail subject to (a) and (b) above.</w:t>
            </w:r>
            <w:bookmarkEnd w:id="261"/>
          </w:p>
          <w:p w14:paraId="5BAE68C0"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If the Bidder that submitted the best-evaluated Bid does not accept the correction of errors, its Bid shall be disqualified and its Bid Security may be forfeited or its Bid-Securing Declaration executed.</w:t>
            </w:r>
          </w:p>
        </w:tc>
      </w:tr>
      <w:tr w:rsidR="004C3B34" w:rsidRPr="0054769E" w14:paraId="61F23CDE" w14:textId="77777777" w:rsidTr="004C3B34">
        <w:trPr>
          <w:gridAfter w:val="1"/>
          <w:wAfter w:w="48" w:type="dxa"/>
        </w:trPr>
        <w:tc>
          <w:tcPr>
            <w:tcW w:w="9540" w:type="dxa"/>
          </w:tcPr>
          <w:p w14:paraId="7CD06651" w14:textId="77777777" w:rsidR="004C3B34" w:rsidRPr="0054769E" w:rsidRDefault="004C3B34" w:rsidP="004C3B34">
            <w:pPr>
              <w:pStyle w:val="S1ClauseHead"/>
              <w:jc w:val="both"/>
              <w:rPr>
                <w:rFonts w:ascii="Arial" w:hAnsi="Arial" w:cs="Arial"/>
              </w:rPr>
            </w:pPr>
            <w:bookmarkStart w:id="262" w:name="_Toc438438855"/>
            <w:bookmarkStart w:id="263" w:name="_Toc438532642"/>
            <w:bookmarkStart w:id="264" w:name="_Toc438733999"/>
            <w:bookmarkStart w:id="265" w:name="_Toc438907036"/>
            <w:bookmarkStart w:id="266" w:name="_Toc438907235"/>
            <w:bookmarkStart w:id="267" w:name="_Toc331257266"/>
            <w:bookmarkStart w:id="268" w:name="_Toc536524211"/>
            <w:r w:rsidRPr="0054769E">
              <w:rPr>
                <w:rFonts w:ascii="Arial" w:hAnsi="Arial" w:cs="Arial"/>
              </w:rPr>
              <w:t>Preliminary Examination of Bids</w:t>
            </w:r>
            <w:bookmarkEnd w:id="262"/>
            <w:bookmarkEnd w:id="263"/>
            <w:bookmarkEnd w:id="264"/>
            <w:bookmarkEnd w:id="265"/>
            <w:bookmarkEnd w:id="266"/>
            <w:bookmarkEnd w:id="267"/>
            <w:bookmarkEnd w:id="268"/>
          </w:p>
        </w:tc>
      </w:tr>
      <w:tr w:rsidR="004C3B34" w:rsidRPr="0054769E" w14:paraId="00008B0C" w14:textId="77777777" w:rsidTr="004C3B34">
        <w:trPr>
          <w:gridAfter w:val="1"/>
          <w:wAfter w:w="48" w:type="dxa"/>
          <w:trHeight w:val="2694"/>
        </w:trPr>
        <w:tc>
          <w:tcPr>
            <w:tcW w:w="9540" w:type="dxa"/>
          </w:tcPr>
          <w:p w14:paraId="2515EBD7"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Procuring Entity shall examine the bids to confirm that all documents and technical documentation requested in ITB Clause 11 have been provided, and to determine the completeness of each document submitted.</w:t>
            </w:r>
          </w:p>
          <w:p w14:paraId="55054CC1"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Procuring Entity shall confirm that the following documents and information have been provided in the Bid.  If any of these documents or information is missing, the offer shall be rejected.</w:t>
            </w:r>
          </w:p>
          <w:p w14:paraId="475E640D" w14:textId="77777777" w:rsidR="004C3B34" w:rsidRPr="0054769E" w:rsidRDefault="004C3B34" w:rsidP="004C3B34">
            <w:pPr>
              <w:pStyle w:val="S1-aText"/>
              <w:jc w:val="both"/>
              <w:rPr>
                <w:rFonts w:ascii="Arial" w:hAnsi="Arial" w:cs="Arial"/>
                <w:sz w:val="24"/>
                <w:szCs w:val="24"/>
              </w:rPr>
            </w:pPr>
            <w:bookmarkStart w:id="269" w:name="_Toc90018309"/>
            <w:r w:rsidRPr="0054769E">
              <w:rPr>
                <w:rFonts w:ascii="Arial" w:hAnsi="Arial" w:cs="Arial"/>
                <w:sz w:val="24"/>
                <w:szCs w:val="24"/>
              </w:rPr>
              <w:t>Bid Submission Form, in accordance with ITB Sub-Clause 12.1;</w:t>
            </w:r>
            <w:bookmarkEnd w:id="269"/>
          </w:p>
          <w:p w14:paraId="0B311BB2" w14:textId="77777777" w:rsidR="004C3B34" w:rsidRPr="0054769E" w:rsidRDefault="004C3B34" w:rsidP="004C3B34">
            <w:pPr>
              <w:pStyle w:val="S1-aText"/>
              <w:jc w:val="both"/>
              <w:rPr>
                <w:rFonts w:ascii="Arial" w:hAnsi="Arial" w:cs="Arial"/>
                <w:sz w:val="24"/>
                <w:szCs w:val="24"/>
              </w:rPr>
            </w:pPr>
            <w:bookmarkStart w:id="270" w:name="_Toc90018310"/>
            <w:r w:rsidRPr="0054769E">
              <w:rPr>
                <w:rFonts w:ascii="Arial" w:hAnsi="Arial" w:cs="Arial"/>
                <w:sz w:val="24"/>
                <w:szCs w:val="24"/>
              </w:rPr>
              <w:t>Price Schedules, in accordance with ITB Sub-Clause 12.2;</w:t>
            </w:r>
            <w:bookmarkEnd w:id="270"/>
          </w:p>
          <w:p w14:paraId="76002E63" w14:textId="77777777" w:rsidR="004C3B34" w:rsidRPr="0054769E" w:rsidRDefault="004C3B34" w:rsidP="004C3B34">
            <w:pPr>
              <w:pStyle w:val="S1-aText"/>
              <w:jc w:val="both"/>
              <w:rPr>
                <w:rFonts w:ascii="Arial" w:hAnsi="Arial" w:cs="Arial"/>
                <w:sz w:val="24"/>
                <w:szCs w:val="24"/>
              </w:rPr>
            </w:pPr>
            <w:bookmarkStart w:id="271" w:name="_Toc90018311"/>
            <w:r w:rsidRPr="0054769E">
              <w:rPr>
                <w:rFonts w:ascii="Arial" w:hAnsi="Arial" w:cs="Arial"/>
                <w:sz w:val="24"/>
                <w:szCs w:val="24"/>
              </w:rPr>
              <w:t>Bid Security or Bid Securing Declaration, in accordance with ITB Clause 19 if applicable.</w:t>
            </w:r>
            <w:bookmarkEnd w:id="271"/>
            <w:r w:rsidRPr="0054769E">
              <w:rPr>
                <w:rFonts w:ascii="Arial" w:hAnsi="Arial" w:cs="Arial"/>
                <w:sz w:val="24"/>
                <w:szCs w:val="24"/>
              </w:rPr>
              <w:t xml:space="preserve"> </w:t>
            </w:r>
          </w:p>
        </w:tc>
      </w:tr>
      <w:tr w:rsidR="004C3B34" w:rsidRPr="0054769E" w14:paraId="32B32547" w14:textId="77777777" w:rsidTr="004C3B34">
        <w:trPr>
          <w:gridAfter w:val="1"/>
          <w:wAfter w:w="48" w:type="dxa"/>
        </w:trPr>
        <w:tc>
          <w:tcPr>
            <w:tcW w:w="9540" w:type="dxa"/>
          </w:tcPr>
          <w:p w14:paraId="2FE3013C" w14:textId="77777777" w:rsidR="004C3B34" w:rsidRPr="0054769E" w:rsidRDefault="004C3B34" w:rsidP="004C3B34">
            <w:pPr>
              <w:pStyle w:val="S1ClauseHead"/>
              <w:jc w:val="both"/>
              <w:rPr>
                <w:rFonts w:ascii="Arial" w:hAnsi="Arial" w:cs="Arial"/>
              </w:rPr>
            </w:pPr>
            <w:bookmarkStart w:id="272" w:name="_Toc331257267"/>
            <w:bookmarkStart w:id="273" w:name="_Toc536524212"/>
            <w:r w:rsidRPr="0054769E">
              <w:rPr>
                <w:rFonts w:ascii="Arial" w:hAnsi="Arial" w:cs="Arial"/>
              </w:rPr>
              <w:t>Examination of Terms and Conditions; Technical Evaluation</w:t>
            </w:r>
            <w:bookmarkEnd w:id="272"/>
            <w:bookmarkEnd w:id="273"/>
          </w:p>
        </w:tc>
      </w:tr>
      <w:tr w:rsidR="004C3B34" w:rsidRPr="0054769E" w14:paraId="5CBD0B6F" w14:textId="77777777" w:rsidTr="004C3B34">
        <w:trPr>
          <w:gridAfter w:val="1"/>
          <w:wAfter w:w="48" w:type="dxa"/>
        </w:trPr>
        <w:tc>
          <w:tcPr>
            <w:tcW w:w="9540" w:type="dxa"/>
          </w:tcPr>
          <w:p w14:paraId="1DA9EB30"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lastRenderedPageBreak/>
              <w:t>The Procuring Entity shall examine the Bid to confirm that all terms and conditions specified in the GCC and the SCC have been accepted by the Bidder without any material deviation or reservation.</w:t>
            </w:r>
          </w:p>
          <w:p w14:paraId="1AB0547A"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Procuring Entity shall evaluate the technical aspects of the Bid submitted in accordance with ITB Clause 16, to confirm that all requirements specified in Section VI, Schedule of Requirements of the Bidding Documents have been met without any material deviation or reservation.</w:t>
            </w:r>
          </w:p>
          <w:p w14:paraId="79A57D18"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If, after the examination of the terms and conditions and the technical evaluation, the Procuring Entity determines that the Bid is not substantially responsive in accordance with ITB Clause 28, it shall reject the Bid.</w:t>
            </w:r>
          </w:p>
        </w:tc>
      </w:tr>
      <w:tr w:rsidR="004C3B34" w:rsidRPr="0054769E" w14:paraId="70AE9306" w14:textId="77777777" w:rsidTr="004C3B34">
        <w:trPr>
          <w:gridAfter w:val="1"/>
          <w:wAfter w:w="48" w:type="dxa"/>
        </w:trPr>
        <w:tc>
          <w:tcPr>
            <w:tcW w:w="9540" w:type="dxa"/>
            <w:tcBorders>
              <w:bottom w:val="nil"/>
            </w:tcBorders>
          </w:tcPr>
          <w:p w14:paraId="5B6C9C21" w14:textId="77777777" w:rsidR="004C3B34" w:rsidRPr="0054769E" w:rsidRDefault="004C3B34" w:rsidP="004C3B34">
            <w:pPr>
              <w:pStyle w:val="S1ClauseHead"/>
              <w:jc w:val="both"/>
              <w:rPr>
                <w:rFonts w:ascii="Arial" w:hAnsi="Arial" w:cs="Arial"/>
              </w:rPr>
            </w:pPr>
            <w:bookmarkStart w:id="274" w:name="_Toc438438859"/>
            <w:bookmarkStart w:id="275" w:name="_Toc438532648"/>
            <w:bookmarkStart w:id="276" w:name="_Toc438734003"/>
            <w:bookmarkStart w:id="277" w:name="_Toc438907040"/>
            <w:bookmarkStart w:id="278" w:name="_Toc438907239"/>
            <w:bookmarkStart w:id="279" w:name="_Toc331257268"/>
            <w:bookmarkStart w:id="280" w:name="_Toc536524213"/>
            <w:r w:rsidRPr="0054769E">
              <w:rPr>
                <w:rFonts w:ascii="Arial" w:hAnsi="Arial" w:cs="Arial"/>
              </w:rPr>
              <w:t>Evaluation of Bids</w:t>
            </w:r>
            <w:bookmarkEnd w:id="274"/>
            <w:bookmarkEnd w:id="275"/>
            <w:bookmarkEnd w:id="276"/>
            <w:bookmarkEnd w:id="277"/>
            <w:bookmarkEnd w:id="278"/>
            <w:bookmarkEnd w:id="279"/>
            <w:bookmarkEnd w:id="280"/>
          </w:p>
        </w:tc>
      </w:tr>
      <w:tr w:rsidR="004C3B34" w:rsidRPr="0054769E" w14:paraId="5B0C74BD" w14:textId="77777777" w:rsidTr="004C3B34">
        <w:trPr>
          <w:gridAfter w:val="1"/>
          <w:wAfter w:w="48" w:type="dxa"/>
        </w:trPr>
        <w:tc>
          <w:tcPr>
            <w:tcW w:w="9540" w:type="dxa"/>
            <w:tcBorders>
              <w:bottom w:val="nil"/>
            </w:tcBorders>
          </w:tcPr>
          <w:p w14:paraId="744B42BD" w14:textId="77777777" w:rsidR="004C3B34" w:rsidRPr="0054769E" w:rsidRDefault="004C3B34" w:rsidP="004C3B34">
            <w:pPr>
              <w:pStyle w:val="S1SubClText"/>
              <w:jc w:val="both"/>
              <w:rPr>
                <w:rFonts w:ascii="Arial" w:hAnsi="Arial" w:cs="Arial"/>
                <w:sz w:val="24"/>
                <w:szCs w:val="24"/>
              </w:rPr>
            </w:pPr>
            <w:bookmarkStart w:id="281" w:name="_Hlt438533055"/>
            <w:bookmarkEnd w:id="281"/>
            <w:r w:rsidRPr="0054769E">
              <w:rPr>
                <w:rFonts w:ascii="Arial" w:hAnsi="Arial" w:cs="Arial"/>
                <w:sz w:val="24"/>
                <w:szCs w:val="24"/>
              </w:rPr>
              <w:t>The Procuring Entity shall evaluate each bid that has been determined, up to this stage of the evaluation, to be substantially responsive.</w:t>
            </w:r>
          </w:p>
          <w:p w14:paraId="064C4CB7"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To evaluate a Bid, the Procuring Entity shall only use all the factors, methodologies and criteria defined in ITB Clause 32.  No other criteria or methodology shall be permitted.</w:t>
            </w:r>
          </w:p>
          <w:p w14:paraId="3827CC4B"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To evaluate a Bid, the Procuring Entity shall consider the following:</w:t>
            </w:r>
          </w:p>
          <w:p w14:paraId="69D51B7B" w14:textId="77777777" w:rsidR="004C3B34" w:rsidRPr="0054769E" w:rsidRDefault="004C3B34" w:rsidP="004C3B34">
            <w:pPr>
              <w:pStyle w:val="S1-aText"/>
              <w:jc w:val="both"/>
              <w:rPr>
                <w:rFonts w:ascii="Arial" w:hAnsi="Arial" w:cs="Arial"/>
                <w:sz w:val="24"/>
                <w:szCs w:val="24"/>
              </w:rPr>
            </w:pPr>
            <w:bookmarkStart w:id="282" w:name="_Toc90018312"/>
            <w:r w:rsidRPr="0054769E">
              <w:rPr>
                <w:rFonts w:ascii="Arial" w:hAnsi="Arial" w:cs="Arial"/>
                <w:sz w:val="24"/>
                <w:szCs w:val="24"/>
              </w:rPr>
              <w:t>the Bid Price as quoted in accordance with clause 14;</w:t>
            </w:r>
            <w:bookmarkEnd w:id="282"/>
          </w:p>
          <w:p w14:paraId="2F8C2D67" w14:textId="77777777" w:rsidR="004C3B34" w:rsidRPr="0054769E" w:rsidRDefault="004C3B34" w:rsidP="004C3B34">
            <w:pPr>
              <w:pStyle w:val="S1-aText"/>
              <w:jc w:val="both"/>
              <w:rPr>
                <w:rFonts w:ascii="Arial" w:hAnsi="Arial" w:cs="Arial"/>
                <w:sz w:val="24"/>
                <w:szCs w:val="24"/>
              </w:rPr>
            </w:pPr>
            <w:bookmarkStart w:id="283" w:name="_Toc90018313"/>
            <w:r w:rsidRPr="0054769E">
              <w:rPr>
                <w:rFonts w:ascii="Arial" w:hAnsi="Arial" w:cs="Arial"/>
                <w:sz w:val="24"/>
                <w:szCs w:val="24"/>
              </w:rPr>
              <w:t>price adjustment for correction of arithmetic errors in accordance with ITB Sub-Clause 29.3;</w:t>
            </w:r>
            <w:bookmarkEnd w:id="283"/>
          </w:p>
          <w:p w14:paraId="2FB69B97" w14:textId="77777777" w:rsidR="004C3B34" w:rsidRPr="0054769E" w:rsidRDefault="004C3B34" w:rsidP="004C3B34">
            <w:pPr>
              <w:pStyle w:val="S1-aText"/>
              <w:jc w:val="both"/>
              <w:rPr>
                <w:rFonts w:ascii="Arial" w:hAnsi="Arial" w:cs="Arial"/>
                <w:sz w:val="24"/>
                <w:szCs w:val="24"/>
              </w:rPr>
            </w:pPr>
            <w:bookmarkStart w:id="284" w:name="_Toc90018314"/>
            <w:r w:rsidRPr="0054769E">
              <w:rPr>
                <w:rFonts w:ascii="Arial" w:hAnsi="Arial" w:cs="Arial"/>
                <w:sz w:val="24"/>
                <w:szCs w:val="24"/>
              </w:rPr>
              <w:t>price adjustment due to discounts offered in accordance with ITB Sub-Clause 14.4;</w:t>
            </w:r>
            <w:bookmarkEnd w:id="284"/>
          </w:p>
          <w:p w14:paraId="0B7BBB29" w14:textId="77777777" w:rsidR="004C3B34" w:rsidRPr="0054769E" w:rsidRDefault="004C3B34" w:rsidP="004C3B34">
            <w:pPr>
              <w:pStyle w:val="S1-aText"/>
              <w:jc w:val="both"/>
              <w:rPr>
                <w:rFonts w:ascii="Arial" w:hAnsi="Arial" w:cs="Arial"/>
                <w:sz w:val="24"/>
                <w:szCs w:val="24"/>
              </w:rPr>
            </w:pPr>
            <w:bookmarkStart w:id="285" w:name="_Toc90018315"/>
            <w:r w:rsidRPr="0054769E">
              <w:rPr>
                <w:rFonts w:ascii="Arial" w:hAnsi="Arial" w:cs="Arial"/>
                <w:sz w:val="24"/>
                <w:szCs w:val="24"/>
              </w:rPr>
              <w:t xml:space="preserve">adjustments due to the application of the evaluation criteria </w:t>
            </w:r>
            <w:r w:rsidRPr="0054769E">
              <w:rPr>
                <w:rFonts w:ascii="Arial" w:hAnsi="Arial" w:cs="Arial"/>
                <w:b/>
                <w:sz w:val="24"/>
                <w:szCs w:val="24"/>
              </w:rPr>
              <w:t>specified in the BDS</w:t>
            </w:r>
            <w:r w:rsidRPr="0054769E">
              <w:rPr>
                <w:rFonts w:ascii="Arial" w:hAnsi="Arial" w:cs="Arial"/>
                <w:sz w:val="24"/>
                <w:szCs w:val="24"/>
              </w:rPr>
              <w:t xml:space="preserve"> from amongst those set out in Section III, Evaluation and Qualification Criteria;</w:t>
            </w:r>
            <w:bookmarkEnd w:id="285"/>
          </w:p>
          <w:p w14:paraId="24C7DC6D"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Procuring Entity’s evaluation of a bid may require the consideration of other factors, in addition to the Bid Price quoted in accordance with ITB Clause 14.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Sub-Clause 32.3 (d).</w:t>
            </w:r>
          </w:p>
          <w:p w14:paraId="226014D8"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If so </w:t>
            </w:r>
            <w:r w:rsidRPr="0054769E">
              <w:rPr>
                <w:rFonts w:ascii="Arial" w:hAnsi="Arial" w:cs="Arial"/>
                <w:b/>
                <w:sz w:val="24"/>
                <w:szCs w:val="24"/>
              </w:rPr>
              <w:t>specified in the BDS</w:t>
            </w:r>
            <w:r w:rsidRPr="0054769E">
              <w:rPr>
                <w:rFonts w:ascii="Arial" w:hAnsi="Arial" w:cs="Arial"/>
                <w:sz w:val="24"/>
                <w:szCs w:val="24"/>
              </w:rPr>
              <w:t>, these Bidding Documents shall allow Bidders to quote separate prices for one or more lots, and shall allow the Procuring Entity to award one or multiple lots to more than one Bidder. The methodology of evaluation to determine the best-evaluated lot combinations, is specified in Section III, Evaluation and Qualification Criteria.</w:t>
            </w:r>
          </w:p>
        </w:tc>
      </w:tr>
      <w:tr w:rsidR="004C3B34" w:rsidRPr="0054769E" w14:paraId="5291B2F2" w14:textId="77777777" w:rsidTr="004C3B34">
        <w:trPr>
          <w:gridAfter w:val="1"/>
          <w:wAfter w:w="48" w:type="dxa"/>
        </w:trPr>
        <w:tc>
          <w:tcPr>
            <w:tcW w:w="9540" w:type="dxa"/>
          </w:tcPr>
          <w:p w14:paraId="07E76170" w14:textId="77777777" w:rsidR="004C3B34" w:rsidRPr="0054769E" w:rsidRDefault="004C3B34" w:rsidP="004C3B34">
            <w:pPr>
              <w:pStyle w:val="S1ClauseHead"/>
              <w:jc w:val="both"/>
              <w:rPr>
                <w:rFonts w:ascii="Arial" w:hAnsi="Arial" w:cs="Arial"/>
              </w:rPr>
            </w:pPr>
            <w:bookmarkStart w:id="286" w:name="_Toc331257269"/>
            <w:bookmarkStart w:id="287" w:name="_Toc536524214"/>
            <w:r w:rsidRPr="0054769E">
              <w:rPr>
                <w:rFonts w:ascii="Arial" w:hAnsi="Arial" w:cs="Arial"/>
              </w:rPr>
              <w:t>Comparison of Bids</w:t>
            </w:r>
            <w:bookmarkEnd w:id="286"/>
            <w:bookmarkEnd w:id="287"/>
          </w:p>
        </w:tc>
      </w:tr>
      <w:tr w:rsidR="004C3B34" w:rsidRPr="0054769E" w14:paraId="77749BEC" w14:textId="77777777" w:rsidTr="004C3B34">
        <w:trPr>
          <w:gridAfter w:val="1"/>
          <w:wAfter w:w="48" w:type="dxa"/>
        </w:trPr>
        <w:tc>
          <w:tcPr>
            <w:tcW w:w="9540" w:type="dxa"/>
          </w:tcPr>
          <w:p w14:paraId="3A8ABCAA"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The Procuring Entity shall compare all substantially responsive bids to determine the best-evaluated bid, in accordance with ITB Clause 32 and by application of preference treatment in accordance with </w:t>
            </w:r>
            <w:r w:rsidRPr="0054769E">
              <w:rPr>
                <w:rFonts w:ascii="Arial" w:hAnsi="Arial" w:cs="Arial"/>
                <w:sz w:val="24"/>
                <w:szCs w:val="24"/>
                <w:lang w:val="en-GB" w:eastAsia="en-GB"/>
              </w:rPr>
              <w:t>the Citizens Economic</w:t>
            </w:r>
            <w:r w:rsidRPr="0054769E">
              <w:rPr>
                <w:rFonts w:ascii="Arial" w:hAnsi="Arial" w:cs="Arial"/>
                <w:sz w:val="24"/>
                <w:szCs w:val="24"/>
              </w:rPr>
              <w:t xml:space="preserve"> </w:t>
            </w:r>
            <w:r w:rsidRPr="0054769E">
              <w:rPr>
                <w:rFonts w:ascii="Arial" w:hAnsi="Arial" w:cs="Arial"/>
                <w:sz w:val="24"/>
                <w:szCs w:val="24"/>
                <w:lang w:val="en-GB" w:eastAsia="en-GB"/>
              </w:rPr>
              <w:t>Empowerment Act, 2006 to c</w:t>
            </w:r>
            <w:r w:rsidRPr="0054769E">
              <w:rPr>
                <w:rFonts w:ascii="Arial" w:hAnsi="Arial" w:cs="Arial"/>
                <w:sz w:val="24"/>
                <w:szCs w:val="24"/>
                <w:lang w:val="en-GB"/>
              </w:rPr>
              <w:t xml:space="preserve">itizen </w:t>
            </w:r>
            <w:r w:rsidRPr="0054769E">
              <w:rPr>
                <w:rFonts w:ascii="Arial" w:hAnsi="Arial" w:cs="Arial"/>
                <w:sz w:val="24"/>
                <w:szCs w:val="24"/>
              </w:rPr>
              <w:t xml:space="preserve">influenced, citizen empowered and citizen owned companies as well </w:t>
            </w:r>
            <w:r w:rsidRPr="0054769E">
              <w:rPr>
                <w:rFonts w:ascii="Arial" w:hAnsi="Arial" w:cs="Arial"/>
                <w:sz w:val="24"/>
                <w:szCs w:val="24"/>
              </w:rPr>
              <w:lastRenderedPageBreak/>
              <w:t xml:space="preserve">as domestically manufactured goods by citizen influenced, citizen empowered or citizen owned companies. </w:t>
            </w:r>
          </w:p>
        </w:tc>
      </w:tr>
      <w:tr w:rsidR="004C3B34" w:rsidRPr="0054769E" w14:paraId="2EE68C70" w14:textId="77777777" w:rsidTr="004C3B34">
        <w:trPr>
          <w:gridAfter w:val="1"/>
          <w:wAfter w:w="48" w:type="dxa"/>
        </w:trPr>
        <w:tc>
          <w:tcPr>
            <w:tcW w:w="9540" w:type="dxa"/>
          </w:tcPr>
          <w:p w14:paraId="4F8EA897" w14:textId="77777777" w:rsidR="004C3B34" w:rsidRPr="0054769E" w:rsidRDefault="004C3B34" w:rsidP="004C3B34">
            <w:pPr>
              <w:pStyle w:val="S1ClauseHead"/>
              <w:jc w:val="both"/>
              <w:rPr>
                <w:rFonts w:ascii="Arial" w:hAnsi="Arial" w:cs="Arial"/>
              </w:rPr>
            </w:pPr>
            <w:bookmarkStart w:id="288" w:name="_Toc438438861"/>
            <w:bookmarkStart w:id="289" w:name="_Toc438532655"/>
            <w:bookmarkStart w:id="290" w:name="_Toc438734005"/>
            <w:bookmarkStart w:id="291" w:name="_Toc438907042"/>
            <w:bookmarkStart w:id="292" w:name="_Toc438907241"/>
            <w:bookmarkStart w:id="293" w:name="_Toc331257270"/>
            <w:bookmarkStart w:id="294" w:name="_Toc536524215"/>
            <w:r w:rsidRPr="0054769E">
              <w:rPr>
                <w:rFonts w:ascii="Arial" w:hAnsi="Arial" w:cs="Arial"/>
              </w:rPr>
              <w:lastRenderedPageBreak/>
              <w:t>Post-qualification of the Bidder</w:t>
            </w:r>
            <w:bookmarkEnd w:id="288"/>
            <w:bookmarkEnd w:id="289"/>
            <w:bookmarkEnd w:id="290"/>
            <w:bookmarkEnd w:id="291"/>
            <w:bookmarkEnd w:id="292"/>
            <w:bookmarkEnd w:id="293"/>
            <w:bookmarkEnd w:id="294"/>
          </w:p>
        </w:tc>
      </w:tr>
      <w:tr w:rsidR="004C3B34" w:rsidRPr="0054769E" w14:paraId="6607FDFC" w14:textId="77777777" w:rsidTr="004C3B34">
        <w:trPr>
          <w:gridAfter w:val="1"/>
          <w:wAfter w:w="48" w:type="dxa"/>
        </w:trPr>
        <w:tc>
          <w:tcPr>
            <w:tcW w:w="9540" w:type="dxa"/>
          </w:tcPr>
          <w:p w14:paraId="5DA66786"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Procuring Entity shall determine to its satisfaction whether the Bidder that is selected as having submitted the best-evaluated and substantially responsive bid is qualified to perform the Contract satisfactorily.</w:t>
            </w:r>
          </w:p>
          <w:p w14:paraId="53DE5A6B"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determination shall be based upon an examination of the documentary evidence of the Bidder’s qualifications submitted by the Bidder, pursuant to ITB Clause 17.</w:t>
            </w:r>
          </w:p>
          <w:p w14:paraId="143F9370"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An affirmative determination shall be a prerequisite for award of the Contract to the Bidder.  A negative determination shall result in disqualification of the bid, in which event the Procuring Entity shall proceed to the next best-evaluated bid to make a similar determination of that Bidder’s capabilities to perform satisfactorily.</w:t>
            </w:r>
          </w:p>
        </w:tc>
      </w:tr>
      <w:tr w:rsidR="004C3B34" w:rsidRPr="0054769E" w14:paraId="4989FFB5" w14:textId="77777777" w:rsidTr="004C3B34">
        <w:trPr>
          <w:gridAfter w:val="1"/>
          <w:wAfter w:w="48" w:type="dxa"/>
        </w:trPr>
        <w:tc>
          <w:tcPr>
            <w:tcW w:w="9540" w:type="dxa"/>
          </w:tcPr>
          <w:p w14:paraId="5BA7A5A1" w14:textId="77777777" w:rsidR="004C3B34" w:rsidRPr="0054769E" w:rsidRDefault="004C3B34" w:rsidP="004C3B34">
            <w:pPr>
              <w:pStyle w:val="S1ClauseHead"/>
              <w:jc w:val="both"/>
              <w:rPr>
                <w:rFonts w:ascii="Arial" w:hAnsi="Arial" w:cs="Arial"/>
              </w:rPr>
            </w:pPr>
            <w:bookmarkStart w:id="295" w:name="_Toc438438862"/>
            <w:bookmarkStart w:id="296" w:name="_Toc438532656"/>
            <w:bookmarkStart w:id="297" w:name="_Toc438734006"/>
            <w:bookmarkStart w:id="298" w:name="_Toc438907043"/>
            <w:bookmarkStart w:id="299" w:name="_Toc438907242"/>
            <w:bookmarkStart w:id="300" w:name="_Toc331257271"/>
            <w:bookmarkStart w:id="301" w:name="_Toc536524216"/>
            <w:r w:rsidRPr="0054769E">
              <w:rPr>
                <w:rFonts w:ascii="Arial" w:hAnsi="Arial" w:cs="Arial"/>
              </w:rPr>
              <w:t>Procuring Entity’s Right to Accept Any Bid, and to Reject Any or All Bids</w:t>
            </w:r>
            <w:bookmarkEnd w:id="295"/>
            <w:bookmarkEnd w:id="296"/>
            <w:bookmarkEnd w:id="297"/>
            <w:bookmarkEnd w:id="298"/>
            <w:bookmarkEnd w:id="299"/>
            <w:bookmarkEnd w:id="300"/>
            <w:bookmarkEnd w:id="301"/>
          </w:p>
        </w:tc>
      </w:tr>
      <w:tr w:rsidR="004C3B34" w:rsidRPr="0054769E" w14:paraId="4857D816" w14:textId="77777777" w:rsidTr="004C3B34">
        <w:trPr>
          <w:gridAfter w:val="1"/>
          <w:wAfter w:w="48" w:type="dxa"/>
        </w:trPr>
        <w:tc>
          <w:tcPr>
            <w:tcW w:w="9540" w:type="dxa"/>
          </w:tcPr>
          <w:p w14:paraId="4E23A403"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Procuring Entity reserves the right to accept or reject any bid, and to annul the bidding process and reject all bids at any time prior to contract award, without thereby incurring any liability to Bidders.</w:t>
            </w:r>
          </w:p>
        </w:tc>
      </w:tr>
      <w:tr w:rsidR="004C3B34" w:rsidRPr="0054769E" w14:paraId="27010EA5" w14:textId="77777777" w:rsidTr="004C3B34">
        <w:trPr>
          <w:gridAfter w:val="1"/>
          <w:wAfter w:w="48" w:type="dxa"/>
        </w:trPr>
        <w:tc>
          <w:tcPr>
            <w:tcW w:w="9540" w:type="dxa"/>
          </w:tcPr>
          <w:p w14:paraId="6D09AB64" w14:textId="77777777" w:rsidR="004C3B34" w:rsidRPr="0054769E" w:rsidRDefault="004C3B34" w:rsidP="004C3B34">
            <w:pPr>
              <w:pStyle w:val="StyleBodyText2Before0ptAfter10pt"/>
              <w:numPr>
                <w:ilvl w:val="0"/>
                <w:numId w:val="3"/>
              </w:numPr>
              <w:ind w:left="357" w:hanging="357"/>
              <w:jc w:val="both"/>
              <w:rPr>
                <w:rFonts w:ascii="Arial" w:hAnsi="Arial" w:cs="Arial"/>
                <w:sz w:val="24"/>
                <w:szCs w:val="24"/>
              </w:rPr>
            </w:pPr>
            <w:bookmarkStart w:id="302" w:name="_Toc505659528"/>
            <w:bookmarkStart w:id="303" w:name="_Toc331257272"/>
            <w:r w:rsidRPr="0054769E">
              <w:rPr>
                <w:rFonts w:ascii="Arial" w:hAnsi="Arial" w:cs="Arial"/>
                <w:sz w:val="24"/>
                <w:szCs w:val="24"/>
              </w:rPr>
              <w:t>Award of Contract</w:t>
            </w:r>
            <w:bookmarkEnd w:id="302"/>
            <w:bookmarkEnd w:id="303"/>
          </w:p>
        </w:tc>
      </w:tr>
      <w:tr w:rsidR="004C3B34" w:rsidRPr="0054769E" w14:paraId="62324D54" w14:textId="77777777" w:rsidTr="004C3B34">
        <w:trPr>
          <w:gridAfter w:val="1"/>
          <w:wAfter w:w="48" w:type="dxa"/>
        </w:trPr>
        <w:tc>
          <w:tcPr>
            <w:tcW w:w="9540" w:type="dxa"/>
          </w:tcPr>
          <w:p w14:paraId="6E9B9865" w14:textId="77777777" w:rsidR="004C3B34" w:rsidRPr="0054769E" w:rsidRDefault="004C3B34" w:rsidP="004C3B34">
            <w:pPr>
              <w:pStyle w:val="S1ClauseHead"/>
              <w:jc w:val="both"/>
              <w:rPr>
                <w:rFonts w:ascii="Arial" w:hAnsi="Arial" w:cs="Arial"/>
              </w:rPr>
            </w:pPr>
            <w:bookmarkStart w:id="304" w:name="_Toc438438864"/>
            <w:bookmarkStart w:id="305" w:name="_Toc438532658"/>
            <w:bookmarkStart w:id="306" w:name="_Toc438734008"/>
            <w:bookmarkStart w:id="307" w:name="_Toc438907044"/>
            <w:bookmarkStart w:id="308" w:name="_Toc438907243"/>
            <w:bookmarkStart w:id="309" w:name="_Toc331257273"/>
            <w:bookmarkStart w:id="310" w:name="_Toc536524217"/>
            <w:r w:rsidRPr="0054769E">
              <w:rPr>
                <w:rFonts w:ascii="Arial" w:hAnsi="Arial" w:cs="Arial"/>
              </w:rPr>
              <w:t>Award Criteria</w:t>
            </w:r>
            <w:bookmarkEnd w:id="304"/>
            <w:bookmarkEnd w:id="305"/>
            <w:bookmarkEnd w:id="306"/>
            <w:bookmarkEnd w:id="307"/>
            <w:bookmarkEnd w:id="308"/>
            <w:bookmarkEnd w:id="309"/>
            <w:bookmarkEnd w:id="310"/>
          </w:p>
        </w:tc>
      </w:tr>
      <w:tr w:rsidR="004C3B34" w:rsidRPr="0054769E" w14:paraId="46830927" w14:textId="77777777" w:rsidTr="004C3B34">
        <w:trPr>
          <w:gridAfter w:val="1"/>
          <w:wAfter w:w="48" w:type="dxa"/>
        </w:trPr>
        <w:tc>
          <w:tcPr>
            <w:tcW w:w="9540" w:type="dxa"/>
          </w:tcPr>
          <w:p w14:paraId="3ECD8C6C"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The Procuring Entity shall award the Contract to the Bidder whose offer has been determined to be the best-evaluated bid and is substantially responsive to the Bidding Documents, provided further that the Bidder is determined to be qualified to perform the Contract satisfactorily.</w:t>
            </w:r>
          </w:p>
          <w:p w14:paraId="6E90DD34" w14:textId="77777777" w:rsidR="004C3B34" w:rsidRPr="0054769E" w:rsidRDefault="004C3B34" w:rsidP="004C3B34">
            <w:pPr>
              <w:jc w:val="both"/>
              <w:rPr>
                <w:rFonts w:ascii="Arial" w:hAnsi="Arial" w:cs="Arial"/>
                <w:szCs w:val="24"/>
              </w:rPr>
            </w:pPr>
          </w:p>
        </w:tc>
      </w:tr>
      <w:tr w:rsidR="004C3B34" w:rsidRPr="0054769E" w14:paraId="0A57878E" w14:textId="77777777" w:rsidTr="004C3B34">
        <w:trPr>
          <w:gridAfter w:val="1"/>
          <w:wAfter w:w="48" w:type="dxa"/>
        </w:trPr>
        <w:tc>
          <w:tcPr>
            <w:tcW w:w="9540" w:type="dxa"/>
          </w:tcPr>
          <w:p w14:paraId="2C030159" w14:textId="77777777" w:rsidR="004C3B34" w:rsidRPr="0054769E" w:rsidRDefault="004C3B34" w:rsidP="004C3B34">
            <w:pPr>
              <w:pStyle w:val="S1ClauseHead"/>
              <w:jc w:val="both"/>
              <w:rPr>
                <w:rFonts w:ascii="Arial" w:hAnsi="Arial" w:cs="Arial"/>
              </w:rPr>
            </w:pPr>
            <w:bookmarkStart w:id="311" w:name="_Toc438438865"/>
            <w:bookmarkStart w:id="312" w:name="_Toc438532659"/>
            <w:bookmarkStart w:id="313" w:name="_Toc438734009"/>
            <w:bookmarkStart w:id="314" w:name="_Toc438907045"/>
            <w:bookmarkStart w:id="315" w:name="_Toc438907244"/>
            <w:bookmarkStart w:id="316" w:name="_Toc331257274"/>
            <w:bookmarkStart w:id="317" w:name="_Toc536524218"/>
            <w:r w:rsidRPr="0054769E">
              <w:rPr>
                <w:rFonts w:ascii="Arial" w:hAnsi="Arial" w:cs="Arial"/>
              </w:rPr>
              <w:t>Procuring Entity’s Right to Vary Quantities at Time of Award</w:t>
            </w:r>
            <w:bookmarkEnd w:id="311"/>
            <w:bookmarkEnd w:id="312"/>
            <w:bookmarkEnd w:id="313"/>
            <w:bookmarkEnd w:id="314"/>
            <w:bookmarkEnd w:id="315"/>
            <w:bookmarkEnd w:id="316"/>
            <w:bookmarkEnd w:id="317"/>
          </w:p>
        </w:tc>
      </w:tr>
      <w:tr w:rsidR="004C3B34" w:rsidRPr="0054769E" w14:paraId="78FEDA9E" w14:textId="77777777" w:rsidTr="004C3B34">
        <w:trPr>
          <w:gridAfter w:val="1"/>
          <w:wAfter w:w="48" w:type="dxa"/>
        </w:trPr>
        <w:tc>
          <w:tcPr>
            <w:tcW w:w="9540" w:type="dxa"/>
          </w:tcPr>
          <w:p w14:paraId="5AF80C5B"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At the time the Contract is awarded, the Procuring Entity reserves the right to increase or decrease the quantity of Goods and Related Services originally specified in Section VI, Schedule of Requirements, provided this does not exceed the percentages specified in the BDS, and without any change in the unit prices or other terms and conditions of the bid and the Bidding Documents.</w:t>
            </w:r>
          </w:p>
        </w:tc>
      </w:tr>
      <w:tr w:rsidR="004C3B34" w:rsidRPr="0054769E" w14:paraId="35FC2B05" w14:textId="77777777" w:rsidTr="004C3B34">
        <w:trPr>
          <w:gridAfter w:val="1"/>
          <w:wAfter w:w="48" w:type="dxa"/>
        </w:trPr>
        <w:tc>
          <w:tcPr>
            <w:tcW w:w="9540" w:type="dxa"/>
          </w:tcPr>
          <w:p w14:paraId="6415DE40" w14:textId="77777777" w:rsidR="004C3B34" w:rsidRPr="0054769E" w:rsidRDefault="004C3B34" w:rsidP="004C3B34">
            <w:pPr>
              <w:pStyle w:val="S1ClauseHead"/>
              <w:jc w:val="both"/>
              <w:rPr>
                <w:rFonts w:ascii="Arial" w:hAnsi="Arial" w:cs="Arial"/>
              </w:rPr>
            </w:pPr>
            <w:bookmarkStart w:id="318" w:name="_Toc438438866"/>
            <w:bookmarkStart w:id="319" w:name="_Toc438532660"/>
            <w:bookmarkStart w:id="320" w:name="_Toc438734010"/>
            <w:bookmarkStart w:id="321" w:name="_Toc438907046"/>
            <w:bookmarkStart w:id="322" w:name="_Toc438907245"/>
            <w:bookmarkStart w:id="323" w:name="_Toc331257275"/>
            <w:bookmarkStart w:id="324" w:name="_Toc536524219"/>
            <w:r w:rsidRPr="0054769E">
              <w:rPr>
                <w:rFonts w:ascii="Arial" w:hAnsi="Arial" w:cs="Arial"/>
              </w:rPr>
              <w:t>Notification of Award</w:t>
            </w:r>
            <w:bookmarkEnd w:id="318"/>
            <w:bookmarkEnd w:id="319"/>
            <w:bookmarkEnd w:id="320"/>
            <w:bookmarkEnd w:id="321"/>
            <w:bookmarkEnd w:id="322"/>
            <w:bookmarkEnd w:id="323"/>
            <w:bookmarkEnd w:id="324"/>
          </w:p>
        </w:tc>
      </w:tr>
      <w:tr w:rsidR="004C3B34" w:rsidRPr="0054769E" w14:paraId="19ED31A1" w14:textId="77777777" w:rsidTr="004C3B34">
        <w:trPr>
          <w:gridAfter w:val="1"/>
          <w:wAfter w:w="48" w:type="dxa"/>
        </w:trPr>
        <w:tc>
          <w:tcPr>
            <w:tcW w:w="9540" w:type="dxa"/>
          </w:tcPr>
          <w:p w14:paraId="260B3CA1"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Prior to the expiration of the period of bid validity, the Procuring Entity shall notify the successful Bidder, in writing, that its Bid has been accepted. </w:t>
            </w:r>
          </w:p>
          <w:p w14:paraId="1821AFDA"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Until a formal Contract is prepared and executed, the notification of award shall constitute a binding Contract.</w:t>
            </w:r>
          </w:p>
          <w:p w14:paraId="5F63FCFC"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Upon the successful Bidder’s furnishing of the signed Contract Form and performance security pursuant to ITB Clause 40, the Procuring Entity will promptly notify each unsuccessful Bidder and will discharge its bid security, pursuant to ITB Clause 19.4.</w:t>
            </w:r>
          </w:p>
        </w:tc>
      </w:tr>
      <w:tr w:rsidR="004C3B34" w:rsidRPr="0054769E" w14:paraId="7AB6A293" w14:textId="77777777" w:rsidTr="004C3B34">
        <w:trPr>
          <w:gridAfter w:val="1"/>
          <w:wAfter w:w="48" w:type="dxa"/>
          <w:cantSplit/>
        </w:trPr>
        <w:tc>
          <w:tcPr>
            <w:tcW w:w="9540" w:type="dxa"/>
            <w:tcBorders>
              <w:bottom w:val="nil"/>
            </w:tcBorders>
          </w:tcPr>
          <w:p w14:paraId="3B95BE69" w14:textId="77777777" w:rsidR="004C3B34" w:rsidRPr="0054769E" w:rsidRDefault="004C3B34" w:rsidP="004C3B34">
            <w:pPr>
              <w:pStyle w:val="S1ClauseHead"/>
              <w:jc w:val="both"/>
              <w:rPr>
                <w:rFonts w:ascii="Arial" w:hAnsi="Arial" w:cs="Arial"/>
              </w:rPr>
            </w:pPr>
            <w:bookmarkStart w:id="325" w:name="_Toc331257276"/>
            <w:bookmarkStart w:id="326" w:name="_Toc536524220"/>
            <w:r w:rsidRPr="0054769E">
              <w:rPr>
                <w:rFonts w:ascii="Arial" w:hAnsi="Arial" w:cs="Arial"/>
              </w:rPr>
              <w:t>Signing of Contract</w:t>
            </w:r>
            <w:bookmarkEnd w:id="325"/>
            <w:bookmarkEnd w:id="326"/>
          </w:p>
        </w:tc>
      </w:tr>
      <w:tr w:rsidR="004C3B34" w:rsidRPr="0054769E" w14:paraId="6890791B" w14:textId="77777777" w:rsidTr="004C3B34">
        <w:trPr>
          <w:gridAfter w:val="1"/>
          <w:wAfter w:w="48" w:type="dxa"/>
          <w:cantSplit/>
        </w:trPr>
        <w:tc>
          <w:tcPr>
            <w:tcW w:w="9540" w:type="dxa"/>
            <w:tcBorders>
              <w:bottom w:val="nil"/>
            </w:tcBorders>
          </w:tcPr>
          <w:p w14:paraId="4B87D8D6"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lastRenderedPageBreak/>
              <w:t xml:space="preserve">Promptly after notification, the Procuring Entity shall send the successful Bidder the Agreement and the Special Conditions of Contract. </w:t>
            </w:r>
          </w:p>
          <w:p w14:paraId="35967843"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Within twenty-eight (28) days of receipt of the Agreement, the successful Bidder shall sign, date, and return it to the Procuring Entity.</w:t>
            </w:r>
          </w:p>
        </w:tc>
      </w:tr>
      <w:tr w:rsidR="004C3B34" w:rsidRPr="0054769E" w14:paraId="7DFF0D78" w14:textId="77777777" w:rsidTr="004C3B34">
        <w:trPr>
          <w:gridAfter w:val="1"/>
          <w:wAfter w:w="48" w:type="dxa"/>
        </w:trPr>
        <w:tc>
          <w:tcPr>
            <w:tcW w:w="9540" w:type="dxa"/>
            <w:tcBorders>
              <w:bottom w:val="nil"/>
            </w:tcBorders>
          </w:tcPr>
          <w:p w14:paraId="0982E7B0" w14:textId="77777777" w:rsidR="004C3B34" w:rsidRPr="0054769E" w:rsidRDefault="004C3B34" w:rsidP="004C3B34">
            <w:pPr>
              <w:pStyle w:val="S1ClauseHead"/>
              <w:jc w:val="both"/>
              <w:rPr>
                <w:rFonts w:ascii="Arial" w:hAnsi="Arial" w:cs="Arial"/>
              </w:rPr>
            </w:pPr>
            <w:bookmarkStart w:id="327" w:name="_Toc331257277"/>
            <w:bookmarkStart w:id="328" w:name="_Toc536524221"/>
            <w:r w:rsidRPr="0054769E">
              <w:rPr>
                <w:rFonts w:ascii="Arial" w:hAnsi="Arial" w:cs="Arial"/>
              </w:rPr>
              <w:t>Performance Security</w:t>
            </w:r>
            <w:bookmarkEnd w:id="327"/>
            <w:bookmarkEnd w:id="328"/>
          </w:p>
        </w:tc>
      </w:tr>
      <w:tr w:rsidR="004C3B34" w:rsidRPr="0054769E" w14:paraId="4336DC4C" w14:textId="77777777" w:rsidTr="004C3B34">
        <w:trPr>
          <w:gridAfter w:val="1"/>
          <w:wAfter w:w="48" w:type="dxa"/>
        </w:trPr>
        <w:tc>
          <w:tcPr>
            <w:tcW w:w="9540" w:type="dxa"/>
            <w:tcBorders>
              <w:bottom w:val="nil"/>
            </w:tcBorders>
          </w:tcPr>
          <w:p w14:paraId="3CB4C030"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Within twenty-eight (28) days of the receipt of notification of award from the Procuring Entity, the successful Bidder, if required, shall furnish the Performance Security in accordance with the GCC, using for that purpose the Performance Security Form included in Section IX Contract forms, or another Form acceptable to the Procuring Entity. The Procuring Entity shall promptly notify the name of the winning Bidder to each unsuccessful Bidder and discharge the Bid Securities of the unsuccessful bidders pursuant to ITB Sub-Clause 19.4.</w:t>
            </w:r>
          </w:p>
          <w:p w14:paraId="7D3DB432" w14:textId="77777777" w:rsidR="004C3B34" w:rsidRPr="0054769E" w:rsidRDefault="004C3B34" w:rsidP="004C3B34">
            <w:pPr>
              <w:pStyle w:val="S1SubClText"/>
              <w:jc w:val="both"/>
              <w:rPr>
                <w:rFonts w:ascii="Arial" w:hAnsi="Arial" w:cs="Arial"/>
                <w:sz w:val="24"/>
                <w:szCs w:val="24"/>
              </w:rPr>
            </w:pPr>
            <w:r w:rsidRPr="0054769E">
              <w:rPr>
                <w:rFonts w:ascii="Arial" w:hAnsi="Arial" w:cs="Arial"/>
                <w:sz w:val="24"/>
                <w:szCs w:val="24"/>
              </w:rPr>
              <w:t xml:space="preserve">Failure of the successful Bidder to submit the above-mentioned Performance Security or sign the Contract shall constitute sufficient grounds for the annulment of the award and forfeiture of the Bid Security or execution of the Bid-Securing Declaration.  In that event the Procuring Entity may award the Contract to the next best-evaluated Bidder, whose offer is substantially responsive and is determined by the Procuring Entity to be qualified to perform the Contract satisfactorily.  </w:t>
            </w:r>
          </w:p>
        </w:tc>
      </w:tr>
    </w:tbl>
    <w:p w14:paraId="2AAE2C72" w14:textId="77777777" w:rsidR="004C3B34" w:rsidRPr="0054769E" w:rsidRDefault="004C3B34" w:rsidP="004C3B34">
      <w:pPr>
        <w:ind w:left="180"/>
        <w:jc w:val="both"/>
        <w:rPr>
          <w:rFonts w:ascii="Arial" w:hAnsi="Arial" w:cs="Arial"/>
          <w:szCs w:val="24"/>
        </w:rPr>
      </w:pPr>
    </w:p>
    <w:p w14:paraId="76EBED46" w14:textId="77777777" w:rsidR="004C3B34" w:rsidRPr="0054769E" w:rsidRDefault="004C3B34" w:rsidP="004C3B34">
      <w:pPr>
        <w:ind w:left="180"/>
        <w:rPr>
          <w:rFonts w:ascii="Arial" w:hAnsi="Arial" w:cs="Arial"/>
          <w:szCs w:val="24"/>
        </w:rPr>
        <w:sectPr w:rsidR="004C3B34" w:rsidRPr="0054769E" w:rsidSect="004C3B34">
          <w:headerReference w:type="even" r:id="rId16"/>
          <w:headerReference w:type="default" r:id="rId17"/>
          <w:footerReference w:type="default" r:id="rId18"/>
          <w:headerReference w:type="first" r:id="rId19"/>
          <w:footerReference w:type="first" r:id="rId20"/>
          <w:type w:val="nextColumn"/>
          <w:pgSz w:w="12240" w:h="15840" w:code="1"/>
          <w:pgMar w:top="1440" w:right="1440" w:bottom="1440" w:left="1440" w:header="431" w:footer="289" w:gutter="0"/>
          <w:cols w:space="720"/>
          <w:titlePg/>
        </w:sectPr>
      </w:pPr>
    </w:p>
    <w:p w14:paraId="53FA8ACB" w14:textId="77777777" w:rsidR="004C3B34" w:rsidRPr="0054769E" w:rsidRDefault="004C3B34" w:rsidP="004C3B34">
      <w:pPr>
        <w:ind w:left="180"/>
        <w:rPr>
          <w:rFonts w:ascii="Arial" w:hAnsi="Arial" w:cs="Arial"/>
          <w:szCs w:val="24"/>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736"/>
      </w:tblGrid>
      <w:tr w:rsidR="004C3B34" w:rsidRPr="0054769E" w14:paraId="25710892" w14:textId="77777777" w:rsidTr="004C3B34">
        <w:trPr>
          <w:cantSplit/>
        </w:trPr>
        <w:tc>
          <w:tcPr>
            <w:tcW w:w="9356" w:type="dxa"/>
            <w:gridSpan w:val="2"/>
            <w:tcBorders>
              <w:top w:val="nil"/>
              <w:left w:val="nil"/>
              <w:bottom w:val="single" w:sz="12" w:space="0" w:color="000000"/>
              <w:right w:val="nil"/>
            </w:tcBorders>
            <w:vAlign w:val="center"/>
          </w:tcPr>
          <w:p w14:paraId="4DAB6B08" w14:textId="77777777" w:rsidR="004C3B34" w:rsidRPr="0054769E" w:rsidRDefault="004C3B34" w:rsidP="004C3B34">
            <w:pPr>
              <w:pStyle w:val="Subtitle"/>
              <w:spacing w:before="240" w:after="120"/>
              <w:rPr>
                <w:rFonts w:ascii="Arial" w:hAnsi="Arial" w:cs="Arial"/>
                <w:sz w:val="24"/>
                <w:szCs w:val="24"/>
              </w:rPr>
            </w:pPr>
            <w:r w:rsidRPr="0054769E">
              <w:rPr>
                <w:rFonts w:ascii="Arial" w:hAnsi="Arial" w:cs="Arial"/>
                <w:sz w:val="24"/>
                <w:szCs w:val="24"/>
              </w:rPr>
              <w:br w:type="page"/>
            </w:r>
            <w:bookmarkStart w:id="329" w:name="_Toc438366665"/>
            <w:bookmarkStart w:id="330" w:name="_Toc438954443"/>
            <w:bookmarkStart w:id="331" w:name="_Toc519774232"/>
            <w:r w:rsidRPr="0054769E">
              <w:rPr>
                <w:rFonts w:ascii="Arial" w:hAnsi="Arial" w:cs="Arial"/>
                <w:sz w:val="24"/>
                <w:szCs w:val="24"/>
              </w:rPr>
              <w:t>Section II.  Bidding Data Sheet</w:t>
            </w:r>
            <w:bookmarkEnd w:id="329"/>
            <w:bookmarkEnd w:id="330"/>
            <w:r w:rsidRPr="0054769E">
              <w:rPr>
                <w:rFonts w:ascii="Arial" w:hAnsi="Arial" w:cs="Arial"/>
                <w:sz w:val="24"/>
                <w:szCs w:val="24"/>
              </w:rPr>
              <w:t xml:space="preserve"> (BDS)</w:t>
            </w:r>
            <w:bookmarkEnd w:id="331"/>
          </w:p>
          <w:p w14:paraId="4435F137" w14:textId="77777777" w:rsidR="004C3B34" w:rsidRPr="0054769E" w:rsidRDefault="004C3B34" w:rsidP="004C3B34">
            <w:pPr>
              <w:suppressAutoHyphens/>
              <w:jc w:val="both"/>
              <w:rPr>
                <w:rFonts w:ascii="Arial" w:hAnsi="Arial" w:cs="Arial"/>
                <w:szCs w:val="24"/>
              </w:rPr>
            </w:pPr>
            <w:r w:rsidRPr="0054769E">
              <w:rPr>
                <w:rFonts w:ascii="Arial" w:hAnsi="Arial" w:cs="Arial"/>
                <w:szCs w:val="24"/>
              </w:rPr>
              <w:t>The following specific data for the goods to be procured shall complement, supplement, or amend the provisions in the Instructions to Bidders (ITB).  Whenever there is a conflict, the provisions herein shall prevail over those in ITB.</w:t>
            </w:r>
          </w:p>
          <w:p w14:paraId="7E97ED21" w14:textId="6F8AC4C7" w:rsidR="004C3B34" w:rsidRPr="0054769E" w:rsidRDefault="004C3B34" w:rsidP="004C3B34">
            <w:pPr>
              <w:suppressAutoHyphens/>
              <w:jc w:val="both"/>
              <w:rPr>
                <w:rFonts w:ascii="Arial" w:hAnsi="Arial" w:cs="Arial"/>
                <w:b/>
                <w:bCs/>
                <w:i/>
                <w:iCs/>
                <w:szCs w:val="24"/>
              </w:rPr>
            </w:pPr>
          </w:p>
        </w:tc>
      </w:tr>
      <w:tr w:rsidR="004C3B34" w:rsidRPr="0054769E" w14:paraId="7414C49B" w14:textId="77777777" w:rsidTr="004C3B34">
        <w:trPr>
          <w:cantSplit/>
        </w:trPr>
        <w:tc>
          <w:tcPr>
            <w:tcW w:w="1620" w:type="dxa"/>
            <w:tcBorders>
              <w:bottom w:val="nil"/>
            </w:tcBorders>
          </w:tcPr>
          <w:p w14:paraId="7C628CFF" w14:textId="77777777" w:rsidR="004C3B34" w:rsidRPr="0054769E" w:rsidRDefault="004C3B34" w:rsidP="004C3B34">
            <w:pPr>
              <w:spacing w:before="120"/>
              <w:rPr>
                <w:rFonts w:ascii="Arial" w:hAnsi="Arial" w:cs="Arial"/>
                <w:b/>
                <w:bCs/>
                <w:szCs w:val="24"/>
              </w:rPr>
            </w:pPr>
            <w:r w:rsidRPr="0054769E">
              <w:rPr>
                <w:rFonts w:ascii="Arial" w:hAnsi="Arial" w:cs="Arial"/>
                <w:b/>
                <w:bCs/>
                <w:szCs w:val="24"/>
              </w:rPr>
              <w:t>ITB Clause Reference</w:t>
            </w:r>
          </w:p>
        </w:tc>
        <w:tc>
          <w:tcPr>
            <w:tcW w:w="7736" w:type="dxa"/>
            <w:tcBorders>
              <w:bottom w:val="nil"/>
            </w:tcBorders>
          </w:tcPr>
          <w:p w14:paraId="6BC8092C" w14:textId="77777777" w:rsidR="004C3B34" w:rsidRPr="0054769E" w:rsidRDefault="004C3B34" w:rsidP="004C3B34">
            <w:pPr>
              <w:spacing w:before="120" w:after="120"/>
              <w:jc w:val="center"/>
              <w:rPr>
                <w:rFonts w:ascii="Arial" w:hAnsi="Arial" w:cs="Arial"/>
                <w:b/>
                <w:bCs/>
                <w:szCs w:val="24"/>
              </w:rPr>
            </w:pPr>
            <w:bookmarkStart w:id="332" w:name="_Toc505659529"/>
            <w:bookmarkStart w:id="333" w:name="_Toc506185677"/>
            <w:r w:rsidRPr="0054769E">
              <w:rPr>
                <w:rFonts w:ascii="Arial" w:hAnsi="Arial" w:cs="Arial"/>
                <w:b/>
                <w:bCs/>
                <w:szCs w:val="24"/>
              </w:rPr>
              <w:t>A. General</w:t>
            </w:r>
            <w:bookmarkEnd w:id="332"/>
            <w:bookmarkEnd w:id="333"/>
          </w:p>
        </w:tc>
      </w:tr>
      <w:tr w:rsidR="004C3B34" w:rsidRPr="0054769E" w14:paraId="2A7594CB" w14:textId="77777777" w:rsidTr="004C3B34">
        <w:trPr>
          <w:cantSplit/>
        </w:trPr>
        <w:tc>
          <w:tcPr>
            <w:tcW w:w="1620" w:type="dxa"/>
            <w:tcBorders>
              <w:top w:val="single" w:sz="12" w:space="0" w:color="000000"/>
              <w:left w:val="single" w:sz="12" w:space="0" w:color="000000"/>
              <w:bottom w:val="nil"/>
              <w:right w:val="single" w:sz="8" w:space="0" w:color="000000"/>
            </w:tcBorders>
          </w:tcPr>
          <w:p w14:paraId="5BC7769A" w14:textId="77777777" w:rsidR="004C3B34" w:rsidRPr="0054769E" w:rsidRDefault="004C3B34" w:rsidP="004C3B34">
            <w:pPr>
              <w:spacing w:before="120"/>
              <w:rPr>
                <w:rFonts w:ascii="Arial" w:hAnsi="Arial" w:cs="Arial"/>
                <w:b/>
                <w:bCs/>
                <w:szCs w:val="24"/>
              </w:rPr>
            </w:pPr>
            <w:r w:rsidRPr="0054769E">
              <w:rPr>
                <w:rFonts w:ascii="Arial" w:hAnsi="Arial" w:cs="Arial"/>
                <w:b/>
                <w:bCs/>
                <w:szCs w:val="24"/>
              </w:rPr>
              <w:t>ITB 1.1</w:t>
            </w:r>
          </w:p>
        </w:tc>
        <w:tc>
          <w:tcPr>
            <w:tcW w:w="7736" w:type="dxa"/>
            <w:tcBorders>
              <w:top w:val="single" w:sz="12" w:space="0" w:color="000000"/>
              <w:left w:val="nil"/>
              <w:bottom w:val="single" w:sz="12" w:space="0" w:color="auto"/>
              <w:right w:val="single" w:sz="12" w:space="0" w:color="000000"/>
            </w:tcBorders>
          </w:tcPr>
          <w:p w14:paraId="0E1DDB5F" w14:textId="7B5EF26B" w:rsidR="004C3B34" w:rsidRPr="0054769E" w:rsidRDefault="004C3B34" w:rsidP="004C3B34">
            <w:pPr>
              <w:tabs>
                <w:tab w:val="right" w:pos="7272"/>
              </w:tabs>
              <w:spacing w:before="120" w:after="120"/>
              <w:rPr>
                <w:rFonts w:ascii="Arial" w:hAnsi="Arial" w:cs="Arial"/>
                <w:szCs w:val="24"/>
              </w:rPr>
            </w:pPr>
            <w:r w:rsidRPr="0054769E">
              <w:rPr>
                <w:rFonts w:ascii="Arial" w:hAnsi="Arial" w:cs="Arial"/>
                <w:szCs w:val="24"/>
              </w:rPr>
              <w:t xml:space="preserve">The Procuring Entity is: </w:t>
            </w:r>
            <w:r w:rsidRPr="0054769E">
              <w:rPr>
                <w:rFonts w:ascii="Arial" w:hAnsi="Arial" w:cs="Arial"/>
                <w:b/>
                <w:i/>
                <w:iCs/>
                <w:szCs w:val="24"/>
              </w:rPr>
              <w:t>[</w:t>
            </w:r>
            <w:r w:rsidR="00973F24" w:rsidRPr="0054769E">
              <w:rPr>
                <w:rFonts w:ascii="Arial" w:hAnsi="Arial" w:cs="Arial"/>
                <w:b/>
                <w:i/>
                <w:iCs/>
                <w:szCs w:val="24"/>
              </w:rPr>
              <w:t>Zambezi River Authority</w:t>
            </w:r>
            <w:r w:rsidRPr="0054769E">
              <w:rPr>
                <w:rFonts w:ascii="Arial" w:hAnsi="Arial" w:cs="Arial"/>
                <w:b/>
                <w:i/>
                <w:iCs/>
                <w:szCs w:val="24"/>
              </w:rPr>
              <w:t>]</w:t>
            </w:r>
          </w:p>
        </w:tc>
      </w:tr>
      <w:tr w:rsidR="004C3B34" w:rsidRPr="0054769E" w14:paraId="2F4D96B4" w14:textId="77777777" w:rsidTr="004C3B34">
        <w:trPr>
          <w:cantSplit/>
        </w:trPr>
        <w:tc>
          <w:tcPr>
            <w:tcW w:w="1620" w:type="dxa"/>
            <w:tcBorders>
              <w:top w:val="single" w:sz="12" w:space="0" w:color="000000"/>
              <w:bottom w:val="nil"/>
            </w:tcBorders>
          </w:tcPr>
          <w:p w14:paraId="7BD9FBF2" w14:textId="77777777" w:rsidR="004C3B34" w:rsidRPr="0054769E" w:rsidRDefault="004C3B34" w:rsidP="004C3B34">
            <w:pPr>
              <w:spacing w:before="120"/>
              <w:rPr>
                <w:rFonts w:ascii="Arial" w:hAnsi="Arial" w:cs="Arial"/>
                <w:b/>
                <w:bCs/>
                <w:szCs w:val="24"/>
              </w:rPr>
            </w:pPr>
            <w:r w:rsidRPr="0054769E">
              <w:rPr>
                <w:rFonts w:ascii="Arial" w:hAnsi="Arial" w:cs="Arial"/>
                <w:b/>
                <w:bCs/>
                <w:szCs w:val="24"/>
              </w:rPr>
              <w:t>ITB 1.1</w:t>
            </w:r>
          </w:p>
        </w:tc>
        <w:tc>
          <w:tcPr>
            <w:tcW w:w="7736" w:type="dxa"/>
            <w:tcBorders>
              <w:top w:val="nil"/>
              <w:bottom w:val="single" w:sz="12" w:space="0" w:color="000000"/>
            </w:tcBorders>
          </w:tcPr>
          <w:p w14:paraId="74A368B3" w14:textId="4C6597F5" w:rsidR="004C3B34" w:rsidRPr="0054769E" w:rsidRDefault="004C3B34" w:rsidP="004C3B34">
            <w:pPr>
              <w:tabs>
                <w:tab w:val="right" w:pos="7272"/>
              </w:tabs>
              <w:spacing w:before="120" w:after="120"/>
              <w:rPr>
                <w:rFonts w:ascii="Arial" w:hAnsi="Arial" w:cs="Arial"/>
                <w:i/>
                <w:iCs/>
                <w:szCs w:val="24"/>
              </w:rPr>
            </w:pPr>
            <w:r w:rsidRPr="0054769E">
              <w:rPr>
                <w:rFonts w:ascii="Arial" w:hAnsi="Arial" w:cs="Arial"/>
                <w:szCs w:val="24"/>
              </w:rPr>
              <w:t xml:space="preserve">The name and identification number of the Contract: </w:t>
            </w:r>
            <w:r w:rsidRPr="0054769E">
              <w:rPr>
                <w:rFonts w:ascii="Arial" w:hAnsi="Arial" w:cs="Arial"/>
                <w:i/>
                <w:iCs/>
                <w:szCs w:val="24"/>
              </w:rPr>
              <w:t>[</w:t>
            </w:r>
            <w:r w:rsidR="001B33BC" w:rsidRPr="0054769E">
              <w:rPr>
                <w:rFonts w:ascii="Arial" w:hAnsi="Arial" w:cs="Arial"/>
                <w:b/>
                <w:bCs/>
                <w:i/>
                <w:iCs/>
                <w:szCs w:val="24"/>
              </w:rPr>
              <w:t>ZRA/ICT/01/2025</w:t>
            </w:r>
            <w:r w:rsidRPr="0054769E">
              <w:rPr>
                <w:rFonts w:ascii="Arial" w:hAnsi="Arial" w:cs="Arial"/>
                <w:i/>
                <w:iCs/>
                <w:szCs w:val="24"/>
              </w:rPr>
              <w:t>]</w:t>
            </w:r>
          </w:p>
          <w:p w14:paraId="3BF4898C" w14:textId="64737086" w:rsidR="004C3B34" w:rsidRPr="0054769E" w:rsidRDefault="004C3B34" w:rsidP="00932454">
            <w:pPr>
              <w:tabs>
                <w:tab w:val="right" w:pos="7272"/>
              </w:tabs>
              <w:spacing w:before="120" w:after="120"/>
              <w:jc w:val="both"/>
              <w:rPr>
                <w:rFonts w:ascii="Arial" w:hAnsi="Arial" w:cs="Arial"/>
                <w:szCs w:val="24"/>
              </w:rPr>
            </w:pPr>
            <w:r w:rsidRPr="0054769E">
              <w:rPr>
                <w:rFonts w:ascii="Arial" w:hAnsi="Arial" w:cs="Arial"/>
                <w:szCs w:val="24"/>
              </w:rPr>
              <w:t xml:space="preserve">The number, identification and names of the Lots comprising this Contract are: </w:t>
            </w:r>
            <w:r w:rsidRPr="0054769E">
              <w:rPr>
                <w:rFonts w:ascii="Arial" w:hAnsi="Arial" w:cs="Arial"/>
                <w:i/>
                <w:iCs/>
                <w:szCs w:val="24"/>
              </w:rPr>
              <w:t>[</w:t>
            </w:r>
            <w:r w:rsidR="001B33BC" w:rsidRPr="0054769E">
              <w:rPr>
                <w:rFonts w:ascii="Arial" w:hAnsi="Arial" w:cs="Arial"/>
                <w:b/>
                <w:bCs/>
                <w:i/>
                <w:iCs/>
                <w:szCs w:val="24"/>
              </w:rPr>
              <w:t>ZRA/ICT/01/2025</w:t>
            </w:r>
            <w:r w:rsidR="00B801B4" w:rsidRPr="0054769E">
              <w:rPr>
                <w:rFonts w:ascii="Arial" w:hAnsi="Arial" w:cs="Arial"/>
                <w:b/>
                <w:szCs w:val="24"/>
              </w:rPr>
              <w:t>:</w:t>
            </w:r>
            <w:r w:rsidRPr="0054769E">
              <w:rPr>
                <w:rFonts w:ascii="Arial" w:hAnsi="Arial" w:cs="Arial"/>
                <w:b/>
                <w:szCs w:val="24"/>
              </w:rPr>
              <w:t xml:space="preserve"> LOT </w:t>
            </w:r>
            <w:r w:rsidR="00177455" w:rsidRPr="0054769E">
              <w:rPr>
                <w:rFonts w:ascii="Arial" w:hAnsi="Arial" w:cs="Arial"/>
                <w:b/>
                <w:szCs w:val="24"/>
              </w:rPr>
              <w:t>1,</w:t>
            </w:r>
            <w:r w:rsidRPr="0054769E">
              <w:rPr>
                <w:rFonts w:ascii="Arial" w:hAnsi="Arial" w:cs="Arial"/>
                <w:b/>
                <w:szCs w:val="24"/>
              </w:rPr>
              <w:t xml:space="preserve"> 2</w:t>
            </w:r>
            <w:r w:rsidR="00A2484B" w:rsidRPr="0054769E">
              <w:rPr>
                <w:rFonts w:ascii="Arial" w:hAnsi="Arial" w:cs="Arial"/>
                <w:b/>
                <w:szCs w:val="24"/>
              </w:rPr>
              <w:t>,3</w:t>
            </w:r>
            <w:r w:rsidR="00DA3EE3" w:rsidRPr="0054769E">
              <w:rPr>
                <w:rFonts w:ascii="Arial" w:hAnsi="Arial" w:cs="Arial"/>
                <w:b/>
                <w:szCs w:val="24"/>
              </w:rPr>
              <w:t>,4</w:t>
            </w:r>
            <w:r w:rsidR="009D19A6">
              <w:rPr>
                <w:rFonts w:ascii="Arial" w:hAnsi="Arial" w:cs="Arial"/>
                <w:b/>
                <w:szCs w:val="24"/>
              </w:rPr>
              <w:t xml:space="preserve"> </w:t>
            </w:r>
            <w:r w:rsidR="00670ABF" w:rsidRPr="0054769E">
              <w:rPr>
                <w:rFonts w:ascii="Arial" w:hAnsi="Arial" w:cs="Arial"/>
                <w:b/>
                <w:szCs w:val="24"/>
              </w:rPr>
              <w:t>and</w:t>
            </w:r>
            <w:r w:rsidR="00BB2ABE" w:rsidRPr="0054769E">
              <w:rPr>
                <w:rFonts w:ascii="Arial" w:hAnsi="Arial" w:cs="Arial"/>
                <w:b/>
                <w:szCs w:val="24"/>
              </w:rPr>
              <w:t xml:space="preserve"> </w:t>
            </w:r>
            <w:r w:rsidR="00DA3EE3" w:rsidRPr="0054769E">
              <w:rPr>
                <w:rFonts w:ascii="Arial" w:hAnsi="Arial" w:cs="Arial"/>
                <w:b/>
                <w:szCs w:val="24"/>
              </w:rPr>
              <w:t>5</w:t>
            </w:r>
            <w:r w:rsidR="0067701E" w:rsidRPr="0054769E">
              <w:rPr>
                <w:rFonts w:ascii="Arial" w:hAnsi="Arial" w:cs="Arial"/>
                <w:b/>
                <w:szCs w:val="24"/>
              </w:rPr>
              <w:t xml:space="preserve"> </w:t>
            </w:r>
            <w:r w:rsidRPr="0054769E">
              <w:rPr>
                <w:rFonts w:ascii="Arial" w:hAnsi="Arial" w:cs="Arial"/>
                <w:b/>
                <w:szCs w:val="24"/>
              </w:rPr>
              <w:t>OF THE</w:t>
            </w:r>
            <w:r w:rsidR="00BB2ABE" w:rsidRPr="0054769E">
              <w:rPr>
                <w:rFonts w:ascii="Arial" w:hAnsi="Arial" w:cs="Arial"/>
                <w:b/>
                <w:szCs w:val="24"/>
              </w:rPr>
              <w:t xml:space="preserve"> </w:t>
            </w:r>
            <w:r w:rsidR="009D19A6" w:rsidRPr="0054769E">
              <w:rPr>
                <w:rFonts w:ascii="Arial" w:hAnsi="Arial" w:cs="Arial"/>
                <w:b/>
                <w:bCs/>
                <w:color w:val="000000"/>
                <w:szCs w:val="24"/>
                <w:lang w:val="en-ZW"/>
              </w:rPr>
              <w:t>TENDER</w:t>
            </w:r>
            <w:r w:rsidR="009D19A6">
              <w:rPr>
                <w:rFonts w:ascii="Arial" w:hAnsi="Arial" w:cs="Arial"/>
                <w:b/>
                <w:bCs/>
                <w:color w:val="000000"/>
                <w:szCs w:val="24"/>
                <w:lang w:val="en-ZW"/>
              </w:rPr>
              <w:t xml:space="preserve"> </w:t>
            </w:r>
            <w:r w:rsidRPr="0054769E">
              <w:rPr>
                <w:rFonts w:ascii="Arial" w:hAnsi="Arial" w:cs="Arial"/>
                <w:b/>
                <w:bCs/>
                <w:color w:val="000000"/>
                <w:szCs w:val="24"/>
                <w:lang w:val="en-ZW"/>
              </w:rPr>
              <w:t>FOR THE SUPPLY AND DELIVERY</w:t>
            </w:r>
            <w:r w:rsidR="00BB2ABE" w:rsidRPr="0054769E">
              <w:rPr>
                <w:rFonts w:ascii="Arial" w:hAnsi="Arial" w:cs="Arial"/>
                <w:b/>
                <w:bCs/>
                <w:color w:val="000000"/>
                <w:szCs w:val="24"/>
                <w:lang w:val="en-ZW"/>
              </w:rPr>
              <w:t xml:space="preserve"> OF </w:t>
            </w:r>
            <w:r w:rsidR="00472628" w:rsidRPr="0054769E">
              <w:rPr>
                <w:rFonts w:ascii="Arial" w:hAnsi="Arial" w:cs="Arial"/>
                <w:b/>
                <w:bCs/>
                <w:color w:val="000000"/>
                <w:szCs w:val="24"/>
                <w:lang w:val="en-ZW"/>
              </w:rPr>
              <w:t>VARIOUS ICT</w:t>
            </w:r>
            <w:r w:rsidR="00EA7EE0" w:rsidRPr="0054769E">
              <w:rPr>
                <w:rFonts w:ascii="Arial" w:hAnsi="Arial" w:cs="Arial"/>
                <w:b/>
                <w:bCs/>
                <w:color w:val="000000"/>
                <w:szCs w:val="24"/>
                <w:lang w:val="en-ZW"/>
              </w:rPr>
              <w:t xml:space="preserve"> </w:t>
            </w:r>
            <w:r w:rsidR="00472628" w:rsidRPr="0054769E">
              <w:rPr>
                <w:rFonts w:ascii="Arial" w:hAnsi="Arial" w:cs="Arial"/>
                <w:b/>
                <w:bCs/>
                <w:color w:val="000000"/>
                <w:szCs w:val="24"/>
                <w:lang w:val="en-ZW"/>
              </w:rPr>
              <w:t>EQUIPMENT TO</w:t>
            </w:r>
            <w:r w:rsidR="00BB2ABE" w:rsidRPr="0054769E">
              <w:rPr>
                <w:rFonts w:ascii="Arial" w:hAnsi="Arial" w:cs="Arial"/>
                <w:b/>
                <w:bCs/>
                <w:color w:val="000000"/>
                <w:szCs w:val="24"/>
                <w:lang w:val="en-ZW"/>
              </w:rPr>
              <w:t xml:space="preserve"> </w:t>
            </w:r>
            <w:r w:rsidR="00670ABF" w:rsidRPr="0054769E">
              <w:rPr>
                <w:rFonts w:ascii="Arial" w:hAnsi="Arial" w:cs="Arial"/>
                <w:b/>
                <w:bCs/>
                <w:color w:val="000000"/>
                <w:szCs w:val="24"/>
                <w:lang w:val="en-ZW"/>
              </w:rPr>
              <w:t>ZAMBEZI RIVER AUTHORITY</w:t>
            </w:r>
            <w:r w:rsidR="007232DD" w:rsidRPr="0054769E">
              <w:rPr>
                <w:rFonts w:ascii="Arial" w:hAnsi="Arial" w:cs="Arial"/>
                <w:b/>
                <w:bCs/>
                <w:color w:val="000000"/>
                <w:szCs w:val="24"/>
                <w:lang w:val="en-ZW"/>
              </w:rPr>
              <w:t xml:space="preserve"> (</w:t>
            </w:r>
            <w:r w:rsidR="00DA3EE3" w:rsidRPr="0054769E">
              <w:rPr>
                <w:rFonts w:ascii="Arial" w:hAnsi="Arial" w:cs="Arial"/>
                <w:b/>
                <w:bCs/>
                <w:color w:val="000000"/>
                <w:szCs w:val="24"/>
                <w:lang w:val="en-ZW"/>
              </w:rPr>
              <w:t xml:space="preserve">The </w:t>
            </w:r>
            <w:r w:rsidR="009D19A6" w:rsidRPr="0054769E">
              <w:rPr>
                <w:rFonts w:ascii="Arial" w:hAnsi="Arial" w:cs="Arial"/>
                <w:b/>
                <w:bCs/>
                <w:color w:val="000000"/>
                <w:szCs w:val="24"/>
                <w:lang w:val="en-ZW"/>
              </w:rPr>
              <w:t>Authority)</w:t>
            </w:r>
          </w:p>
        </w:tc>
      </w:tr>
      <w:tr w:rsidR="004C3B34" w:rsidRPr="0054769E" w14:paraId="71618BFC" w14:textId="77777777" w:rsidTr="004C3B34">
        <w:trPr>
          <w:cantSplit/>
        </w:trPr>
        <w:tc>
          <w:tcPr>
            <w:tcW w:w="1620" w:type="dxa"/>
            <w:tcBorders>
              <w:top w:val="single" w:sz="12" w:space="0" w:color="000000"/>
              <w:bottom w:val="nil"/>
            </w:tcBorders>
          </w:tcPr>
          <w:p w14:paraId="4E9B3EDF" w14:textId="77777777" w:rsidR="004C3B34" w:rsidRPr="0054769E" w:rsidRDefault="004C3B34" w:rsidP="004C3B34">
            <w:pPr>
              <w:spacing w:before="120"/>
              <w:rPr>
                <w:rFonts w:ascii="Arial" w:hAnsi="Arial" w:cs="Arial"/>
                <w:b/>
                <w:bCs/>
                <w:szCs w:val="24"/>
              </w:rPr>
            </w:pPr>
            <w:r w:rsidRPr="0054769E">
              <w:rPr>
                <w:rFonts w:ascii="Arial" w:hAnsi="Arial" w:cs="Arial"/>
                <w:b/>
                <w:bCs/>
                <w:szCs w:val="24"/>
              </w:rPr>
              <w:t>ITB 2.1</w:t>
            </w:r>
          </w:p>
        </w:tc>
        <w:tc>
          <w:tcPr>
            <w:tcW w:w="7736" w:type="dxa"/>
            <w:tcBorders>
              <w:top w:val="single" w:sz="12" w:space="0" w:color="000000"/>
              <w:bottom w:val="nil"/>
            </w:tcBorders>
          </w:tcPr>
          <w:p w14:paraId="34C7D5CB" w14:textId="6F3DC07D" w:rsidR="004C3B34" w:rsidRPr="0054769E" w:rsidRDefault="004C3B34" w:rsidP="004C3B34">
            <w:pPr>
              <w:tabs>
                <w:tab w:val="right" w:pos="7272"/>
              </w:tabs>
              <w:spacing w:before="120" w:after="120"/>
              <w:jc w:val="both"/>
              <w:rPr>
                <w:rFonts w:ascii="Arial" w:hAnsi="Arial" w:cs="Arial"/>
                <w:szCs w:val="24"/>
                <w:u w:val="single"/>
              </w:rPr>
            </w:pPr>
            <w:r w:rsidRPr="0054769E">
              <w:rPr>
                <w:rFonts w:ascii="Arial" w:hAnsi="Arial" w:cs="Arial"/>
                <w:szCs w:val="24"/>
              </w:rPr>
              <w:t xml:space="preserve">The Procuring Entity is: </w:t>
            </w:r>
            <w:r w:rsidRPr="0054769E">
              <w:rPr>
                <w:rFonts w:ascii="Arial" w:hAnsi="Arial" w:cs="Arial"/>
                <w:b/>
                <w:i/>
                <w:iCs/>
                <w:szCs w:val="24"/>
              </w:rPr>
              <w:t>[</w:t>
            </w:r>
            <w:r w:rsidR="00BF5855" w:rsidRPr="0054769E">
              <w:rPr>
                <w:rFonts w:ascii="Arial" w:hAnsi="Arial" w:cs="Arial"/>
                <w:b/>
                <w:i/>
                <w:iCs/>
                <w:szCs w:val="24"/>
              </w:rPr>
              <w:t>Zambezi River</w:t>
            </w:r>
            <w:r w:rsidRPr="0054769E">
              <w:rPr>
                <w:rFonts w:ascii="Arial" w:hAnsi="Arial" w:cs="Arial"/>
                <w:b/>
                <w:i/>
                <w:iCs/>
                <w:szCs w:val="24"/>
              </w:rPr>
              <w:t xml:space="preserve"> Authority]</w:t>
            </w:r>
          </w:p>
        </w:tc>
      </w:tr>
      <w:tr w:rsidR="004C3B34" w:rsidRPr="0054769E" w14:paraId="1A0C546C" w14:textId="77777777" w:rsidTr="004C3B34">
        <w:trPr>
          <w:cantSplit/>
          <w:trHeight w:val="537"/>
        </w:trPr>
        <w:tc>
          <w:tcPr>
            <w:tcW w:w="1620" w:type="dxa"/>
            <w:tcBorders>
              <w:top w:val="single" w:sz="12" w:space="0" w:color="000000"/>
              <w:bottom w:val="single" w:sz="12" w:space="0" w:color="000000"/>
            </w:tcBorders>
          </w:tcPr>
          <w:p w14:paraId="46442813" w14:textId="77777777" w:rsidR="004C3B34" w:rsidRPr="0054769E" w:rsidRDefault="004C3B34" w:rsidP="004C3B34">
            <w:pPr>
              <w:spacing w:before="120"/>
              <w:rPr>
                <w:rFonts w:ascii="Arial" w:hAnsi="Arial" w:cs="Arial"/>
                <w:b/>
                <w:bCs/>
                <w:szCs w:val="24"/>
              </w:rPr>
            </w:pPr>
            <w:r w:rsidRPr="0054769E">
              <w:rPr>
                <w:rFonts w:ascii="Arial" w:hAnsi="Arial" w:cs="Arial"/>
                <w:b/>
                <w:bCs/>
                <w:szCs w:val="24"/>
              </w:rPr>
              <w:t>ITB 2.1</w:t>
            </w:r>
          </w:p>
        </w:tc>
        <w:tc>
          <w:tcPr>
            <w:tcW w:w="7736" w:type="dxa"/>
            <w:tcBorders>
              <w:top w:val="single" w:sz="12" w:space="0" w:color="000000"/>
              <w:bottom w:val="single" w:sz="12" w:space="0" w:color="000000"/>
            </w:tcBorders>
          </w:tcPr>
          <w:p w14:paraId="3FC23F8A" w14:textId="4B6E82A6" w:rsidR="004C3B34" w:rsidRPr="0054769E" w:rsidRDefault="004C3B34" w:rsidP="004C3B34">
            <w:pPr>
              <w:pStyle w:val="NoSpacing"/>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4769E">
              <w:rPr>
                <w:rFonts w:ascii="Arial" w:hAnsi="Arial" w:cs="Arial"/>
                <w:sz w:val="24"/>
                <w:szCs w:val="24"/>
              </w:rPr>
              <w:t xml:space="preserve">The name of the Project: </w:t>
            </w:r>
            <w:r w:rsidRPr="0054769E">
              <w:rPr>
                <w:rFonts w:ascii="Arial" w:hAnsi="Arial" w:cs="Arial"/>
                <w:b/>
                <w:i/>
                <w:iCs/>
                <w:sz w:val="24"/>
                <w:szCs w:val="24"/>
              </w:rPr>
              <w:t>[</w:t>
            </w:r>
            <w:r w:rsidRPr="0054769E">
              <w:rPr>
                <w:rFonts w:ascii="Arial" w:hAnsi="Arial" w:cs="Arial"/>
                <w:b/>
                <w:bCs/>
                <w:color w:val="000000"/>
                <w:sz w:val="24"/>
                <w:szCs w:val="24"/>
                <w:lang w:val="en-ZW"/>
              </w:rPr>
              <w:t xml:space="preserve">TENDER FOR THE SUPPLY AND DELIVERY OF </w:t>
            </w:r>
            <w:r w:rsidR="0067701E" w:rsidRPr="0054769E">
              <w:rPr>
                <w:rFonts w:ascii="Arial" w:hAnsi="Arial" w:cs="Arial"/>
                <w:b/>
                <w:bCs/>
                <w:color w:val="000000"/>
                <w:sz w:val="24"/>
                <w:szCs w:val="24"/>
                <w:lang w:val="en-ZW"/>
              </w:rPr>
              <w:t xml:space="preserve">VARIOUS </w:t>
            </w:r>
            <w:r w:rsidR="00EA7EE0" w:rsidRPr="0054769E">
              <w:rPr>
                <w:rFonts w:ascii="Arial" w:hAnsi="Arial" w:cs="Arial"/>
                <w:b/>
                <w:bCs/>
                <w:color w:val="000000"/>
                <w:sz w:val="24"/>
                <w:szCs w:val="24"/>
                <w:lang w:val="en-ZW"/>
              </w:rPr>
              <w:t xml:space="preserve">ICT </w:t>
            </w:r>
            <w:r w:rsidR="00472628" w:rsidRPr="0054769E">
              <w:rPr>
                <w:rFonts w:ascii="Arial" w:hAnsi="Arial" w:cs="Arial"/>
                <w:b/>
                <w:bCs/>
                <w:color w:val="000000"/>
                <w:sz w:val="24"/>
                <w:szCs w:val="24"/>
                <w:lang w:val="en-ZW"/>
              </w:rPr>
              <w:t>EQUIPMENT TO</w:t>
            </w:r>
            <w:r w:rsidR="00BB2ABE" w:rsidRPr="0054769E">
              <w:rPr>
                <w:rFonts w:ascii="Arial" w:hAnsi="Arial" w:cs="Arial"/>
                <w:b/>
                <w:bCs/>
                <w:color w:val="000000"/>
                <w:sz w:val="24"/>
                <w:szCs w:val="24"/>
                <w:lang w:val="en-ZW"/>
              </w:rPr>
              <w:t xml:space="preserve"> </w:t>
            </w:r>
            <w:r w:rsidR="00472628" w:rsidRPr="0054769E">
              <w:rPr>
                <w:rFonts w:ascii="Arial" w:hAnsi="Arial" w:cs="Arial"/>
                <w:b/>
                <w:bCs/>
                <w:color w:val="000000"/>
                <w:sz w:val="24"/>
                <w:szCs w:val="24"/>
                <w:lang w:val="en-ZW"/>
              </w:rPr>
              <w:t>ZAMBEZI RIVER AUTHORITY</w:t>
            </w:r>
            <w:r w:rsidRPr="0054769E">
              <w:rPr>
                <w:rFonts w:ascii="Arial" w:hAnsi="Arial" w:cs="Arial"/>
                <w:b/>
                <w:bCs/>
                <w:color w:val="000000"/>
                <w:sz w:val="24"/>
                <w:szCs w:val="24"/>
                <w:lang w:val="en-ZW"/>
              </w:rPr>
              <w:t>]</w:t>
            </w:r>
          </w:p>
        </w:tc>
      </w:tr>
      <w:tr w:rsidR="004C3B34" w:rsidRPr="0054769E" w14:paraId="027E8D6F" w14:textId="77777777" w:rsidTr="004C3B34">
        <w:tblPrEx>
          <w:tblBorders>
            <w:insideH w:val="single" w:sz="8" w:space="0" w:color="000000"/>
          </w:tblBorders>
        </w:tblPrEx>
        <w:tc>
          <w:tcPr>
            <w:tcW w:w="1620" w:type="dxa"/>
          </w:tcPr>
          <w:p w14:paraId="660F6B0E" w14:textId="77777777" w:rsidR="004C3B34" w:rsidRPr="0054769E" w:rsidRDefault="004C3B34" w:rsidP="004C3B34">
            <w:pPr>
              <w:spacing w:before="120"/>
              <w:rPr>
                <w:rFonts w:ascii="Arial" w:hAnsi="Arial" w:cs="Arial"/>
                <w:b/>
                <w:bCs/>
                <w:szCs w:val="24"/>
              </w:rPr>
            </w:pPr>
          </w:p>
        </w:tc>
        <w:tc>
          <w:tcPr>
            <w:tcW w:w="7736" w:type="dxa"/>
          </w:tcPr>
          <w:p w14:paraId="788ADE49" w14:textId="77777777" w:rsidR="004C3B34" w:rsidRPr="0054769E" w:rsidRDefault="004C3B34" w:rsidP="004C3B34">
            <w:pPr>
              <w:spacing w:before="120" w:after="120"/>
              <w:jc w:val="center"/>
              <w:rPr>
                <w:rFonts w:ascii="Arial" w:hAnsi="Arial" w:cs="Arial"/>
                <w:b/>
                <w:bCs/>
                <w:szCs w:val="24"/>
              </w:rPr>
            </w:pPr>
            <w:bookmarkStart w:id="334" w:name="_Toc505659530"/>
            <w:bookmarkStart w:id="335" w:name="_Toc506185678"/>
            <w:r w:rsidRPr="0054769E">
              <w:rPr>
                <w:rFonts w:ascii="Arial" w:hAnsi="Arial" w:cs="Arial"/>
                <w:b/>
                <w:bCs/>
                <w:szCs w:val="24"/>
              </w:rPr>
              <w:t>B. Contents of Bidding Document</w:t>
            </w:r>
            <w:bookmarkEnd w:id="334"/>
            <w:bookmarkEnd w:id="335"/>
            <w:r w:rsidRPr="0054769E">
              <w:rPr>
                <w:rFonts w:ascii="Arial" w:hAnsi="Arial" w:cs="Arial"/>
                <w:b/>
                <w:bCs/>
                <w:szCs w:val="24"/>
              </w:rPr>
              <w:t>s</w:t>
            </w:r>
          </w:p>
        </w:tc>
      </w:tr>
      <w:tr w:rsidR="004C3B34" w:rsidRPr="0054769E" w14:paraId="4ECEC763" w14:textId="77777777" w:rsidTr="004C3B34">
        <w:tblPrEx>
          <w:tblBorders>
            <w:insideH w:val="single" w:sz="8" w:space="0" w:color="000000"/>
          </w:tblBorders>
        </w:tblPrEx>
        <w:tc>
          <w:tcPr>
            <w:tcW w:w="1620" w:type="dxa"/>
          </w:tcPr>
          <w:p w14:paraId="4C0498FD" w14:textId="77777777" w:rsidR="004C3B34" w:rsidRPr="0054769E" w:rsidRDefault="004C3B34" w:rsidP="004C3B34">
            <w:pPr>
              <w:spacing w:before="120"/>
              <w:rPr>
                <w:rFonts w:ascii="Arial" w:hAnsi="Arial" w:cs="Arial"/>
                <w:b/>
                <w:bCs/>
                <w:szCs w:val="24"/>
              </w:rPr>
            </w:pPr>
            <w:r w:rsidRPr="0054769E">
              <w:rPr>
                <w:rFonts w:ascii="Arial" w:hAnsi="Arial" w:cs="Arial"/>
                <w:b/>
                <w:bCs/>
                <w:szCs w:val="24"/>
              </w:rPr>
              <w:t>ITB 7.1</w:t>
            </w:r>
          </w:p>
        </w:tc>
        <w:tc>
          <w:tcPr>
            <w:tcW w:w="7736" w:type="dxa"/>
          </w:tcPr>
          <w:p w14:paraId="676E0E8E" w14:textId="7419D862" w:rsidR="004C3B34" w:rsidRPr="0054769E" w:rsidRDefault="004C3B34" w:rsidP="004C3B34">
            <w:pPr>
              <w:tabs>
                <w:tab w:val="right" w:pos="7254"/>
              </w:tabs>
              <w:spacing w:before="120" w:after="120"/>
              <w:jc w:val="both"/>
              <w:rPr>
                <w:rFonts w:ascii="Arial" w:hAnsi="Arial" w:cs="Arial"/>
                <w:szCs w:val="24"/>
              </w:rPr>
            </w:pPr>
            <w:r w:rsidRPr="0054769E">
              <w:rPr>
                <w:rFonts w:ascii="Arial" w:hAnsi="Arial" w:cs="Arial"/>
                <w:szCs w:val="24"/>
              </w:rPr>
              <w:t xml:space="preserve">For </w:t>
            </w:r>
            <w:r w:rsidRPr="0054769E">
              <w:rPr>
                <w:rFonts w:ascii="Arial" w:hAnsi="Arial" w:cs="Arial"/>
                <w:b/>
                <w:bCs/>
                <w:szCs w:val="24"/>
                <w:u w:val="single"/>
              </w:rPr>
              <w:t>C</w:t>
            </w:r>
            <w:r w:rsidRPr="0054769E">
              <w:rPr>
                <w:rFonts w:ascii="Arial" w:hAnsi="Arial" w:cs="Arial"/>
                <w:b/>
                <w:szCs w:val="24"/>
                <w:u w:val="single"/>
              </w:rPr>
              <w:t>larification of bid purposes</w:t>
            </w:r>
            <w:r w:rsidRPr="0054769E">
              <w:rPr>
                <w:rFonts w:ascii="Arial" w:hAnsi="Arial" w:cs="Arial"/>
                <w:szCs w:val="24"/>
              </w:rPr>
              <w:t xml:space="preserve"> only</w:t>
            </w:r>
            <w:r w:rsidR="000D16AD" w:rsidRPr="0054769E">
              <w:rPr>
                <w:rFonts w:ascii="Arial" w:hAnsi="Arial" w:cs="Arial"/>
                <w:szCs w:val="24"/>
              </w:rPr>
              <w:t>:</w:t>
            </w:r>
          </w:p>
          <w:p w14:paraId="31DD9A89" w14:textId="77777777" w:rsidR="00513C4C" w:rsidRPr="0054769E" w:rsidRDefault="000D16AD" w:rsidP="000D16AD">
            <w:pPr>
              <w:tabs>
                <w:tab w:val="right" w:pos="7254"/>
              </w:tabs>
              <w:spacing w:before="160" w:after="160"/>
              <w:rPr>
                <w:rFonts w:ascii="Arial" w:eastAsia="Times New Roman" w:hAnsi="Arial" w:cs="Arial"/>
                <w:szCs w:val="24"/>
              </w:rPr>
            </w:pPr>
            <w:r w:rsidRPr="0054769E">
              <w:rPr>
                <w:rFonts w:ascii="Arial" w:eastAsia="Times New Roman" w:hAnsi="Arial" w:cs="Arial"/>
                <w:szCs w:val="24"/>
              </w:rPr>
              <w:t xml:space="preserve">All queries to be sent Electronically </w:t>
            </w:r>
            <w:r w:rsidR="00513C4C" w:rsidRPr="0054769E">
              <w:rPr>
                <w:rFonts w:ascii="Arial" w:eastAsia="Times New Roman" w:hAnsi="Arial" w:cs="Arial"/>
                <w:szCs w:val="24"/>
              </w:rPr>
              <w:t>to the emails below:</w:t>
            </w:r>
          </w:p>
          <w:p w14:paraId="4E41D680" w14:textId="15761C02" w:rsidR="004C3B34" w:rsidRPr="0054769E" w:rsidRDefault="00513C4C" w:rsidP="000D16AD">
            <w:pPr>
              <w:jc w:val="both"/>
              <w:rPr>
                <w:rFonts w:ascii="Arial" w:hAnsi="Arial" w:cs="Arial"/>
                <w:szCs w:val="24"/>
                <w:lang w:val="pt-BR"/>
              </w:rPr>
            </w:pPr>
            <w:r w:rsidRPr="0054769E">
              <w:rPr>
                <w:rFonts w:ascii="Arial" w:eastAsia="Times New Roman" w:hAnsi="Arial" w:cs="Arial"/>
                <w:szCs w:val="24"/>
              </w:rPr>
              <w:t>Email:</w:t>
            </w:r>
            <w:r w:rsidR="009D19A6">
              <w:rPr>
                <w:rFonts w:ascii="Arial" w:eastAsia="Times New Roman" w:hAnsi="Arial" w:cs="Arial"/>
                <w:szCs w:val="24"/>
              </w:rPr>
              <w:t xml:space="preserve"> </w:t>
            </w:r>
            <w:hyperlink r:id="rId21" w:history="1">
              <w:r w:rsidR="009D19A6" w:rsidRPr="00842D00">
                <w:rPr>
                  <w:rStyle w:val="Hyperlink"/>
                  <w:rFonts w:ascii="Arial" w:eastAsia="Times New Roman" w:hAnsi="Arial" w:cs="Arial"/>
                  <w:szCs w:val="24"/>
                </w:rPr>
                <w:t>procurement@zambezira.org</w:t>
              </w:r>
            </w:hyperlink>
            <w:r w:rsidR="00513EF7" w:rsidRPr="0054769E">
              <w:rPr>
                <w:rFonts w:ascii="Arial" w:eastAsia="Times New Roman" w:hAnsi="Arial" w:cs="Arial"/>
                <w:szCs w:val="24"/>
              </w:rPr>
              <w:t xml:space="preserve"> ; </w:t>
            </w:r>
            <w:r w:rsidR="00DA3EE3" w:rsidRPr="0054769E">
              <w:rPr>
                <w:rFonts w:ascii="Arial" w:eastAsia="Times New Roman" w:hAnsi="Arial" w:cs="Arial"/>
                <w:szCs w:val="24"/>
              </w:rPr>
              <w:t>cc</w:t>
            </w:r>
            <w:r w:rsidR="009D19A6">
              <w:rPr>
                <w:rFonts w:ascii="Arial" w:eastAsia="Times New Roman" w:hAnsi="Arial" w:cs="Arial"/>
                <w:szCs w:val="24"/>
              </w:rPr>
              <w:t xml:space="preserve"> </w:t>
            </w:r>
            <w:hyperlink r:id="rId22" w:history="1">
              <w:r w:rsidR="009D19A6" w:rsidRPr="00842D00">
                <w:rPr>
                  <w:rStyle w:val="Hyperlink"/>
                  <w:rFonts w:ascii="Arial" w:eastAsia="Times New Roman" w:hAnsi="Arial" w:cs="Arial"/>
                  <w:szCs w:val="24"/>
                </w:rPr>
                <w:t>Misozi.mbawo@zambezira.org</w:t>
              </w:r>
            </w:hyperlink>
            <w:r w:rsidR="00513EF7" w:rsidRPr="0054769E">
              <w:rPr>
                <w:rFonts w:ascii="Arial" w:eastAsia="Times New Roman" w:hAnsi="Arial" w:cs="Arial"/>
                <w:szCs w:val="24"/>
              </w:rPr>
              <w:t xml:space="preserve">; </w:t>
            </w:r>
            <w:hyperlink r:id="rId23" w:history="1"/>
            <w:r w:rsidR="000D16AD" w:rsidRPr="0054769E">
              <w:rPr>
                <w:rFonts w:ascii="Arial" w:eastAsia="Times New Roman" w:hAnsi="Arial" w:cs="Arial"/>
                <w:szCs w:val="24"/>
              </w:rPr>
              <w:t xml:space="preserve">Requests for clarification should be received by the Employer no later than: </w:t>
            </w:r>
            <w:r w:rsidR="00A56A51" w:rsidRPr="0054769E">
              <w:rPr>
                <w:rFonts w:ascii="Arial" w:eastAsia="Times New Roman" w:hAnsi="Arial" w:cs="Arial"/>
                <w:b/>
                <w:bCs/>
                <w:i/>
                <w:iCs/>
                <w:szCs w:val="24"/>
              </w:rPr>
              <w:t>14</w:t>
            </w:r>
            <w:r w:rsidR="000D16AD" w:rsidRPr="0054769E">
              <w:rPr>
                <w:rFonts w:ascii="Arial" w:eastAsia="Times New Roman" w:hAnsi="Arial" w:cs="Arial"/>
                <w:b/>
                <w:i/>
                <w:szCs w:val="24"/>
              </w:rPr>
              <w:t xml:space="preserve"> days before the tender closing date.</w:t>
            </w:r>
          </w:p>
        </w:tc>
      </w:tr>
      <w:tr w:rsidR="004C3B34" w:rsidRPr="0054769E" w14:paraId="0F21BF6A" w14:textId="77777777" w:rsidTr="004C3B34">
        <w:tblPrEx>
          <w:tblBorders>
            <w:insideH w:val="single" w:sz="8" w:space="0" w:color="000000"/>
          </w:tblBorders>
        </w:tblPrEx>
        <w:tc>
          <w:tcPr>
            <w:tcW w:w="1620" w:type="dxa"/>
          </w:tcPr>
          <w:p w14:paraId="6DC412EE" w14:textId="77777777" w:rsidR="004C3B34" w:rsidRPr="0054769E" w:rsidRDefault="004C3B34" w:rsidP="004C3B34">
            <w:pPr>
              <w:spacing w:before="120"/>
              <w:rPr>
                <w:rFonts w:ascii="Arial" w:hAnsi="Arial" w:cs="Arial"/>
                <w:b/>
                <w:bCs/>
                <w:szCs w:val="24"/>
              </w:rPr>
            </w:pPr>
          </w:p>
        </w:tc>
        <w:tc>
          <w:tcPr>
            <w:tcW w:w="7736" w:type="dxa"/>
          </w:tcPr>
          <w:p w14:paraId="161718DE" w14:textId="77777777" w:rsidR="004C3B34" w:rsidRPr="0054769E" w:rsidRDefault="004C3B34" w:rsidP="004C3B34">
            <w:pPr>
              <w:spacing w:before="120" w:after="120"/>
              <w:jc w:val="center"/>
              <w:rPr>
                <w:rFonts w:ascii="Arial" w:hAnsi="Arial" w:cs="Arial"/>
                <w:b/>
                <w:bCs/>
                <w:szCs w:val="24"/>
              </w:rPr>
            </w:pPr>
            <w:bookmarkStart w:id="336" w:name="_Toc505659531"/>
            <w:bookmarkStart w:id="337" w:name="_Toc506185679"/>
            <w:r w:rsidRPr="0054769E">
              <w:rPr>
                <w:rFonts w:ascii="Arial" w:hAnsi="Arial" w:cs="Arial"/>
                <w:b/>
                <w:bCs/>
                <w:szCs w:val="24"/>
              </w:rPr>
              <w:t>C. Preparation of Bids</w:t>
            </w:r>
            <w:bookmarkEnd w:id="336"/>
            <w:bookmarkEnd w:id="337"/>
          </w:p>
        </w:tc>
      </w:tr>
      <w:tr w:rsidR="004C3B34" w:rsidRPr="0054769E" w14:paraId="3E9E9597" w14:textId="77777777" w:rsidTr="004C3B34">
        <w:tblPrEx>
          <w:tblBorders>
            <w:insideH w:val="single" w:sz="8" w:space="0" w:color="000000"/>
          </w:tblBorders>
        </w:tblPrEx>
        <w:tc>
          <w:tcPr>
            <w:tcW w:w="1620" w:type="dxa"/>
          </w:tcPr>
          <w:p w14:paraId="1CB8F2EB" w14:textId="77777777" w:rsidR="004C3B34" w:rsidRPr="0054769E" w:rsidRDefault="004C3B34" w:rsidP="004C3B34">
            <w:pPr>
              <w:spacing w:before="120"/>
              <w:jc w:val="both"/>
              <w:rPr>
                <w:rFonts w:ascii="Arial" w:hAnsi="Arial" w:cs="Arial"/>
                <w:b/>
                <w:bCs/>
                <w:szCs w:val="24"/>
              </w:rPr>
            </w:pPr>
            <w:r w:rsidRPr="0054769E">
              <w:rPr>
                <w:rFonts w:ascii="Arial" w:hAnsi="Arial" w:cs="Arial"/>
                <w:b/>
                <w:bCs/>
                <w:szCs w:val="24"/>
              </w:rPr>
              <w:t>ITB 11.1 (b)</w:t>
            </w:r>
          </w:p>
        </w:tc>
        <w:tc>
          <w:tcPr>
            <w:tcW w:w="7736" w:type="dxa"/>
          </w:tcPr>
          <w:p w14:paraId="7E4BD7B1" w14:textId="77777777" w:rsidR="004C3B34" w:rsidRPr="0054769E" w:rsidRDefault="004C3B34" w:rsidP="004C3B34">
            <w:pPr>
              <w:tabs>
                <w:tab w:val="right" w:pos="7254"/>
              </w:tabs>
              <w:spacing w:before="120" w:after="120"/>
              <w:jc w:val="both"/>
              <w:rPr>
                <w:rFonts w:ascii="Arial" w:hAnsi="Arial" w:cs="Arial"/>
                <w:szCs w:val="24"/>
              </w:rPr>
            </w:pPr>
            <w:r w:rsidRPr="0054769E">
              <w:rPr>
                <w:rFonts w:ascii="Arial" w:hAnsi="Arial" w:cs="Arial"/>
                <w:szCs w:val="24"/>
              </w:rPr>
              <w:t>Bid-Security, in accordance with ITB Clause 19</w:t>
            </w:r>
          </w:p>
        </w:tc>
      </w:tr>
      <w:tr w:rsidR="004C3B34" w:rsidRPr="0054769E" w14:paraId="1A605AE2" w14:textId="77777777" w:rsidTr="004C3B34">
        <w:tblPrEx>
          <w:tblBorders>
            <w:insideH w:val="single" w:sz="8" w:space="0" w:color="000000"/>
          </w:tblBorders>
        </w:tblPrEx>
        <w:tc>
          <w:tcPr>
            <w:tcW w:w="1620" w:type="dxa"/>
          </w:tcPr>
          <w:p w14:paraId="64DD9819" w14:textId="77777777" w:rsidR="004C3B34" w:rsidRPr="0054769E" w:rsidRDefault="004C3B34" w:rsidP="004C3B34">
            <w:pPr>
              <w:spacing w:before="120"/>
              <w:jc w:val="both"/>
              <w:rPr>
                <w:rFonts w:ascii="Arial" w:hAnsi="Arial" w:cs="Arial"/>
                <w:b/>
                <w:bCs/>
                <w:szCs w:val="24"/>
              </w:rPr>
            </w:pPr>
            <w:r w:rsidRPr="0054769E">
              <w:rPr>
                <w:rFonts w:ascii="Arial" w:hAnsi="Arial" w:cs="Arial"/>
                <w:b/>
                <w:bCs/>
                <w:szCs w:val="24"/>
              </w:rPr>
              <w:t>ITB 13.1</w:t>
            </w:r>
          </w:p>
        </w:tc>
        <w:tc>
          <w:tcPr>
            <w:tcW w:w="7736" w:type="dxa"/>
          </w:tcPr>
          <w:p w14:paraId="2420D38C" w14:textId="77777777" w:rsidR="004C3B34" w:rsidRPr="0054769E" w:rsidRDefault="004C3B34" w:rsidP="004C3B34">
            <w:pPr>
              <w:spacing w:before="120" w:after="120"/>
              <w:jc w:val="both"/>
              <w:rPr>
                <w:rFonts w:ascii="Arial" w:hAnsi="Arial" w:cs="Arial"/>
                <w:szCs w:val="24"/>
              </w:rPr>
            </w:pPr>
            <w:r w:rsidRPr="0054769E">
              <w:rPr>
                <w:rFonts w:ascii="Arial" w:hAnsi="Arial" w:cs="Arial"/>
                <w:szCs w:val="24"/>
              </w:rPr>
              <w:t xml:space="preserve">Alternative Bids </w:t>
            </w:r>
            <w:r w:rsidRPr="0054769E">
              <w:rPr>
                <w:rFonts w:ascii="Arial" w:hAnsi="Arial" w:cs="Arial"/>
                <w:i/>
                <w:szCs w:val="24"/>
              </w:rPr>
              <w:t>[Not applicable]</w:t>
            </w:r>
          </w:p>
        </w:tc>
      </w:tr>
      <w:tr w:rsidR="004C3B34" w:rsidRPr="0054769E" w14:paraId="6EAB455B" w14:textId="77777777" w:rsidTr="004C3B34">
        <w:tblPrEx>
          <w:tblBorders>
            <w:insideH w:val="single" w:sz="8" w:space="0" w:color="000000"/>
          </w:tblBorders>
          <w:tblCellMar>
            <w:left w:w="103" w:type="dxa"/>
            <w:right w:w="103" w:type="dxa"/>
          </w:tblCellMar>
        </w:tblPrEx>
        <w:trPr>
          <w:trHeight w:val="790"/>
        </w:trPr>
        <w:tc>
          <w:tcPr>
            <w:tcW w:w="1620" w:type="dxa"/>
          </w:tcPr>
          <w:p w14:paraId="7D8B4C57" w14:textId="77777777" w:rsidR="004C3B34" w:rsidRPr="0054769E" w:rsidRDefault="004C3B34" w:rsidP="004C3B34">
            <w:pPr>
              <w:spacing w:before="120"/>
              <w:jc w:val="both"/>
              <w:rPr>
                <w:rFonts w:ascii="Arial" w:hAnsi="Arial" w:cs="Arial"/>
                <w:b/>
                <w:bCs/>
                <w:szCs w:val="24"/>
              </w:rPr>
            </w:pPr>
            <w:r w:rsidRPr="0054769E">
              <w:rPr>
                <w:rFonts w:ascii="Arial" w:hAnsi="Arial" w:cs="Arial"/>
                <w:b/>
                <w:bCs/>
                <w:szCs w:val="24"/>
              </w:rPr>
              <w:t>ITB 14.7</w:t>
            </w:r>
          </w:p>
        </w:tc>
        <w:tc>
          <w:tcPr>
            <w:tcW w:w="7736" w:type="dxa"/>
          </w:tcPr>
          <w:p w14:paraId="63FCA74E" w14:textId="77777777" w:rsidR="004C3B34" w:rsidRPr="0054769E" w:rsidRDefault="004C3B34" w:rsidP="004C3B34">
            <w:pPr>
              <w:tabs>
                <w:tab w:val="right" w:pos="7254"/>
              </w:tabs>
              <w:spacing w:before="120" w:after="120"/>
              <w:jc w:val="both"/>
              <w:rPr>
                <w:rFonts w:ascii="Arial" w:hAnsi="Arial" w:cs="Arial"/>
                <w:szCs w:val="24"/>
              </w:rPr>
            </w:pPr>
            <w:r w:rsidRPr="0054769E">
              <w:rPr>
                <w:rFonts w:ascii="Arial" w:hAnsi="Arial" w:cs="Arial"/>
                <w:szCs w:val="24"/>
              </w:rPr>
              <w:t>Prices quoted for each item shall correspond 100 % to the items specified.</w:t>
            </w:r>
          </w:p>
        </w:tc>
      </w:tr>
      <w:tr w:rsidR="004C3B34" w:rsidRPr="0054769E" w14:paraId="7990D904" w14:textId="77777777" w:rsidTr="004C3B34">
        <w:tblPrEx>
          <w:tblBorders>
            <w:insideH w:val="single" w:sz="8" w:space="0" w:color="000000"/>
          </w:tblBorders>
          <w:tblCellMar>
            <w:left w:w="103" w:type="dxa"/>
            <w:right w:w="103" w:type="dxa"/>
          </w:tblCellMar>
        </w:tblPrEx>
        <w:tc>
          <w:tcPr>
            <w:tcW w:w="1620" w:type="dxa"/>
          </w:tcPr>
          <w:p w14:paraId="3B90B516" w14:textId="77777777" w:rsidR="004C3B34" w:rsidRPr="0054769E" w:rsidRDefault="004C3B34" w:rsidP="004C3B34">
            <w:pPr>
              <w:spacing w:before="120"/>
              <w:jc w:val="both"/>
              <w:rPr>
                <w:rFonts w:ascii="Arial" w:hAnsi="Arial" w:cs="Arial"/>
                <w:b/>
                <w:bCs/>
                <w:szCs w:val="24"/>
              </w:rPr>
            </w:pPr>
            <w:r w:rsidRPr="0054769E">
              <w:rPr>
                <w:rFonts w:ascii="Arial" w:hAnsi="Arial" w:cs="Arial"/>
                <w:b/>
                <w:bCs/>
                <w:szCs w:val="24"/>
              </w:rPr>
              <w:t>ITB 16.3</w:t>
            </w:r>
          </w:p>
        </w:tc>
        <w:tc>
          <w:tcPr>
            <w:tcW w:w="7736" w:type="dxa"/>
          </w:tcPr>
          <w:p w14:paraId="397FDEBD" w14:textId="77777777" w:rsidR="004C3B34" w:rsidRPr="0054769E" w:rsidRDefault="004C3B34" w:rsidP="004C3B34">
            <w:pPr>
              <w:tabs>
                <w:tab w:val="right" w:pos="7254"/>
              </w:tabs>
              <w:spacing w:before="120" w:after="120"/>
              <w:jc w:val="both"/>
              <w:rPr>
                <w:rFonts w:ascii="Arial" w:hAnsi="Arial" w:cs="Arial"/>
                <w:szCs w:val="24"/>
              </w:rPr>
            </w:pPr>
            <w:r w:rsidRPr="0054769E">
              <w:rPr>
                <w:rFonts w:ascii="Arial" w:hAnsi="Arial" w:cs="Arial"/>
                <w:szCs w:val="24"/>
              </w:rPr>
              <w:t xml:space="preserve">Period of time the Goods are expected to be functioning (for the purpose of spare parts): </w:t>
            </w:r>
            <w:r w:rsidRPr="0054769E">
              <w:rPr>
                <w:rFonts w:ascii="Arial" w:hAnsi="Arial" w:cs="Arial"/>
                <w:i/>
                <w:iCs/>
                <w:szCs w:val="24"/>
              </w:rPr>
              <w:t>[</w:t>
            </w:r>
            <w:r w:rsidRPr="0054769E">
              <w:rPr>
                <w:rFonts w:ascii="Arial" w:hAnsi="Arial" w:cs="Arial"/>
                <w:b/>
                <w:i/>
                <w:iCs/>
                <w:szCs w:val="24"/>
              </w:rPr>
              <w:t>Not applicable</w:t>
            </w:r>
            <w:r w:rsidRPr="0054769E">
              <w:rPr>
                <w:rFonts w:ascii="Arial" w:hAnsi="Arial" w:cs="Arial"/>
                <w:i/>
                <w:iCs/>
                <w:szCs w:val="24"/>
              </w:rPr>
              <w:t>]</w:t>
            </w:r>
            <w:r w:rsidRPr="0054769E">
              <w:rPr>
                <w:rFonts w:ascii="Arial" w:hAnsi="Arial" w:cs="Arial"/>
                <w:szCs w:val="24"/>
              </w:rPr>
              <w:t xml:space="preserve"> </w:t>
            </w:r>
          </w:p>
        </w:tc>
      </w:tr>
      <w:tr w:rsidR="004C3B34" w:rsidRPr="0054769E" w14:paraId="78E7799C" w14:textId="77777777" w:rsidTr="004C3B34">
        <w:tblPrEx>
          <w:tblBorders>
            <w:insideH w:val="single" w:sz="8" w:space="0" w:color="000000"/>
          </w:tblBorders>
          <w:tblCellMar>
            <w:left w:w="103" w:type="dxa"/>
            <w:right w:w="103" w:type="dxa"/>
          </w:tblCellMar>
        </w:tblPrEx>
        <w:tc>
          <w:tcPr>
            <w:tcW w:w="1620" w:type="dxa"/>
          </w:tcPr>
          <w:p w14:paraId="44E25EEC" w14:textId="77777777" w:rsidR="004C3B34" w:rsidRPr="0054769E" w:rsidRDefault="004C3B34" w:rsidP="004C3B34">
            <w:pPr>
              <w:pStyle w:val="TOCNumber1"/>
              <w:jc w:val="both"/>
              <w:rPr>
                <w:rFonts w:ascii="Arial" w:hAnsi="Arial" w:cs="Arial"/>
                <w:sz w:val="24"/>
                <w:szCs w:val="24"/>
              </w:rPr>
            </w:pPr>
            <w:r w:rsidRPr="0054769E">
              <w:rPr>
                <w:rFonts w:ascii="Arial" w:hAnsi="Arial" w:cs="Arial"/>
                <w:sz w:val="24"/>
                <w:szCs w:val="24"/>
              </w:rPr>
              <w:lastRenderedPageBreak/>
              <w:t>ITB 17.1 (a)</w:t>
            </w:r>
          </w:p>
        </w:tc>
        <w:tc>
          <w:tcPr>
            <w:tcW w:w="7736" w:type="dxa"/>
          </w:tcPr>
          <w:p w14:paraId="3B604FF0" w14:textId="77777777" w:rsidR="004C3B34" w:rsidRPr="0054769E" w:rsidRDefault="004C3B34" w:rsidP="004C3B34">
            <w:pPr>
              <w:tabs>
                <w:tab w:val="right" w:pos="7254"/>
              </w:tabs>
              <w:spacing w:before="120" w:after="120"/>
              <w:jc w:val="both"/>
              <w:rPr>
                <w:rFonts w:ascii="Arial" w:hAnsi="Arial" w:cs="Arial"/>
                <w:szCs w:val="24"/>
              </w:rPr>
            </w:pPr>
            <w:r w:rsidRPr="0054769E">
              <w:rPr>
                <w:rFonts w:ascii="Arial" w:hAnsi="Arial" w:cs="Arial"/>
                <w:szCs w:val="24"/>
              </w:rPr>
              <w:t xml:space="preserve">After sales service is: </w:t>
            </w:r>
            <w:r w:rsidRPr="0054769E">
              <w:rPr>
                <w:rFonts w:ascii="Arial" w:hAnsi="Arial" w:cs="Arial"/>
                <w:i/>
                <w:iCs/>
                <w:szCs w:val="24"/>
              </w:rPr>
              <w:t>[</w:t>
            </w:r>
            <w:r w:rsidRPr="0054769E">
              <w:rPr>
                <w:rFonts w:ascii="Arial" w:hAnsi="Arial" w:cs="Arial"/>
                <w:b/>
                <w:i/>
                <w:iCs/>
                <w:szCs w:val="24"/>
              </w:rPr>
              <w:t>required</w:t>
            </w:r>
            <w:r w:rsidRPr="0054769E">
              <w:rPr>
                <w:rFonts w:ascii="Arial" w:hAnsi="Arial" w:cs="Arial"/>
                <w:i/>
                <w:iCs/>
                <w:szCs w:val="24"/>
              </w:rPr>
              <w:t>]</w:t>
            </w:r>
          </w:p>
        </w:tc>
      </w:tr>
      <w:tr w:rsidR="004C3B34" w:rsidRPr="0054769E" w14:paraId="6D309B6C" w14:textId="77777777" w:rsidTr="004C3B34">
        <w:tblPrEx>
          <w:tblBorders>
            <w:insideH w:val="single" w:sz="8" w:space="0" w:color="000000"/>
          </w:tblBorders>
          <w:tblCellMar>
            <w:left w:w="103" w:type="dxa"/>
            <w:right w:w="103" w:type="dxa"/>
          </w:tblCellMar>
        </w:tblPrEx>
        <w:tc>
          <w:tcPr>
            <w:tcW w:w="1620" w:type="dxa"/>
          </w:tcPr>
          <w:p w14:paraId="63314430" w14:textId="77777777" w:rsidR="004C3B34" w:rsidRPr="0054769E" w:rsidRDefault="004C3B34" w:rsidP="004C3B34">
            <w:pPr>
              <w:spacing w:before="120"/>
              <w:jc w:val="both"/>
              <w:rPr>
                <w:rFonts w:ascii="Arial" w:hAnsi="Arial" w:cs="Arial"/>
                <w:b/>
                <w:bCs/>
                <w:szCs w:val="24"/>
              </w:rPr>
            </w:pPr>
            <w:r w:rsidRPr="0054769E">
              <w:rPr>
                <w:rFonts w:ascii="Arial" w:hAnsi="Arial" w:cs="Arial"/>
                <w:b/>
                <w:bCs/>
                <w:szCs w:val="24"/>
              </w:rPr>
              <w:t>ITB 18.1</w:t>
            </w:r>
          </w:p>
        </w:tc>
        <w:tc>
          <w:tcPr>
            <w:tcW w:w="7736" w:type="dxa"/>
          </w:tcPr>
          <w:p w14:paraId="7411E2A4" w14:textId="2F198B18" w:rsidR="004C3B34" w:rsidRPr="0054769E" w:rsidRDefault="004C3B34" w:rsidP="004C3B34">
            <w:pPr>
              <w:pStyle w:val="i"/>
              <w:tabs>
                <w:tab w:val="right" w:pos="7254"/>
              </w:tabs>
              <w:suppressAutoHyphens w:val="0"/>
              <w:spacing w:before="120" w:after="120"/>
              <w:rPr>
                <w:rFonts w:ascii="Arial" w:hAnsi="Arial" w:cs="Arial"/>
                <w:szCs w:val="24"/>
              </w:rPr>
            </w:pPr>
            <w:r w:rsidRPr="0054769E">
              <w:rPr>
                <w:rFonts w:ascii="Arial" w:hAnsi="Arial" w:cs="Arial"/>
                <w:szCs w:val="24"/>
              </w:rPr>
              <w:t xml:space="preserve">The bid validity period shall be </w:t>
            </w:r>
            <w:r w:rsidRPr="0054769E">
              <w:rPr>
                <w:rFonts w:ascii="Arial" w:hAnsi="Arial" w:cs="Arial"/>
                <w:i/>
                <w:iCs/>
                <w:szCs w:val="24"/>
              </w:rPr>
              <w:t>[</w:t>
            </w:r>
            <w:r w:rsidR="0030516E" w:rsidRPr="0054769E">
              <w:rPr>
                <w:rFonts w:ascii="Arial" w:hAnsi="Arial" w:cs="Arial"/>
                <w:b/>
                <w:i/>
                <w:iCs/>
                <w:szCs w:val="24"/>
              </w:rPr>
              <w:t>90</w:t>
            </w:r>
            <w:r w:rsidRPr="0054769E">
              <w:rPr>
                <w:rFonts w:ascii="Arial" w:hAnsi="Arial" w:cs="Arial"/>
                <w:b/>
                <w:i/>
                <w:iCs/>
                <w:szCs w:val="24"/>
              </w:rPr>
              <w:t>days after tender closing date</w:t>
            </w:r>
            <w:r w:rsidRPr="0054769E">
              <w:rPr>
                <w:rFonts w:ascii="Arial" w:hAnsi="Arial" w:cs="Arial"/>
                <w:i/>
                <w:iCs/>
                <w:szCs w:val="24"/>
              </w:rPr>
              <w:t>]</w:t>
            </w:r>
            <w:r w:rsidRPr="0054769E">
              <w:rPr>
                <w:rFonts w:ascii="Arial" w:hAnsi="Arial" w:cs="Arial"/>
                <w:szCs w:val="24"/>
              </w:rPr>
              <w:t>.</w:t>
            </w:r>
          </w:p>
        </w:tc>
      </w:tr>
      <w:tr w:rsidR="004C3B34" w:rsidRPr="0054769E" w14:paraId="54F173BE" w14:textId="77777777" w:rsidTr="004C3B34">
        <w:tblPrEx>
          <w:tblBorders>
            <w:insideH w:val="single" w:sz="8" w:space="0" w:color="000000"/>
          </w:tblBorders>
          <w:tblCellMar>
            <w:left w:w="103" w:type="dxa"/>
            <w:right w:w="103" w:type="dxa"/>
          </w:tblCellMar>
        </w:tblPrEx>
        <w:tc>
          <w:tcPr>
            <w:tcW w:w="1620" w:type="dxa"/>
          </w:tcPr>
          <w:p w14:paraId="7CC76329" w14:textId="77777777" w:rsidR="004C3B34" w:rsidRPr="0054769E" w:rsidRDefault="004C3B34" w:rsidP="004C3B34">
            <w:pPr>
              <w:spacing w:before="120"/>
              <w:jc w:val="both"/>
              <w:rPr>
                <w:rFonts w:ascii="Arial" w:hAnsi="Arial" w:cs="Arial"/>
                <w:b/>
                <w:bCs/>
                <w:szCs w:val="24"/>
              </w:rPr>
            </w:pPr>
            <w:r w:rsidRPr="0054769E">
              <w:rPr>
                <w:rFonts w:ascii="Arial" w:hAnsi="Arial" w:cs="Arial"/>
                <w:b/>
                <w:bCs/>
                <w:szCs w:val="24"/>
              </w:rPr>
              <w:t>ITB 19.1</w:t>
            </w:r>
          </w:p>
          <w:p w14:paraId="08340F83" w14:textId="77777777" w:rsidR="004C3B34" w:rsidRPr="0054769E" w:rsidRDefault="004C3B34" w:rsidP="004C3B34">
            <w:pPr>
              <w:spacing w:before="120"/>
              <w:jc w:val="both"/>
              <w:rPr>
                <w:rFonts w:ascii="Arial" w:hAnsi="Arial" w:cs="Arial"/>
                <w:b/>
                <w:bCs/>
                <w:szCs w:val="24"/>
              </w:rPr>
            </w:pPr>
          </w:p>
        </w:tc>
        <w:tc>
          <w:tcPr>
            <w:tcW w:w="7736" w:type="dxa"/>
          </w:tcPr>
          <w:p w14:paraId="5043D28E" w14:textId="01F9E5F3" w:rsidR="004C3B34" w:rsidRPr="0054769E" w:rsidRDefault="004C3B34" w:rsidP="00303283">
            <w:pPr>
              <w:tabs>
                <w:tab w:val="right" w:pos="7254"/>
              </w:tabs>
              <w:spacing w:before="120" w:after="100"/>
              <w:jc w:val="both"/>
              <w:rPr>
                <w:rFonts w:ascii="Arial" w:hAnsi="Arial" w:cs="Arial"/>
                <w:i/>
                <w:iCs/>
                <w:szCs w:val="24"/>
              </w:rPr>
            </w:pPr>
            <w:r w:rsidRPr="0054769E">
              <w:rPr>
                <w:rFonts w:ascii="Arial" w:hAnsi="Arial" w:cs="Arial"/>
                <w:szCs w:val="24"/>
              </w:rPr>
              <w:t>Bid shall include [</w:t>
            </w:r>
            <w:r w:rsidR="00303283" w:rsidRPr="0054769E">
              <w:rPr>
                <w:rFonts w:ascii="Arial" w:hAnsi="Arial" w:cs="Arial"/>
                <w:b/>
                <w:szCs w:val="24"/>
              </w:rPr>
              <w:t xml:space="preserve">Bid </w:t>
            </w:r>
            <w:r w:rsidRPr="0054769E">
              <w:rPr>
                <w:rFonts w:ascii="Arial" w:hAnsi="Arial" w:cs="Arial"/>
                <w:b/>
                <w:szCs w:val="24"/>
              </w:rPr>
              <w:t>securing declaration</w:t>
            </w:r>
            <w:r w:rsidR="00303283" w:rsidRPr="0054769E">
              <w:rPr>
                <w:rFonts w:ascii="Arial" w:hAnsi="Arial" w:cs="Arial"/>
                <w:b/>
                <w:szCs w:val="24"/>
              </w:rPr>
              <w:t xml:space="preserve"> for a period of </w:t>
            </w:r>
            <w:r w:rsidR="0030516E" w:rsidRPr="0054769E">
              <w:rPr>
                <w:rFonts w:ascii="Arial" w:hAnsi="Arial" w:cs="Arial"/>
                <w:b/>
                <w:szCs w:val="24"/>
              </w:rPr>
              <w:t>1</w:t>
            </w:r>
            <w:r w:rsidR="00303283" w:rsidRPr="0054769E">
              <w:rPr>
                <w:rFonts w:ascii="Arial" w:hAnsi="Arial" w:cs="Arial"/>
                <w:b/>
                <w:szCs w:val="24"/>
              </w:rPr>
              <w:t xml:space="preserve"> years</w:t>
            </w:r>
            <w:r w:rsidRPr="0054769E">
              <w:rPr>
                <w:rFonts w:ascii="Arial" w:hAnsi="Arial" w:cs="Arial"/>
                <w:szCs w:val="24"/>
              </w:rPr>
              <w:t xml:space="preserve">] </w:t>
            </w:r>
          </w:p>
        </w:tc>
      </w:tr>
      <w:tr w:rsidR="004C3B34" w:rsidRPr="0054769E" w14:paraId="2FBF433D" w14:textId="77777777" w:rsidTr="004C3B34">
        <w:tblPrEx>
          <w:tblBorders>
            <w:insideH w:val="single" w:sz="8" w:space="0" w:color="000000"/>
          </w:tblBorders>
          <w:tblCellMar>
            <w:left w:w="103" w:type="dxa"/>
            <w:right w:w="103" w:type="dxa"/>
          </w:tblCellMar>
        </w:tblPrEx>
        <w:tc>
          <w:tcPr>
            <w:tcW w:w="1620" w:type="dxa"/>
          </w:tcPr>
          <w:p w14:paraId="4DF217EA" w14:textId="77777777" w:rsidR="004C3B34" w:rsidRPr="0054769E" w:rsidRDefault="004C3B34" w:rsidP="004C3B34">
            <w:pPr>
              <w:spacing w:before="120"/>
              <w:jc w:val="both"/>
              <w:rPr>
                <w:rFonts w:ascii="Arial" w:hAnsi="Arial" w:cs="Arial"/>
                <w:b/>
                <w:bCs/>
                <w:szCs w:val="24"/>
              </w:rPr>
            </w:pPr>
            <w:r w:rsidRPr="0054769E">
              <w:rPr>
                <w:rFonts w:ascii="Arial" w:hAnsi="Arial" w:cs="Arial"/>
                <w:b/>
                <w:bCs/>
                <w:szCs w:val="24"/>
              </w:rPr>
              <w:t>ITB 19.2</w:t>
            </w:r>
          </w:p>
        </w:tc>
        <w:tc>
          <w:tcPr>
            <w:tcW w:w="7736" w:type="dxa"/>
          </w:tcPr>
          <w:p w14:paraId="23EFBC77" w14:textId="4CF52005" w:rsidR="00303283" w:rsidRPr="0054769E" w:rsidRDefault="004C3B34" w:rsidP="00303283">
            <w:pPr>
              <w:tabs>
                <w:tab w:val="right" w:pos="7254"/>
              </w:tabs>
              <w:spacing w:before="120" w:after="120"/>
              <w:jc w:val="both"/>
              <w:rPr>
                <w:rFonts w:ascii="Arial" w:hAnsi="Arial" w:cs="Arial"/>
                <w:i/>
                <w:iCs/>
                <w:szCs w:val="24"/>
              </w:rPr>
            </w:pPr>
            <w:r w:rsidRPr="0054769E">
              <w:rPr>
                <w:rFonts w:ascii="Arial" w:hAnsi="Arial" w:cs="Arial"/>
                <w:szCs w:val="24"/>
              </w:rPr>
              <w:t xml:space="preserve">The amount of the Bid Security shall be: </w:t>
            </w:r>
            <w:r w:rsidR="00303283" w:rsidRPr="0054769E">
              <w:rPr>
                <w:rFonts w:ascii="Arial" w:hAnsi="Arial" w:cs="Arial"/>
                <w:b/>
                <w:szCs w:val="24"/>
              </w:rPr>
              <w:t>N/A</w:t>
            </w:r>
          </w:p>
          <w:p w14:paraId="5B8C4851" w14:textId="28B43205" w:rsidR="004C3B34" w:rsidRPr="0054769E" w:rsidRDefault="004C3B34" w:rsidP="00303283">
            <w:pPr>
              <w:tabs>
                <w:tab w:val="right" w:pos="7254"/>
              </w:tabs>
              <w:spacing w:before="120" w:after="120"/>
              <w:jc w:val="both"/>
              <w:rPr>
                <w:rFonts w:ascii="Arial" w:hAnsi="Arial" w:cs="Arial"/>
                <w:szCs w:val="24"/>
              </w:rPr>
            </w:pPr>
            <w:r w:rsidRPr="0054769E">
              <w:rPr>
                <w:rFonts w:ascii="Arial" w:hAnsi="Arial" w:cs="Arial"/>
                <w:iCs/>
                <w:szCs w:val="24"/>
              </w:rPr>
              <w:t xml:space="preserve">Please note that at </w:t>
            </w:r>
            <w:r w:rsidRPr="0054769E">
              <w:rPr>
                <w:rFonts w:ascii="Arial" w:hAnsi="Arial" w:cs="Arial"/>
                <w:iCs/>
                <w:szCs w:val="24"/>
                <w:u w:val="single"/>
              </w:rPr>
              <w:t>award stage</w:t>
            </w:r>
            <w:r w:rsidRPr="0054769E">
              <w:rPr>
                <w:rFonts w:ascii="Arial" w:hAnsi="Arial" w:cs="Arial"/>
                <w:iCs/>
                <w:szCs w:val="24"/>
              </w:rPr>
              <w:t>, any advance payments if so required will be secured with a Bank guarantee and not any other guarantee from other financial institutions.</w:t>
            </w:r>
          </w:p>
        </w:tc>
      </w:tr>
      <w:tr w:rsidR="004C3B34" w:rsidRPr="0054769E" w14:paraId="284F6709" w14:textId="77777777" w:rsidTr="004C3B34">
        <w:tblPrEx>
          <w:tblBorders>
            <w:insideH w:val="single" w:sz="8" w:space="0" w:color="000000"/>
          </w:tblBorders>
          <w:tblCellMar>
            <w:left w:w="103" w:type="dxa"/>
            <w:right w:w="103" w:type="dxa"/>
          </w:tblCellMar>
        </w:tblPrEx>
        <w:tc>
          <w:tcPr>
            <w:tcW w:w="1620" w:type="dxa"/>
          </w:tcPr>
          <w:p w14:paraId="57833FA5" w14:textId="77777777" w:rsidR="004C3B34" w:rsidRPr="0054769E" w:rsidRDefault="004C3B34" w:rsidP="004C3B34">
            <w:pPr>
              <w:spacing w:before="120"/>
              <w:jc w:val="both"/>
              <w:rPr>
                <w:rFonts w:ascii="Arial" w:hAnsi="Arial" w:cs="Arial"/>
                <w:b/>
                <w:bCs/>
                <w:szCs w:val="24"/>
              </w:rPr>
            </w:pPr>
            <w:r w:rsidRPr="0054769E">
              <w:rPr>
                <w:rFonts w:ascii="Arial" w:hAnsi="Arial" w:cs="Arial"/>
                <w:b/>
                <w:bCs/>
                <w:szCs w:val="24"/>
              </w:rPr>
              <w:t>ITB 20.1</w:t>
            </w:r>
          </w:p>
        </w:tc>
        <w:tc>
          <w:tcPr>
            <w:tcW w:w="7736" w:type="dxa"/>
          </w:tcPr>
          <w:p w14:paraId="612D7787" w14:textId="2F12B098" w:rsidR="00655588" w:rsidRPr="0054769E" w:rsidRDefault="004C3B34" w:rsidP="00CD53C6">
            <w:pPr>
              <w:tabs>
                <w:tab w:val="right" w:pos="7254"/>
              </w:tabs>
              <w:spacing w:before="120" w:after="120"/>
              <w:jc w:val="both"/>
              <w:rPr>
                <w:rFonts w:ascii="Arial" w:hAnsi="Arial" w:cs="Arial"/>
                <w:szCs w:val="24"/>
              </w:rPr>
            </w:pPr>
            <w:r w:rsidRPr="0054769E">
              <w:rPr>
                <w:rFonts w:ascii="Arial" w:hAnsi="Arial" w:cs="Arial"/>
                <w:szCs w:val="24"/>
              </w:rPr>
              <w:t xml:space="preserve">In addition to the original, the number of copies is: </w:t>
            </w:r>
            <w:r w:rsidR="00305955" w:rsidRPr="0054769E">
              <w:rPr>
                <w:rFonts w:ascii="Arial" w:hAnsi="Arial" w:cs="Arial"/>
                <w:b/>
                <w:szCs w:val="24"/>
              </w:rPr>
              <w:t xml:space="preserve">Bidders shall submit their bids, one (1) original and four (4) copies in one sealed envelope clearly marked “Tender No. ZRA/ICT/01/2025” </w:t>
            </w:r>
            <w:r w:rsidR="00305955" w:rsidRPr="0054769E">
              <w:rPr>
                <w:rFonts w:ascii="Arial" w:hAnsi="Arial" w:cs="Arial"/>
                <w:b/>
                <w:bCs/>
                <w:szCs w:val="24"/>
              </w:rPr>
              <w:t xml:space="preserve">Supply and Delivery of </w:t>
            </w:r>
            <w:r w:rsidR="006B445A" w:rsidRPr="0054769E">
              <w:rPr>
                <w:rFonts w:ascii="Arial" w:hAnsi="Arial" w:cs="Arial"/>
                <w:b/>
                <w:bCs/>
                <w:szCs w:val="24"/>
              </w:rPr>
              <w:t>Various ICT Equipment for Zambezi River Authority</w:t>
            </w:r>
            <w:r w:rsidR="00305955" w:rsidRPr="0054769E">
              <w:rPr>
                <w:rFonts w:ascii="Arial" w:hAnsi="Arial" w:cs="Arial"/>
                <w:b/>
                <w:szCs w:val="24"/>
              </w:rPr>
              <w:t xml:space="preserve">.  </w:t>
            </w:r>
          </w:p>
        </w:tc>
      </w:tr>
      <w:tr w:rsidR="004C3B34" w:rsidRPr="0054769E" w14:paraId="008529AC" w14:textId="77777777" w:rsidTr="004C3B34">
        <w:tblPrEx>
          <w:tblBorders>
            <w:insideH w:val="single" w:sz="8" w:space="0" w:color="000000"/>
          </w:tblBorders>
          <w:tblCellMar>
            <w:left w:w="103" w:type="dxa"/>
            <w:right w:w="103" w:type="dxa"/>
          </w:tblCellMar>
        </w:tblPrEx>
        <w:tc>
          <w:tcPr>
            <w:tcW w:w="1620" w:type="dxa"/>
          </w:tcPr>
          <w:p w14:paraId="09309AD1" w14:textId="77777777" w:rsidR="004C3B34" w:rsidRPr="0054769E" w:rsidRDefault="004C3B34" w:rsidP="004C3B34">
            <w:pPr>
              <w:spacing w:before="120"/>
              <w:jc w:val="both"/>
              <w:rPr>
                <w:rFonts w:ascii="Arial" w:hAnsi="Arial" w:cs="Arial"/>
                <w:b/>
                <w:bCs/>
                <w:szCs w:val="24"/>
              </w:rPr>
            </w:pPr>
          </w:p>
        </w:tc>
        <w:tc>
          <w:tcPr>
            <w:tcW w:w="7736" w:type="dxa"/>
          </w:tcPr>
          <w:p w14:paraId="28AFEF89" w14:textId="77777777" w:rsidR="004C3B34" w:rsidRPr="0054769E" w:rsidRDefault="004C3B34" w:rsidP="004C3B34">
            <w:pPr>
              <w:spacing w:before="120" w:after="120"/>
              <w:jc w:val="both"/>
              <w:rPr>
                <w:rFonts w:ascii="Arial" w:hAnsi="Arial" w:cs="Arial"/>
                <w:b/>
                <w:bCs/>
                <w:szCs w:val="24"/>
              </w:rPr>
            </w:pPr>
            <w:bookmarkStart w:id="338" w:name="_Toc505659532"/>
            <w:bookmarkStart w:id="339" w:name="_Toc506185680"/>
            <w:r w:rsidRPr="0054769E">
              <w:rPr>
                <w:rFonts w:ascii="Arial" w:hAnsi="Arial" w:cs="Arial"/>
                <w:b/>
                <w:bCs/>
                <w:szCs w:val="24"/>
              </w:rPr>
              <w:t>D. Submission and Opening of Bids</w:t>
            </w:r>
            <w:bookmarkEnd w:id="338"/>
            <w:bookmarkEnd w:id="339"/>
          </w:p>
        </w:tc>
      </w:tr>
      <w:tr w:rsidR="004C3B34" w:rsidRPr="0054769E" w14:paraId="34EF708C" w14:textId="77777777" w:rsidTr="004C3B34">
        <w:tblPrEx>
          <w:tblBorders>
            <w:insideH w:val="single" w:sz="8" w:space="0" w:color="000000"/>
          </w:tblBorders>
          <w:tblCellMar>
            <w:left w:w="103" w:type="dxa"/>
            <w:right w:w="103" w:type="dxa"/>
          </w:tblCellMar>
        </w:tblPrEx>
        <w:tc>
          <w:tcPr>
            <w:tcW w:w="1620" w:type="dxa"/>
          </w:tcPr>
          <w:p w14:paraId="0F9C693B" w14:textId="77777777" w:rsidR="004C3B34" w:rsidRPr="0054769E" w:rsidRDefault="004C3B34" w:rsidP="004C3B34">
            <w:pPr>
              <w:spacing w:before="120"/>
              <w:jc w:val="both"/>
              <w:rPr>
                <w:rFonts w:ascii="Arial" w:hAnsi="Arial" w:cs="Arial"/>
                <w:b/>
                <w:bCs/>
                <w:szCs w:val="24"/>
              </w:rPr>
            </w:pPr>
            <w:r w:rsidRPr="0054769E">
              <w:rPr>
                <w:rFonts w:ascii="Arial" w:hAnsi="Arial" w:cs="Arial"/>
                <w:b/>
                <w:bCs/>
                <w:szCs w:val="24"/>
              </w:rPr>
              <w:t>ITB 21.1</w:t>
            </w:r>
          </w:p>
        </w:tc>
        <w:tc>
          <w:tcPr>
            <w:tcW w:w="7736" w:type="dxa"/>
          </w:tcPr>
          <w:p w14:paraId="7E7DA352" w14:textId="67649B84" w:rsidR="004C3B34" w:rsidRPr="0054769E" w:rsidRDefault="004C3B34" w:rsidP="00303283">
            <w:pPr>
              <w:tabs>
                <w:tab w:val="right" w:pos="7254"/>
              </w:tabs>
              <w:spacing w:before="120" w:after="120"/>
              <w:jc w:val="both"/>
              <w:rPr>
                <w:rFonts w:ascii="Arial" w:hAnsi="Arial" w:cs="Arial"/>
                <w:szCs w:val="24"/>
              </w:rPr>
            </w:pPr>
            <w:r w:rsidRPr="0054769E">
              <w:rPr>
                <w:rFonts w:ascii="Arial" w:hAnsi="Arial" w:cs="Arial"/>
                <w:szCs w:val="24"/>
              </w:rPr>
              <w:t xml:space="preserve">Bidders shall </w:t>
            </w:r>
            <w:r w:rsidR="00303283" w:rsidRPr="0054769E">
              <w:rPr>
                <w:rFonts w:ascii="Arial" w:hAnsi="Arial" w:cs="Arial"/>
                <w:szCs w:val="24"/>
              </w:rPr>
              <w:t xml:space="preserve">only </w:t>
            </w:r>
            <w:r w:rsidRPr="0054769E">
              <w:rPr>
                <w:rFonts w:ascii="Arial" w:hAnsi="Arial" w:cs="Arial"/>
                <w:szCs w:val="24"/>
              </w:rPr>
              <w:t xml:space="preserve">have the option of submitting their bids </w:t>
            </w:r>
            <w:r w:rsidR="00CD53C6" w:rsidRPr="0054769E">
              <w:rPr>
                <w:rFonts w:ascii="Arial" w:hAnsi="Arial" w:cs="Arial"/>
                <w:szCs w:val="24"/>
              </w:rPr>
              <w:t>physically</w:t>
            </w:r>
            <w:r w:rsidRPr="0054769E">
              <w:rPr>
                <w:rFonts w:ascii="Arial" w:hAnsi="Arial" w:cs="Arial"/>
                <w:szCs w:val="24"/>
              </w:rPr>
              <w:t xml:space="preserve">. </w:t>
            </w:r>
          </w:p>
        </w:tc>
      </w:tr>
      <w:tr w:rsidR="004C3B34" w:rsidRPr="0054769E" w14:paraId="582FA0FF" w14:textId="77777777" w:rsidTr="004C3B34">
        <w:tblPrEx>
          <w:tblBorders>
            <w:insideH w:val="single" w:sz="8" w:space="0" w:color="000000"/>
          </w:tblBorders>
          <w:tblCellMar>
            <w:left w:w="103" w:type="dxa"/>
            <w:right w:w="103" w:type="dxa"/>
          </w:tblCellMar>
        </w:tblPrEx>
        <w:tc>
          <w:tcPr>
            <w:tcW w:w="1620" w:type="dxa"/>
          </w:tcPr>
          <w:p w14:paraId="60BD6E5E" w14:textId="77777777" w:rsidR="004C3B34" w:rsidRPr="0054769E" w:rsidRDefault="004C3B34" w:rsidP="004C3B34">
            <w:pPr>
              <w:spacing w:before="120"/>
              <w:jc w:val="both"/>
              <w:rPr>
                <w:rFonts w:ascii="Arial" w:hAnsi="Arial" w:cs="Arial"/>
                <w:b/>
                <w:bCs/>
                <w:szCs w:val="24"/>
              </w:rPr>
            </w:pPr>
            <w:r w:rsidRPr="0054769E">
              <w:rPr>
                <w:rFonts w:ascii="Arial" w:hAnsi="Arial" w:cs="Arial"/>
                <w:b/>
                <w:bCs/>
                <w:szCs w:val="24"/>
              </w:rPr>
              <w:t>ITB 21.2 (c)</w:t>
            </w:r>
          </w:p>
        </w:tc>
        <w:tc>
          <w:tcPr>
            <w:tcW w:w="7736" w:type="dxa"/>
          </w:tcPr>
          <w:p w14:paraId="5E3FFF3D" w14:textId="77330B4C" w:rsidR="004C3B34" w:rsidRPr="0054769E" w:rsidRDefault="004C3B34" w:rsidP="004C3B34">
            <w:pPr>
              <w:tabs>
                <w:tab w:val="right" w:pos="7254"/>
              </w:tabs>
              <w:spacing w:before="120" w:after="120"/>
              <w:jc w:val="both"/>
              <w:rPr>
                <w:rFonts w:ascii="Arial" w:hAnsi="Arial" w:cs="Arial"/>
                <w:szCs w:val="24"/>
              </w:rPr>
            </w:pPr>
            <w:r w:rsidRPr="0054769E">
              <w:rPr>
                <w:rFonts w:ascii="Arial" w:hAnsi="Arial" w:cs="Arial"/>
                <w:szCs w:val="24"/>
              </w:rPr>
              <w:t xml:space="preserve">The inner and outer envelopes shall bear </w:t>
            </w:r>
            <w:r w:rsidRPr="0054769E">
              <w:rPr>
                <w:rFonts w:ascii="Arial" w:hAnsi="Arial" w:cs="Arial"/>
                <w:iCs/>
                <w:szCs w:val="24"/>
              </w:rPr>
              <w:t>the name</w:t>
            </w:r>
            <w:r w:rsidRPr="0054769E">
              <w:rPr>
                <w:rFonts w:ascii="Arial" w:hAnsi="Arial" w:cs="Arial"/>
                <w:i/>
                <w:iCs/>
                <w:szCs w:val="24"/>
              </w:rPr>
              <w:t xml:space="preserve"> </w:t>
            </w:r>
            <w:r w:rsidRPr="0054769E">
              <w:rPr>
                <w:rFonts w:ascii="Arial" w:hAnsi="Arial" w:cs="Arial"/>
                <w:iCs/>
                <w:szCs w:val="24"/>
              </w:rPr>
              <w:t>of the tender and tender number that must appear on the bid envelope to identify the tender</w:t>
            </w:r>
            <w:r w:rsidRPr="0054769E">
              <w:rPr>
                <w:rFonts w:ascii="Arial" w:hAnsi="Arial" w:cs="Arial"/>
                <w:i/>
                <w:iCs/>
                <w:szCs w:val="24"/>
              </w:rPr>
              <w:t>.</w:t>
            </w:r>
            <w:r w:rsidR="00303283" w:rsidRPr="0054769E">
              <w:rPr>
                <w:rFonts w:ascii="Arial" w:hAnsi="Arial" w:cs="Arial"/>
                <w:i/>
                <w:iCs/>
                <w:szCs w:val="24"/>
              </w:rPr>
              <w:t xml:space="preserve"> </w:t>
            </w:r>
            <w:r w:rsidR="00303283" w:rsidRPr="0054769E">
              <w:rPr>
                <w:rFonts w:ascii="Arial" w:hAnsi="Arial" w:cs="Arial"/>
                <w:b/>
                <w:i/>
                <w:iCs/>
                <w:szCs w:val="24"/>
              </w:rPr>
              <w:t>N/A</w:t>
            </w:r>
          </w:p>
        </w:tc>
      </w:tr>
      <w:tr w:rsidR="004C3B34" w:rsidRPr="0054769E" w14:paraId="5690E43D" w14:textId="77777777" w:rsidTr="004C3B34">
        <w:tblPrEx>
          <w:tblBorders>
            <w:insideH w:val="single" w:sz="8" w:space="0" w:color="000000"/>
          </w:tblBorders>
          <w:tblCellMar>
            <w:left w:w="103" w:type="dxa"/>
            <w:right w:w="103" w:type="dxa"/>
          </w:tblCellMar>
        </w:tblPrEx>
        <w:tc>
          <w:tcPr>
            <w:tcW w:w="1620" w:type="dxa"/>
          </w:tcPr>
          <w:p w14:paraId="36404EAC" w14:textId="77777777" w:rsidR="004C3B34" w:rsidRPr="0054769E" w:rsidRDefault="004C3B34" w:rsidP="004C3B34">
            <w:pPr>
              <w:spacing w:before="120"/>
              <w:jc w:val="both"/>
              <w:rPr>
                <w:rFonts w:ascii="Arial" w:hAnsi="Arial" w:cs="Arial"/>
                <w:b/>
                <w:bCs/>
                <w:szCs w:val="24"/>
              </w:rPr>
            </w:pPr>
            <w:r w:rsidRPr="0054769E">
              <w:rPr>
                <w:rFonts w:ascii="Arial" w:hAnsi="Arial" w:cs="Arial"/>
                <w:b/>
                <w:bCs/>
                <w:szCs w:val="24"/>
              </w:rPr>
              <w:t>ITB 22.1</w:t>
            </w:r>
          </w:p>
        </w:tc>
        <w:tc>
          <w:tcPr>
            <w:tcW w:w="7736" w:type="dxa"/>
          </w:tcPr>
          <w:p w14:paraId="35EFE909" w14:textId="77777777" w:rsidR="00CD53C6" w:rsidRPr="0054769E" w:rsidRDefault="004C3B34" w:rsidP="00CD53C6">
            <w:pPr>
              <w:tabs>
                <w:tab w:val="right" w:pos="7254"/>
              </w:tabs>
              <w:spacing w:before="120" w:after="120"/>
              <w:jc w:val="both"/>
              <w:rPr>
                <w:rFonts w:ascii="Arial" w:hAnsi="Arial" w:cs="Arial"/>
                <w:b/>
                <w:szCs w:val="24"/>
              </w:rPr>
            </w:pPr>
            <w:r w:rsidRPr="0054769E">
              <w:rPr>
                <w:rFonts w:ascii="Arial" w:hAnsi="Arial" w:cs="Arial"/>
                <w:szCs w:val="24"/>
              </w:rPr>
              <w:t>For bid submission purposes, the Procuring Entity’s address is:</w:t>
            </w:r>
            <w:r w:rsidR="00655588" w:rsidRPr="0054769E">
              <w:rPr>
                <w:rFonts w:ascii="Arial" w:hAnsi="Arial" w:cs="Arial"/>
                <w:szCs w:val="24"/>
              </w:rPr>
              <w:t xml:space="preserve"> </w:t>
            </w:r>
            <w:r w:rsidR="00CD53C6" w:rsidRPr="0054769E">
              <w:rPr>
                <w:rFonts w:ascii="Arial" w:hAnsi="Arial" w:cs="Arial"/>
                <w:b/>
                <w:szCs w:val="24"/>
              </w:rPr>
              <w:t>The Bids shall be deposited in the TENDER BOX at:</w:t>
            </w:r>
          </w:p>
          <w:p w14:paraId="4FCBD483" w14:textId="77777777" w:rsidR="00CD53C6" w:rsidRPr="0054769E" w:rsidRDefault="00CD53C6" w:rsidP="00CD53C6">
            <w:pPr>
              <w:tabs>
                <w:tab w:val="right" w:pos="7254"/>
              </w:tabs>
              <w:spacing w:before="120" w:after="120"/>
              <w:jc w:val="both"/>
              <w:rPr>
                <w:rFonts w:ascii="Arial" w:hAnsi="Arial" w:cs="Arial"/>
                <w:b/>
                <w:szCs w:val="24"/>
              </w:rPr>
            </w:pPr>
          </w:p>
          <w:p w14:paraId="59A4820D" w14:textId="6AF740AA" w:rsidR="00CD53C6" w:rsidRPr="0054769E" w:rsidRDefault="0030516E" w:rsidP="00CD53C6">
            <w:pPr>
              <w:tabs>
                <w:tab w:val="right" w:pos="7254"/>
              </w:tabs>
              <w:spacing w:before="120" w:after="120"/>
              <w:jc w:val="both"/>
              <w:rPr>
                <w:rFonts w:ascii="Arial" w:hAnsi="Arial" w:cs="Arial"/>
                <w:b/>
                <w:bCs/>
                <w:szCs w:val="24"/>
              </w:rPr>
            </w:pPr>
            <w:r w:rsidRPr="0054769E">
              <w:rPr>
                <w:rFonts w:ascii="Arial" w:hAnsi="Arial" w:cs="Arial"/>
                <w:b/>
                <w:szCs w:val="24"/>
              </w:rPr>
              <w:t>Head</w:t>
            </w:r>
            <w:r w:rsidR="00CD53C6" w:rsidRPr="0054769E">
              <w:rPr>
                <w:rFonts w:ascii="Arial" w:hAnsi="Arial" w:cs="Arial"/>
                <w:b/>
                <w:szCs w:val="24"/>
              </w:rPr>
              <w:t xml:space="preserve"> Office: Zambezi River Authority, Kariba House, Ground Floor, Reception Area, 32 Cha Cha Cha Road, Lusaka, Zambia </w:t>
            </w:r>
          </w:p>
          <w:p w14:paraId="5C16F5DF" w14:textId="171E0C1C" w:rsidR="004C3B34" w:rsidRPr="0054769E" w:rsidRDefault="004C3B34" w:rsidP="004C3B34">
            <w:pPr>
              <w:tabs>
                <w:tab w:val="right" w:pos="7254"/>
              </w:tabs>
              <w:spacing w:before="120" w:after="120"/>
              <w:jc w:val="both"/>
              <w:rPr>
                <w:rFonts w:ascii="Arial" w:hAnsi="Arial" w:cs="Arial"/>
                <w:szCs w:val="24"/>
              </w:rPr>
            </w:pPr>
          </w:p>
          <w:p w14:paraId="1E6596BF" w14:textId="77777777" w:rsidR="004C3B34" w:rsidRPr="0054769E" w:rsidRDefault="004C3B34" w:rsidP="004C3B34">
            <w:pPr>
              <w:spacing w:before="120" w:after="120"/>
              <w:jc w:val="both"/>
              <w:rPr>
                <w:rFonts w:ascii="Arial" w:hAnsi="Arial" w:cs="Arial"/>
                <w:szCs w:val="24"/>
              </w:rPr>
            </w:pPr>
            <w:r w:rsidRPr="0054769E">
              <w:rPr>
                <w:rFonts w:ascii="Arial" w:hAnsi="Arial" w:cs="Arial"/>
                <w:szCs w:val="24"/>
              </w:rPr>
              <w:t>The deadline for the submission of bids is:</w:t>
            </w:r>
          </w:p>
          <w:p w14:paraId="3A54D881" w14:textId="158358E0" w:rsidR="004C3B34" w:rsidRPr="0054769E" w:rsidRDefault="004C3B34" w:rsidP="004C3B34">
            <w:pPr>
              <w:spacing w:before="120" w:after="120"/>
              <w:jc w:val="both"/>
              <w:rPr>
                <w:rFonts w:ascii="Arial" w:hAnsi="Arial" w:cs="Arial"/>
                <w:szCs w:val="24"/>
              </w:rPr>
            </w:pPr>
            <w:r w:rsidRPr="0054769E">
              <w:rPr>
                <w:rFonts w:ascii="Arial" w:hAnsi="Arial" w:cs="Arial"/>
                <w:szCs w:val="24"/>
              </w:rPr>
              <w:t xml:space="preserve">Date: </w:t>
            </w:r>
            <w:r w:rsidRPr="0054769E">
              <w:rPr>
                <w:rFonts w:ascii="Arial" w:hAnsi="Arial" w:cs="Arial"/>
                <w:b/>
                <w:i/>
                <w:szCs w:val="24"/>
              </w:rPr>
              <w:t>[</w:t>
            </w:r>
            <w:r w:rsidR="00CD53C6" w:rsidRPr="0054769E">
              <w:rPr>
                <w:rFonts w:ascii="Arial" w:hAnsi="Arial" w:cs="Arial"/>
                <w:b/>
                <w:i/>
                <w:szCs w:val="24"/>
                <w:lang w:val="en-ZW"/>
              </w:rPr>
              <w:t>Tues</w:t>
            </w:r>
            <w:r w:rsidR="0067701E" w:rsidRPr="0054769E">
              <w:rPr>
                <w:rFonts w:ascii="Arial" w:hAnsi="Arial" w:cs="Arial"/>
                <w:b/>
                <w:i/>
                <w:szCs w:val="24"/>
                <w:lang w:val="en-ZW"/>
              </w:rPr>
              <w:t>day</w:t>
            </w:r>
            <w:r w:rsidR="001D55E5" w:rsidRPr="0054769E">
              <w:rPr>
                <w:rFonts w:ascii="Arial" w:hAnsi="Arial" w:cs="Arial"/>
                <w:b/>
                <w:i/>
                <w:szCs w:val="24"/>
                <w:lang w:val="en-ZW"/>
              </w:rPr>
              <w:t xml:space="preserve"> </w:t>
            </w:r>
            <w:r w:rsidR="009D19A6">
              <w:rPr>
                <w:rFonts w:ascii="Arial" w:hAnsi="Arial" w:cs="Arial"/>
                <w:b/>
                <w:i/>
                <w:szCs w:val="24"/>
                <w:lang w:val="en-ZW"/>
              </w:rPr>
              <w:t>6</w:t>
            </w:r>
            <w:r w:rsidR="001D55E5" w:rsidRPr="0054769E">
              <w:rPr>
                <w:rFonts w:ascii="Arial" w:hAnsi="Arial" w:cs="Arial"/>
                <w:b/>
                <w:i/>
                <w:szCs w:val="24"/>
                <w:vertAlign w:val="superscript"/>
                <w:lang w:val="en-ZW"/>
              </w:rPr>
              <w:t>th</w:t>
            </w:r>
            <w:r w:rsidR="001D55E5" w:rsidRPr="0054769E">
              <w:rPr>
                <w:rFonts w:ascii="Arial" w:hAnsi="Arial" w:cs="Arial"/>
                <w:b/>
                <w:i/>
                <w:szCs w:val="24"/>
                <w:lang w:val="en-ZW"/>
              </w:rPr>
              <w:t xml:space="preserve">, </w:t>
            </w:r>
            <w:r w:rsidR="009D19A6">
              <w:rPr>
                <w:rFonts w:ascii="Arial" w:hAnsi="Arial" w:cs="Arial"/>
                <w:b/>
                <w:i/>
                <w:szCs w:val="24"/>
                <w:lang w:val="en-ZW"/>
              </w:rPr>
              <w:t>May</w:t>
            </w:r>
            <w:r w:rsidR="001D55E5" w:rsidRPr="0054769E">
              <w:rPr>
                <w:rFonts w:ascii="Arial" w:hAnsi="Arial" w:cs="Arial"/>
                <w:b/>
                <w:i/>
                <w:szCs w:val="24"/>
                <w:lang w:val="en-ZW"/>
              </w:rPr>
              <w:t xml:space="preserve"> 2025</w:t>
            </w:r>
            <w:r w:rsidR="009D19A6" w:rsidRPr="0054769E">
              <w:rPr>
                <w:rFonts w:ascii="Arial" w:hAnsi="Arial" w:cs="Arial"/>
                <w:b/>
                <w:i/>
                <w:szCs w:val="24"/>
                <w:lang w:val="en-ZW"/>
              </w:rPr>
              <w:t>,]</w:t>
            </w:r>
          </w:p>
          <w:p w14:paraId="6402B2C4" w14:textId="66976640" w:rsidR="004C3B34" w:rsidRPr="0054769E" w:rsidRDefault="004C3B34" w:rsidP="004C3B34">
            <w:pPr>
              <w:spacing w:before="120" w:after="120"/>
              <w:jc w:val="both"/>
              <w:rPr>
                <w:rFonts w:ascii="Arial" w:hAnsi="Arial" w:cs="Arial"/>
                <w:szCs w:val="24"/>
              </w:rPr>
            </w:pPr>
            <w:r w:rsidRPr="0054769E">
              <w:rPr>
                <w:rFonts w:ascii="Arial" w:hAnsi="Arial" w:cs="Arial"/>
                <w:szCs w:val="24"/>
              </w:rPr>
              <w:t xml:space="preserve">Time: </w:t>
            </w:r>
            <w:r w:rsidRPr="0054769E">
              <w:rPr>
                <w:rFonts w:ascii="Arial" w:hAnsi="Arial" w:cs="Arial"/>
                <w:b/>
                <w:i/>
                <w:szCs w:val="24"/>
              </w:rPr>
              <w:t>[1</w:t>
            </w:r>
            <w:r w:rsidR="001D55E5" w:rsidRPr="0054769E">
              <w:rPr>
                <w:rFonts w:ascii="Arial" w:hAnsi="Arial" w:cs="Arial"/>
                <w:b/>
                <w:i/>
                <w:szCs w:val="24"/>
              </w:rPr>
              <w:t>6</w:t>
            </w:r>
            <w:r w:rsidRPr="0054769E">
              <w:rPr>
                <w:rFonts w:ascii="Arial" w:hAnsi="Arial" w:cs="Arial"/>
                <w:b/>
                <w:i/>
                <w:szCs w:val="24"/>
              </w:rPr>
              <w:t>:</w:t>
            </w:r>
            <w:r w:rsidR="0067701E" w:rsidRPr="0054769E">
              <w:rPr>
                <w:rFonts w:ascii="Arial" w:hAnsi="Arial" w:cs="Arial"/>
                <w:b/>
                <w:i/>
                <w:szCs w:val="24"/>
              </w:rPr>
              <w:t>00</w:t>
            </w:r>
            <w:r w:rsidRPr="0054769E">
              <w:rPr>
                <w:rFonts w:ascii="Arial" w:hAnsi="Arial" w:cs="Arial"/>
                <w:b/>
                <w:i/>
                <w:szCs w:val="24"/>
              </w:rPr>
              <w:t xml:space="preserve"> hours Central African Time (CAT)]</w:t>
            </w:r>
            <w:r w:rsidRPr="0054769E">
              <w:rPr>
                <w:rFonts w:ascii="Arial" w:hAnsi="Arial" w:cs="Arial"/>
                <w:i/>
                <w:szCs w:val="24"/>
              </w:rPr>
              <w:t xml:space="preserve"> </w:t>
            </w:r>
          </w:p>
        </w:tc>
      </w:tr>
      <w:tr w:rsidR="004C3B34" w:rsidRPr="0054769E" w14:paraId="427526F1" w14:textId="77777777" w:rsidTr="004C3B34">
        <w:tblPrEx>
          <w:tblBorders>
            <w:insideH w:val="single" w:sz="8" w:space="0" w:color="000000"/>
          </w:tblBorders>
          <w:tblCellMar>
            <w:left w:w="103" w:type="dxa"/>
            <w:right w:w="103" w:type="dxa"/>
          </w:tblCellMar>
        </w:tblPrEx>
        <w:tc>
          <w:tcPr>
            <w:tcW w:w="1620" w:type="dxa"/>
          </w:tcPr>
          <w:p w14:paraId="0F90EC9A" w14:textId="77777777" w:rsidR="004C3B34" w:rsidRPr="0054769E" w:rsidRDefault="004C3B34" w:rsidP="004C3B34">
            <w:pPr>
              <w:spacing w:before="120"/>
              <w:jc w:val="both"/>
              <w:rPr>
                <w:rFonts w:ascii="Arial" w:hAnsi="Arial" w:cs="Arial"/>
                <w:b/>
                <w:bCs/>
                <w:szCs w:val="24"/>
              </w:rPr>
            </w:pPr>
            <w:r w:rsidRPr="0054769E">
              <w:rPr>
                <w:rFonts w:ascii="Arial" w:hAnsi="Arial" w:cs="Arial"/>
                <w:b/>
                <w:bCs/>
                <w:szCs w:val="24"/>
              </w:rPr>
              <w:t>ITB 25.1</w:t>
            </w:r>
          </w:p>
        </w:tc>
        <w:tc>
          <w:tcPr>
            <w:tcW w:w="7736" w:type="dxa"/>
          </w:tcPr>
          <w:p w14:paraId="45D18DC3" w14:textId="77777777" w:rsidR="004C3B34" w:rsidRPr="0054769E" w:rsidRDefault="004C3B34" w:rsidP="004C3B34">
            <w:pPr>
              <w:tabs>
                <w:tab w:val="right" w:pos="7254"/>
              </w:tabs>
              <w:spacing w:before="120" w:after="100"/>
              <w:jc w:val="both"/>
              <w:rPr>
                <w:rFonts w:ascii="Arial" w:hAnsi="Arial" w:cs="Arial"/>
                <w:szCs w:val="24"/>
              </w:rPr>
            </w:pPr>
            <w:r w:rsidRPr="0054769E">
              <w:rPr>
                <w:rFonts w:ascii="Arial" w:hAnsi="Arial" w:cs="Arial"/>
                <w:szCs w:val="24"/>
              </w:rPr>
              <w:t>The bid opening shall take place at:</w:t>
            </w:r>
          </w:p>
          <w:p w14:paraId="42E91E2D" w14:textId="35D0CAA4" w:rsidR="00655588" w:rsidRPr="0054769E" w:rsidRDefault="009D19A6" w:rsidP="00655588">
            <w:pPr>
              <w:tabs>
                <w:tab w:val="right" w:pos="7254"/>
              </w:tabs>
              <w:spacing w:before="120"/>
              <w:rPr>
                <w:rFonts w:ascii="Arial" w:eastAsia="Times New Roman" w:hAnsi="Arial" w:cs="Arial"/>
                <w:b/>
                <w:bCs/>
                <w:szCs w:val="24"/>
              </w:rPr>
            </w:pPr>
            <w:r w:rsidRPr="0054769E">
              <w:rPr>
                <w:rFonts w:ascii="Arial" w:eastAsia="Times New Roman" w:hAnsi="Arial" w:cs="Arial"/>
                <w:b/>
                <w:szCs w:val="24"/>
              </w:rPr>
              <w:t>Head Office</w:t>
            </w:r>
            <w:r w:rsidR="001149A0" w:rsidRPr="0054769E">
              <w:rPr>
                <w:rFonts w:ascii="Arial" w:eastAsia="Times New Roman" w:hAnsi="Arial" w:cs="Arial"/>
                <w:b/>
                <w:szCs w:val="24"/>
              </w:rPr>
              <w:t>: Zambezi River Authority, Kariba House, Ground Floor, Reception Area, 32 Cha Cha Cha Road, Lusaka, Zambia</w:t>
            </w:r>
            <w:r w:rsidR="00655588" w:rsidRPr="0054769E">
              <w:rPr>
                <w:rFonts w:ascii="Arial" w:eastAsia="Times New Roman" w:hAnsi="Arial" w:cs="Arial"/>
                <w:b/>
                <w:szCs w:val="24"/>
              </w:rPr>
              <w:t xml:space="preserve">. </w:t>
            </w:r>
          </w:p>
          <w:p w14:paraId="2B95907E" w14:textId="77777777" w:rsidR="00655588" w:rsidRPr="0054769E" w:rsidRDefault="00655588" w:rsidP="004C3B34">
            <w:pPr>
              <w:spacing w:before="120" w:after="100"/>
              <w:jc w:val="both"/>
              <w:rPr>
                <w:rFonts w:ascii="Arial" w:hAnsi="Arial" w:cs="Arial"/>
                <w:szCs w:val="24"/>
              </w:rPr>
            </w:pPr>
          </w:p>
          <w:p w14:paraId="70E48D94" w14:textId="18008D9A" w:rsidR="004C3B34" w:rsidRPr="0054769E" w:rsidRDefault="004C3B34" w:rsidP="004C3B34">
            <w:pPr>
              <w:spacing w:before="120" w:after="100"/>
              <w:jc w:val="both"/>
              <w:rPr>
                <w:rFonts w:ascii="Arial" w:hAnsi="Arial" w:cs="Arial"/>
                <w:i/>
                <w:szCs w:val="24"/>
              </w:rPr>
            </w:pPr>
            <w:r w:rsidRPr="0054769E">
              <w:rPr>
                <w:rFonts w:ascii="Arial" w:hAnsi="Arial" w:cs="Arial"/>
                <w:szCs w:val="24"/>
              </w:rPr>
              <w:t>Date: [</w:t>
            </w:r>
            <w:r w:rsidR="001149A0" w:rsidRPr="0054769E">
              <w:rPr>
                <w:rFonts w:ascii="Arial" w:hAnsi="Arial" w:cs="Arial"/>
                <w:b/>
                <w:bCs/>
                <w:szCs w:val="24"/>
                <w:lang w:val="en-ZW"/>
              </w:rPr>
              <w:t>Tues</w:t>
            </w:r>
            <w:r w:rsidR="0067701E" w:rsidRPr="0054769E">
              <w:rPr>
                <w:rFonts w:ascii="Arial" w:hAnsi="Arial" w:cs="Arial"/>
                <w:b/>
                <w:bCs/>
                <w:szCs w:val="24"/>
                <w:lang w:val="en-ZW"/>
              </w:rPr>
              <w:t xml:space="preserve">day </w:t>
            </w:r>
            <w:r w:rsidR="009D19A6">
              <w:rPr>
                <w:rFonts w:ascii="Arial" w:hAnsi="Arial" w:cs="Arial"/>
                <w:b/>
                <w:bCs/>
                <w:szCs w:val="24"/>
                <w:lang w:val="en-ZW"/>
              </w:rPr>
              <w:t>6</w:t>
            </w:r>
            <w:r w:rsidR="0067701E" w:rsidRPr="0054769E">
              <w:rPr>
                <w:rFonts w:ascii="Arial" w:hAnsi="Arial" w:cs="Arial"/>
                <w:b/>
                <w:bCs/>
                <w:szCs w:val="24"/>
                <w:vertAlign w:val="superscript"/>
                <w:lang w:val="en-ZW"/>
              </w:rPr>
              <w:t>th</w:t>
            </w:r>
            <w:r w:rsidR="0067701E" w:rsidRPr="0054769E">
              <w:rPr>
                <w:rFonts w:ascii="Arial" w:hAnsi="Arial" w:cs="Arial"/>
                <w:b/>
                <w:bCs/>
                <w:szCs w:val="24"/>
                <w:lang w:val="en-ZW"/>
              </w:rPr>
              <w:t>,</w:t>
            </w:r>
            <w:r w:rsidR="007D26B3" w:rsidRPr="0054769E">
              <w:rPr>
                <w:rFonts w:ascii="Arial" w:hAnsi="Arial" w:cs="Arial"/>
                <w:b/>
                <w:bCs/>
                <w:szCs w:val="24"/>
                <w:lang w:val="en-ZW"/>
              </w:rPr>
              <w:t xml:space="preserve"> </w:t>
            </w:r>
            <w:r w:rsidR="009D19A6">
              <w:rPr>
                <w:rFonts w:ascii="Arial" w:hAnsi="Arial" w:cs="Arial"/>
                <w:b/>
                <w:bCs/>
                <w:szCs w:val="24"/>
                <w:lang w:val="en-ZW"/>
              </w:rPr>
              <w:t xml:space="preserve">May </w:t>
            </w:r>
            <w:r w:rsidR="001149A0" w:rsidRPr="0054769E">
              <w:rPr>
                <w:rFonts w:ascii="Arial" w:hAnsi="Arial" w:cs="Arial"/>
                <w:b/>
                <w:bCs/>
                <w:szCs w:val="24"/>
                <w:lang w:val="en-ZW"/>
              </w:rPr>
              <w:t>2025</w:t>
            </w:r>
            <w:r w:rsidRPr="0054769E">
              <w:rPr>
                <w:rFonts w:ascii="Arial" w:hAnsi="Arial" w:cs="Arial"/>
                <w:b/>
                <w:i/>
                <w:szCs w:val="24"/>
              </w:rPr>
              <w:t>]</w:t>
            </w:r>
          </w:p>
          <w:p w14:paraId="0B1868B2" w14:textId="2FCE18CB" w:rsidR="004C3B34" w:rsidRPr="0054769E" w:rsidRDefault="004C3B34" w:rsidP="004C3B34">
            <w:pPr>
              <w:spacing w:before="120" w:after="100"/>
              <w:ind w:left="963" w:hanging="963"/>
              <w:jc w:val="both"/>
              <w:rPr>
                <w:rFonts w:ascii="Arial" w:hAnsi="Arial" w:cs="Arial"/>
                <w:szCs w:val="24"/>
              </w:rPr>
            </w:pPr>
            <w:r w:rsidRPr="0054769E">
              <w:rPr>
                <w:rFonts w:ascii="Arial" w:hAnsi="Arial" w:cs="Arial"/>
                <w:szCs w:val="24"/>
              </w:rPr>
              <w:lastRenderedPageBreak/>
              <w:t xml:space="preserve">Time: </w:t>
            </w:r>
            <w:r w:rsidRPr="0054769E">
              <w:rPr>
                <w:rFonts w:ascii="Arial" w:hAnsi="Arial" w:cs="Arial"/>
                <w:i/>
                <w:szCs w:val="24"/>
              </w:rPr>
              <w:t>[</w:t>
            </w:r>
            <w:r w:rsidRPr="0054769E">
              <w:rPr>
                <w:rFonts w:ascii="Arial" w:hAnsi="Arial" w:cs="Arial"/>
                <w:b/>
                <w:i/>
                <w:szCs w:val="24"/>
              </w:rPr>
              <w:t>1</w:t>
            </w:r>
            <w:r w:rsidR="001149A0" w:rsidRPr="0054769E">
              <w:rPr>
                <w:rFonts w:ascii="Arial" w:hAnsi="Arial" w:cs="Arial"/>
                <w:b/>
                <w:i/>
                <w:szCs w:val="24"/>
              </w:rPr>
              <w:t>6</w:t>
            </w:r>
            <w:r w:rsidRPr="0054769E">
              <w:rPr>
                <w:rFonts w:ascii="Arial" w:hAnsi="Arial" w:cs="Arial"/>
                <w:b/>
                <w:i/>
                <w:szCs w:val="24"/>
              </w:rPr>
              <w:t>:</w:t>
            </w:r>
            <w:r w:rsidR="0067701E" w:rsidRPr="0054769E">
              <w:rPr>
                <w:rFonts w:ascii="Arial" w:hAnsi="Arial" w:cs="Arial"/>
                <w:b/>
                <w:i/>
                <w:szCs w:val="24"/>
              </w:rPr>
              <w:t>00</w:t>
            </w:r>
            <w:r w:rsidRPr="0054769E">
              <w:rPr>
                <w:rFonts w:ascii="Arial" w:hAnsi="Arial" w:cs="Arial"/>
                <w:b/>
                <w:i/>
                <w:szCs w:val="24"/>
              </w:rPr>
              <w:t xml:space="preserve"> hours Central African Time (CAT)</w:t>
            </w:r>
            <w:r w:rsidRPr="0054769E">
              <w:rPr>
                <w:rFonts w:ascii="Arial" w:hAnsi="Arial" w:cs="Arial"/>
                <w:i/>
                <w:szCs w:val="24"/>
              </w:rPr>
              <w:t>]</w:t>
            </w:r>
            <w:r w:rsidRPr="0054769E">
              <w:rPr>
                <w:rFonts w:ascii="Arial" w:hAnsi="Arial" w:cs="Arial"/>
                <w:szCs w:val="24"/>
              </w:rPr>
              <w:t xml:space="preserve">  </w:t>
            </w:r>
          </w:p>
        </w:tc>
      </w:tr>
      <w:tr w:rsidR="004C3B34" w:rsidRPr="0054769E" w14:paraId="3ABA210F" w14:textId="77777777" w:rsidTr="004C3B34">
        <w:tblPrEx>
          <w:tblBorders>
            <w:insideH w:val="single" w:sz="8" w:space="0" w:color="000000"/>
          </w:tblBorders>
          <w:tblCellMar>
            <w:left w:w="103" w:type="dxa"/>
            <w:right w:w="103" w:type="dxa"/>
          </w:tblCellMar>
        </w:tblPrEx>
        <w:tc>
          <w:tcPr>
            <w:tcW w:w="1620" w:type="dxa"/>
          </w:tcPr>
          <w:p w14:paraId="2363C0D2" w14:textId="77777777" w:rsidR="004C3B34" w:rsidRPr="0054769E" w:rsidRDefault="004C3B34" w:rsidP="004C3B34">
            <w:pPr>
              <w:spacing w:before="120"/>
              <w:jc w:val="both"/>
              <w:rPr>
                <w:rFonts w:ascii="Arial" w:hAnsi="Arial" w:cs="Arial"/>
                <w:b/>
                <w:bCs/>
                <w:szCs w:val="24"/>
              </w:rPr>
            </w:pPr>
          </w:p>
        </w:tc>
        <w:tc>
          <w:tcPr>
            <w:tcW w:w="7736" w:type="dxa"/>
          </w:tcPr>
          <w:p w14:paraId="44E906E4" w14:textId="77777777" w:rsidR="004C3B34" w:rsidRPr="0054769E" w:rsidRDefault="004C3B34" w:rsidP="004C3B34">
            <w:pPr>
              <w:spacing w:before="120" w:after="120"/>
              <w:jc w:val="both"/>
              <w:rPr>
                <w:rFonts w:ascii="Arial" w:hAnsi="Arial" w:cs="Arial"/>
                <w:szCs w:val="24"/>
              </w:rPr>
            </w:pPr>
            <w:r w:rsidRPr="0054769E">
              <w:rPr>
                <w:rFonts w:ascii="Arial" w:hAnsi="Arial" w:cs="Arial"/>
                <w:b/>
                <w:bCs/>
                <w:szCs w:val="24"/>
              </w:rPr>
              <w:t>E. Evaluation and Comparison of Bids</w:t>
            </w:r>
          </w:p>
        </w:tc>
      </w:tr>
      <w:tr w:rsidR="004C3B34" w:rsidRPr="0054769E" w14:paraId="4BF786A6" w14:textId="77777777" w:rsidTr="004C3B34">
        <w:tblPrEx>
          <w:tblBorders>
            <w:insideH w:val="single" w:sz="8" w:space="0" w:color="000000"/>
          </w:tblBorders>
          <w:tblCellMar>
            <w:left w:w="103" w:type="dxa"/>
            <w:right w:w="103" w:type="dxa"/>
          </w:tblCellMar>
        </w:tblPrEx>
        <w:tc>
          <w:tcPr>
            <w:tcW w:w="1620" w:type="dxa"/>
          </w:tcPr>
          <w:p w14:paraId="11931A30" w14:textId="77777777" w:rsidR="004C3B34" w:rsidRPr="0054769E" w:rsidRDefault="004C3B34" w:rsidP="004C3B34">
            <w:pPr>
              <w:spacing w:before="120"/>
              <w:jc w:val="both"/>
              <w:rPr>
                <w:rFonts w:ascii="Arial" w:hAnsi="Arial" w:cs="Arial"/>
                <w:b/>
                <w:bCs/>
                <w:szCs w:val="24"/>
              </w:rPr>
            </w:pPr>
            <w:r w:rsidRPr="0054769E">
              <w:rPr>
                <w:rFonts w:ascii="Arial" w:hAnsi="Arial" w:cs="Arial"/>
                <w:b/>
                <w:bCs/>
                <w:szCs w:val="24"/>
              </w:rPr>
              <w:t>ITB 32.4</w:t>
            </w:r>
          </w:p>
        </w:tc>
        <w:tc>
          <w:tcPr>
            <w:tcW w:w="7736" w:type="dxa"/>
          </w:tcPr>
          <w:p w14:paraId="53605FD4" w14:textId="15F1619D" w:rsidR="004C3B34" w:rsidRPr="0054769E" w:rsidRDefault="004C3B34" w:rsidP="00D64691">
            <w:pPr>
              <w:numPr>
                <w:ilvl w:val="0"/>
                <w:numId w:val="17"/>
              </w:numPr>
              <w:autoSpaceDE w:val="0"/>
              <w:autoSpaceDN w:val="0"/>
              <w:adjustRightInd w:val="0"/>
              <w:jc w:val="both"/>
              <w:rPr>
                <w:rFonts w:ascii="Arial" w:hAnsi="Arial" w:cs="Arial"/>
                <w:szCs w:val="24"/>
              </w:rPr>
            </w:pPr>
            <w:r w:rsidRPr="0054769E">
              <w:rPr>
                <w:rFonts w:ascii="Arial" w:hAnsi="Arial" w:cs="Arial"/>
                <w:szCs w:val="24"/>
              </w:rPr>
              <w:t xml:space="preserve">Currency chosen for the purpose of converting to a common currency shall be Zambian Kwacha and the source of exchange rate: </w:t>
            </w:r>
            <w:r w:rsidR="00D06D03" w:rsidRPr="0054769E">
              <w:rPr>
                <w:rFonts w:ascii="Arial" w:hAnsi="Arial" w:cs="Arial"/>
                <w:szCs w:val="24"/>
              </w:rPr>
              <w:t xml:space="preserve">Zambia </w:t>
            </w:r>
            <w:r w:rsidR="00501F5C" w:rsidRPr="0054769E">
              <w:rPr>
                <w:rFonts w:ascii="Arial" w:hAnsi="Arial" w:cs="Arial"/>
                <w:szCs w:val="24"/>
              </w:rPr>
              <w:t>Industrial Commercial Bank</w:t>
            </w:r>
            <w:r w:rsidRPr="0054769E">
              <w:rPr>
                <w:rFonts w:ascii="Arial" w:hAnsi="Arial" w:cs="Arial"/>
                <w:szCs w:val="24"/>
              </w:rPr>
              <w:t xml:space="preserve">, </w:t>
            </w:r>
            <w:r w:rsidR="00501F5C" w:rsidRPr="0054769E">
              <w:rPr>
                <w:rFonts w:ascii="Arial" w:hAnsi="Arial" w:cs="Arial"/>
                <w:szCs w:val="24"/>
              </w:rPr>
              <w:t>Selling</w:t>
            </w:r>
            <w:r w:rsidRPr="0054769E">
              <w:rPr>
                <w:rFonts w:ascii="Arial" w:hAnsi="Arial" w:cs="Arial"/>
                <w:szCs w:val="24"/>
              </w:rPr>
              <w:t xml:space="preserve"> Rate; and date of exchange shall be: tender closing date.</w:t>
            </w:r>
          </w:p>
          <w:p w14:paraId="5E4D064C" w14:textId="5D303E90" w:rsidR="004C3B34" w:rsidRPr="0054769E" w:rsidRDefault="004C3B34" w:rsidP="004C3B34">
            <w:pPr>
              <w:rPr>
                <w:rFonts w:ascii="Arial" w:hAnsi="Arial" w:cs="Arial"/>
                <w:b/>
                <w:szCs w:val="24"/>
              </w:rPr>
            </w:pPr>
            <w:r w:rsidRPr="0054769E">
              <w:rPr>
                <w:rFonts w:ascii="Arial" w:hAnsi="Arial" w:cs="Arial"/>
                <w:szCs w:val="24"/>
              </w:rPr>
              <w:t xml:space="preserve">                  </w:t>
            </w:r>
          </w:p>
        </w:tc>
      </w:tr>
      <w:tr w:rsidR="004C3B34" w:rsidRPr="0054769E" w14:paraId="3EF2E673" w14:textId="77777777" w:rsidTr="004C3B34">
        <w:tblPrEx>
          <w:tblBorders>
            <w:insideH w:val="single" w:sz="8" w:space="0" w:color="000000"/>
          </w:tblBorders>
          <w:tblCellMar>
            <w:left w:w="103" w:type="dxa"/>
            <w:right w:w="103" w:type="dxa"/>
          </w:tblCellMar>
        </w:tblPrEx>
        <w:tc>
          <w:tcPr>
            <w:tcW w:w="1620" w:type="dxa"/>
          </w:tcPr>
          <w:p w14:paraId="71F55D80" w14:textId="77777777" w:rsidR="004C3B34" w:rsidRPr="0054769E" w:rsidRDefault="004C3B34" w:rsidP="004C3B34">
            <w:pPr>
              <w:spacing w:before="120"/>
              <w:jc w:val="both"/>
              <w:rPr>
                <w:rFonts w:ascii="Arial" w:hAnsi="Arial" w:cs="Arial"/>
                <w:b/>
                <w:bCs/>
                <w:szCs w:val="24"/>
              </w:rPr>
            </w:pPr>
          </w:p>
        </w:tc>
        <w:tc>
          <w:tcPr>
            <w:tcW w:w="7736" w:type="dxa"/>
          </w:tcPr>
          <w:p w14:paraId="6D10F77A" w14:textId="77777777" w:rsidR="004C3B34" w:rsidRPr="0054769E" w:rsidRDefault="004C3B34" w:rsidP="004C3B34">
            <w:pPr>
              <w:spacing w:before="120" w:after="120"/>
              <w:jc w:val="both"/>
              <w:rPr>
                <w:rFonts w:ascii="Arial" w:hAnsi="Arial" w:cs="Arial"/>
                <w:szCs w:val="24"/>
              </w:rPr>
            </w:pPr>
            <w:r w:rsidRPr="0054769E">
              <w:rPr>
                <w:rFonts w:ascii="Arial" w:hAnsi="Arial" w:cs="Arial"/>
                <w:b/>
                <w:bCs/>
                <w:szCs w:val="24"/>
              </w:rPr>
              <w:t>F. Award of Contract</w:t>
            </w:r>
          </w:p>
        </w:tc>
      </w:tr>
      <w:tr w:rsidR="004C3B34" w:rsidRPr="0054769E" w14:paraId="066AFE22" w14:textId="77777777" w:rsidTr="004C3B34">
        <w:tblPrEx>
          <w:tblBorders>
            <w:insideH w:val="single" w:sz="8" w:space="0" w:color="000000"/>
          </w:tblBorders>
          <w:tblCellMar>
            <w:left w:w="103" w:type="dxa"/>
            <w:right w:w="103" w:type="dxa"/>
          </w:tblCellMar>
        </w:tblPrEx>
        <w:tc>
          <w:tcPr>
            <w:tcW w:w="1620" w:type="dxa"/>
          </w:tcPr>
          <w:p w14:paraId="077FAF9C" w14:textId="77777777" w:rsidR="004C3B34" w:rsidRPr="0054769E" w:rsidRDefault="004C3B34" w:rsidP="004C3B34">
            <w:pPr>
              <w:spacing w:before="120"/>
              <w:jc w:val="both"/>
              <w:rPr>
                <w:rFonts w:ascii="Arial" w:hAnsi="Arial" w:cs="Arial"/>
                <w:b/>
                <w:bCs/>
                <w:szCs w:val="24"/>
              </w:rPr>
            </w:pPr>
            <w:r w:rsidRPr="0054769E">
              <w:rPr>
                <w:rFonts w:ascii="Arial" w:hAnsi="Arial" w:cs="Arial"/>
                <w:b/>
                <w:bCs/>
                <w:szCs w:val="24"/>
              </w:rPr>
              <w:t>ITB 37.1</w:t>
            </w:r>
          </w:p>
        </w:tc>
        <w:tc>
          <w:tcPr>
            <w:tcW w:w="7736" w:type="dxa"/>
          </w:tcPr>
          <w:p w14:paraId="4880A161" w14:textId="77777777" w:rsidR="004C3B34" w:rsidRPr="0054769E" w:rsidRDefault="004C3B34" w:rsidP="004C3B34">
            <w:pPr>
              <w:tabs>
                <w:tab w:val="right" w:pos="7254"/>
              </w:tabs>
              <w:spacing w:before="120" w:after="120"/>
              <w:jc w:val="both"/>
              <w:rPr>
                <w:rFonts w:ascii="Arial" w:hAnsi="Arial" w:cs="Arial"/>
                <w:szCs w:val="24"/>
              </w:rPr>
            </w:pPr>
            <w:r w:rsidRPr="0054769E">
              <w:rPr>
                <w:rFonts w:ascii="Arial" w:hAnsi="Arial" w:cs="Arial"/>
                <w:szCs w:val="24"/>
              </w:rPr>
              <w:t xml:space="preserve">The maximum percentage by which quantities may be increased is: </w:t>
            </w:r>
            <w:r w:rsidRPr="0054769E">
              <w:rPr>
                <w:rFonts w:ascii="Arial" w:hAnsi="Arial" w:cs="Arial"/>
                <w:i/>
                <w:iCs/>
                <w:szCs w:val="24"/>
              </w:rPr>
              <w:t>[15%] of the contract value</w:t>
            </w:r>
          </w:p>
          <w:p w14:paraId="09BBD870" w14:textId="77777777" w:rsidR="004C3B34" w:rsidRPr="0054769E" w:rsidRDefault="004C3B34" w:rsidP="004C3B34">
            <w:pPr>
              <w:tabs>
                <w:tab w:val="right" w:pos="7254"/>
              </w:tabs>
              <w:spacing w:before="120" w:after="120"/>
              <w:jc w:val="both"/>
              <w:rPr>
                <w:rFonts w:ascii="Arial" w:hAnsi="Arial" w:cs="Arial"/>
                <w:szCs w:val="24"/>
              </w:rPr>
            </w:pPr>
            <w:r w:rsidRPr="0054769E">
              <w:rPr>
                <w:rFonts w:ascii="Arial" w:hAnsi="Arial" w:cs="Arial"/>
                <w:szCs w:val="24"/>
              </w:rPr>
              <w:t xml:space="preserve">The maximum percentage by which quantities may be decreased is: </w:t>
            </w:r>
            <w:r w:rsidRPr="0054769E">
              <w:rPr>
                <w:rFonts w:ascii="Arial" w:hAnsi="Arial" w:cs="Arial"/>
                <w:i/>
                <w:iCs/>
                <w:szCs w:val="24"/>
              </w:rPr>
              <w:t>[15% ]of the contract value</w:t>
            </w:r>
          </w:p>
        </w:tc>
      </w:tr>
      <w:tr w:rsidR="004C3B34" w:rsidRPr="0054769E" w14:paraId="72487B63" w14:textId="77777777" w:rsidTr="004C3B34">
        <w:tblPrEx>
          <w:tblBorders>
            <w:insideH w:val="single" w:sz="8" w:space="0" w:color="000000"/>
          </w:tblBorders>
          <w:tblCellMar>
            <w:left w:w="103" w:type="dxa"/>
            <w:right w:w="103" w:type="dxa"/>
          </w:tblCellMar>
        </w:tblPrEx>
        <w:tc>
          <w:tcPr>
            <w:tcW w:w="1620" w:type="dxa"/>
          </w:tcPr>
          <w:p w14:paraId="51A40FBB" w14:textId="77777777" w:rsidR="004C3B34" w:rsidRPr="0054769E" w:rsidRDefault="004C3B34" w:rsidP="004C3B34">
            <w:pPr>
              <w:spacing w:before="120"/>
              <w:jc w:val="both"/>
              <w:rPr>
                <w:rFonts w:ascii="Arial" w:hAnsi="Arial" w:cs="Arial"/>
                <w:b/>
                <w:bCs/>
                <w:szCs w:val="24"/>
              </w:rPr>
            </w:pPr>
            <w:r w:rsidRPr="0054769E">
              <w:rPr>
                <w:rFonts w:ascii="Arial" w:hAnsi="Arial" w:cs="Arial"/>
                <w:b/>
                <w:bCs/>
                <w:szCs w:val="24"/>
              </w:rPr>
              <w:t>ITB 11.1 (b)</w:t>
            </w:r>
          </w:p>
        </w:tc>
        <w:tc>
          <w:tcPr>
            <w:tcW w:w="7736" w:type="dxa"/>
          </w:tcPr>
          <w:p w14:paraId="1DFC4750" w14:textId="77777777" w:rsidR="004C3B34" w:rsidRPr="0054769E" w:rsidRDefault="004C3B34" w:rsidP="004C3B34">
            <w:pPr>
              <w:tabs>
                <w:tab w:val="right" w:pos="7254"/>
              </w:tabs>
              <w:spacing w:before="120" w:after="120"/>
              <w:jc w:val="both"/>
              <w:rPr>
                <w:rFonts w:ascii="Arial" w:hAnsi="Arial" w:cs="Arial"/>
                <w:szCs w:val="24"/>
              </w:rPr>
            </w:pPr>
            <w:r w:rsidRPr="0054769E">
              <w:rPr>
                <w:rFonts w:ascii="Arial" w:hAnsi="Arial" w:cs="Arial"/>
                <w:szCs w:val="24"/>
              </w:rPr>
              <w:t>Bid-Security, in accordance with ITB Clause 19</w:t>
            </w:r>
          </w:p>
        </w:tc>
      </w:tr>
      <w:tr w:rsidR="004C3B34" w:rsidRPr="0054769E" w14:paraId="7640D4E3" w14:textId="77777777" w:rsidTr="004C3B34">
        <w:tblPrEx>
          <w:tblBorders>
            <w:insideH w:val="single" w:sz="8" w:space="0" w:color="000000"/>
          </w:tblBorders>
          <w:tblCellMar>
            <w:left w:w="103" w:type="dxa"/>
            <w:right w:w="103" w:type="dxa"/>
          </w:tblCellMar>
        </w:tblPrEx>
        <w:tc>
          <w:tcPr>
            <w:tcW w:w="1620" w:type="dxa"/>
          </w:tcPr>
          <w:p w14:paraId="61B26F10" w14:textId="77777777" w:rsidR="004C3B34" w:rsidRPr="0054769E" w:rsidRDefault="004C3B34" w:rsidP="004C3B34">
            <w:pPr>
              <w:spacing w:before="120"/>
              <w:jc w:val="both"/>
              <w:rPr>
                <w:rFonts w:ascii="Arial" w:hAnsi="Arial" w:cs="Arial"/>
                <w:b/>
                <w:bCs/>
                <w:szCs w:val="24"/>
              </w:rPr>
            </w:pPr>
            <w:r w:rsidRPr="0054769E">
              <w:rPr>
                <w:rFonts w:ascii="Arial" w:hAnsi="Arial" w:cs="Arial"/>
                <w:b/>
                <w:bCs/>
                <w:szCs w:val="24"/>
              </w:rPr>
              <w:t>ITB 13.1</w:t>
            </w:r>
          </w:p>
        </w:tc>
        <w:tc>
          <w:tcPr>
            <w:tcW w:w="7736" w:type="dxa"/>
          </w:tcPr>
          <w:p w14:paraId="155B9A72" w14:textId="77777777" w:rsidR="004C3B34" w:rsidRPr="0054769E" w:rsidRDefault="004C3B34" w:rsidP="004C3B34">
            <w:pPr>
              <w:spacing w:before="120" w:after="120"/>
              <w:jc w:val="both"/>
              <w:rPr>
                <w:rFonts w:ascii="Arial" w:hAnsi="Arial" w:cs="Arial"/>
                <w:szCs w:val="24"/>
              </w:rPr>
            </w:pPr>
            <w:r w:rsidRPr="0054769E">
              <w:rPr>
                <w:rFonts w:ascii="Arial" w:hAnsi="Arial" w:cs="Arial"/>
                <w:szCs w:val="24"/>
              </w:rPr>
              <w:t xml:space="preserve">Alternative Bids </w:t>
            </w:r>
            <w:r w:rsidRPr="0054769E">
              <w:rPr>
                <w:rFonts w:ascii="Arial" w:hAnsi="Arial" w:cs="Arial"/>
                <w:i/>
                <w:szCs w:val="24"/>
              </w:rPr>
              <w:t>[Not applicable]</w:t>
            </w:r>
          </w:p>
        </w:tc>
      </w:tr>
      <w:tr w:rsidR="004C3B34" w:rsidRPr="0054769E" w14:paraId="69D29848" w14:textId="77777777" w:rsidTr="004C3B34">
        <w:tblPrEx>
          <w:tblBorders>
            <w:insideH w:val="single" w:sz="8" w:space="0" w:color="000000"/>
          </w:tblBorders>
          <w:tblCellMar>
            <w:left w:w="103" w:type="dxa"/>
            <w:right w:w="103" w:type="dxa"/>
          </w:tblCellMar>
        </w:tblPrEx>
        <w:tc>
          <w:tcPr>
            <w:tcW w:w="1620" w:type="dxa"/>
          </w:tcPr>
          <w:p w14:paraId="303401A0" w14:textId="77777777" w:rsidR="004C3B34" w:rsidRPr="0054769E" w:rsidRDefault="004C3B34" w:rsidP="004C3B34">
            <w:pPr>
              <w:spacing w:before="120"/>
              <w:jc w:val="both"/>
              <w:rPr>
                <w:rFonts w:ascii="Arial" w:hAnsi="Arial" w:cs="Arial"/>
                <w:b/>
                <w:bCs/>
                <w:szCs w:val="24"/>
              </w:rPr>
            </w:pPr>
            <w:r w:rsidRPr="0054769E">
              <w:rPr>
                <w:rFonts w:ascii="Arial" w:hAnsi="Arial" w:cs="Arial"/>
                <w:b/>
                <w:bCs/>
                <w:szCs w:val="24"/>
              </w:rPr>
              <w:t>ITB 14.7</w:t>
            </w:r>
          </w:p>
        </w:tc>
        <w:tc>
          <w:tcPr>
            <w:tcW w:w="7736" w:type="dxa"/>
          </w:tcPr>
          <w:p w14:paraId="562F2606" w14:textId="77777777" w:rsidR="004C3B34" w:rsidRPr="0054769E" w:rsidRDefault="004C3B34" w:rsidP="004C3B34">
            <w:pPr>
              <w:tabs>
                <w:tab w:val="right" w:pos="7254"/>
              </w:tabs>
              <w:spacing w:before="120" w:after="120"/>
              <w:jc w:val="both"/>
              <w:rPr>
                <w:rFonts w:ascii="Arial" w:hAnsi="Arial" w:cs="Arial"/>
                <w:szCs w:val="24"/>
              </w:rPr>
            </w:pPr>
            <w:r w:rsidRPr="0054769E">
              <w:rPr>
                <w:rFonts w:ascii="Arial" w:hAnsi="Arial" w:cs="Arial"/>
                <w:szCs w:val="24"/>
              </w:rPr>
              <w:t>Prices quoted for each item shall correspond 100 % to the items specified.</w:t>
            </w:r>
          </w:p>
        </w:tc>
      </w:tr>
    </w:tbl>
    <w:p w14:paraId="4F28F5C5" w14:textId="77777777" w:rsidR="004C3B34" w:rsidRPr="0054769E" w:rsidRDefault="004C3B34" w:rsidP="004C3B34">
      <w:pPr>
        <w:rPr>
          <w:rFonts w:ascii="Arial" w:hAnsi="Arial" w:cs="Arial"/>
          <w:szCs w:val="24"/>
        </w:rPr>
      </w:pPr>
    </w:p>
    <w:p w14:paraId="71696AD1" w14:textId="77777777" w:rsidR="004C3B34" w:rsidRPr="0054769E" w:rsidRDefault="004C3B34" w:rsidP="004C3B34">
      <w:pPr>
        <w:pStyle w:val="i"/>
        <w:suppressAutoHyphens w:val="0"/>
        <w:rPr>
          <w:rFonts w:ascii="Arial" w:hAnsi="Arial" w:cs="Arial"/>
          <w:szCs w:val="24"/>
        </w:rPr>
        <w:sectPr w:rsidR="004C3B34" w:rsidRPr="0054769E" w:rsidSect="004C3B34">
          <w:headerReference w:type="even" r:id="rId24"/>
          <w:headerReference w:type="default" r:id="rId25"/>
          <w:headerReference w:type="first" r:id="rId26"/>
          <w:type w:val="nextColumn"/>
          <w:pgSz w:w="12240" w:h="15840" w:code="1"/>
          <w:pgMar w:top="1440" w:right="1440" w:bottom="1440" w:left="1440" w:header="432" w:footer="288" w:gutter="0"/>
          <w:cols w:space="720"/>
          <w:titlePg/>
        </w:sectPr>
      </w:pPr>
    </w:p>
    <w:p w14:paraId="7433D579" w14:textId="77777777" w:rsidR="004C3B34" w:rsidRPr="0054769E" w:rsidRDefault="004C3B34" w:rsidP="004C3B34">
      <w:pPr>
        <w:pStyle w:val="Subtitle"/>
        <w:rPr>
          <w:rFonts w:ascii="Arial" w:hAnsi="Arial" w:cs="Arial"/>
          <w:sz w:val="24"/>
          <w:szCs w:val="24"/>
        </w:rPr>
      </w:pPr>
      <w:bookmarkStart w:id="340" w:name="_Toc519774233"/>
      <w:r w:rsidRPr="0054769E">
        <w:rPr>
          <w:rFonts w:ascii="Arial" w:hAnsi="Arial" w:cs="Arial"/>
          <w:sz w:val="24"/>
          <w:szCs w:val="24"/>
        </w:rPr>
        <w:lastRenderedPageBreak/>
        <w:t>Section III.  Evaluation and Qualification Criteria</w:t>
      </w:r>
      <w:bookmarkEnd w:id="340"/>
    </w:p>
    <w:p w14:paraId="03918569" w14:textId="77777777" w:rsidR="004C3B34" w:rsidRPr="0054769E" w:rsidRDefault="004C3B34" w:rsidP="004C3B34">
      <w:pPr>
        <w:rPr>
          <w:rFonts w:ascii="Arial" w:hAnsi="Arial" w:cs="Arial"/>
          <w:szCs w:val="24"/>
        </w:rPr>
      </w:pPr>
    </w:p>
    <w:p w14:paraId="00B7C9C4" w14:textId="77777777" w:rsidR="004C3B34" w:rsidRPr="0054769E" w:rsidRDefault="004C3B34" w:rsidP="004C3B34">
      <w:pPr>
        <w:pStyle w:val="BodyText3"/>
        <w:rPr>
          <w:rFonts w:ascii="Arial" w:hAnsi="Arial" w:cs="Arial"/>
          <w:szCs w:val="24"/>
        </w:rPr>
      </w:pPr>
      <w:bookmarkStart w:id="341" w:name="_Toc487942150"/>
      <w:r w:rsidRPr="0054769E">
        <w:rPr>
          <w:rFonts w:ascii="Arial" w:hAnsi="Arial" w:cs="Arial"/>
          <w:szCs w:val="24"/>
        </w:rPr>
        <w:t>This Section complements the Instructions to Bidders. It contains the criteria that the Procuring Entity may use to evaluate a bid and determine whether a Bidder has the required qualifications. No other criteria shall be used.</w:t>
      </w:r>
      <w:bookmarkEnd w:id="341"/>
      <w:r w:rsidRPr="0054769E">
        <w:rPr>
          <w:rFonts w:ascii="Arial" w:hAnsi="Arial" w:cs="Arial"/>
          <w:szCs w:val="24"/>
        </w:rPr>
        <w:t xml:space="preserve"> </w:t>
      </w:r>
    </w:p>
    <w:p w14:paraId="25C415A8" w14:textId="77777777" w:rsidR="004C3B34" w:rsidRPr="0054769E" w:rsidRDefault="004C3B34" w:rsidP="004C3B34">
      <w:pPr>
        <w:pStyle w:val="BodyText3"/>
        <w:rPr>
          <w:rFonts w:ascii="Arial" w:hAnsi="Arial" w:cs="Arial"/>
          <w:szCs w:val="24"/>
        </w:rPr>
      </w:pPr>
    </w:p>
    <w:p w14:paraId="6E7FA360" w14:textId="77777777" w:rsidR="004C3B34" w:rsidRPr="0054769E" w:rsidRDefault="004C3B34" w:rsidP="004C3B34">
      <w:pPr>
        <w:jc w:val="center"/>
        <w:rPr>
          <w:rFonts w:ascii="Arial" w:hAnsi="Arial" w:cs="Arial"/>
          <w:b/>
          <w:szCs w:val="24"/>
        </w:rPr>
      </w:pPr>
    </w:p>
    <w:p w14:paraId="31AB7AF2" w14:textId="77777777" w:rsidR="004C3B34" w:rsidRPr="0054769E" w:rsidRDefault="004C3B34" w:rsidP="004C3B34">
      <w:pPr>
        <w:jc w:val="center"/>
        <w:rPr>
          <w:rFonts w:ascii="Arial" w:hAnsi="Arial" w:cs="Arial"/>
          <w:b/>
          <w:szCs w:val="24"/>
        </w:rPr>
      </w:pPr>
      <w:r w:rsidRPr="0054769E">
        <w:rPr>
          <w:rFonts w:ascii="Arial" w:hAnsi="Arial" w:cs="Arial"/>
          <w:b/>
          <w:szCs w:val="24"/>
        </w:rPr>
        <w:t>Contents</w:t>
      </w:r>
    </w:p>
    <w:p w14:paraId="1A9868B6" w14:textId="77777777" w:rsidR="004C3B34" w:rsidRPr="0054769E" w:rsidRDefault="004C3B34" w:rsidP="004C3B34">
      <w:pPr>
        <w:rPr>
          <w:rFonts w:ascii="Arial" w:hAnsi="Arial" w:cs="Arial"/>
          <w:b/>
          <w:szCs w:val="24"/>
        </w:rPr>
      </w:pPr>
    </w:p>
    <w:p w14:paraId="63F5DCF1" w14:textId="77777777" w:rsidR="004C3B34" w:rsidRPr="0054769E" w:rsidRDefault="004C3B34" w:rsidP="004C3B34">
      <w:pPr>
        <w:pStyle w:val="BankNormal"/>
        <w:rPr>
          <w:rFonts w:ascii="Arial" w:hAnsi="Arial" w:cs="Arial"/>
          <w:szCs w:val="24"/>
        </w:rPr>
      </w:pPr>
      <w:r w:rsidRPr="0054769E">
        <w:rPr>
          <w:rFonts w:ascii="Arial" w:hAnsi="Arial" w:cs="Arial"/>
          <w:szCs w:val="24"/>
        </w:rPr>
        <w:t>1.</w:t>
      </w:r>
      <w:r w:rsidRPr="0054769E">
        <w:rPr>
          <w:rFonts w:ascii="Arial" w:hAnsi="Arial" w:cs="Arial"/>
          <w:szCs w:val="24"/>
        </w:rPr>
        <w:tab/>
        <w:t xml:space="preserve">Evaluation Criteria  </w:t>
      </w:r>
    </w:p>
    <w:p w14:paraId="6A29E6AF" w14:textId="77777777" w:rsidR="004C3B34" w:rsidRPr="0054769E" w:rsidRDefault="004C3B34" w:rsidP="004C3B34">
      <w:pPr>
        <w:pStyle w:val="BankNormal"/>
        <w:rPr>
          <w:rFonts w:ascii="Arial" w:hAnsi="Arial" w:cs="Arial"/>
          <w:szCs w:val="24"/>
        </w:rPr>
      </w:pPr>
      <w:r w:rsidRPr="0054769E">
        <w:rPr>
          <w:rFonts w:ascii="Arial" w:hAnsi="Arial" w:cs="Arial"/>
          <w:szCs w:val="24"/>
        </w:rPr>
        <w:t xml:space="preserve">2. </w:t>
      </w:r>
      <w:r w:rsidRPr="0054769E">
        <w:rPr>
          <w:rFonts w:ascii="Arial" w:hAnsi="Arial" w:cs="Arial"/>
          <w:szCs w:val="24"/>
        </w:rPr>
        <w:tab/>
        <w:t>Multiple Contracts</w:t>
      </w:r>
    </w:p>
    <w:p w14:paraId="6483BF4F" w14:textId="77777777" w:rsidR="004C3B34" w:rsidRPr="0054769E" w:rsidRDefault="004C3B34" w:rsidP="004C3B34">
      <w:pPr>
        <w:pStyle w:val="BankNormal"/>
        <w:rPr>
          <w:rFonts w:ascii="Arial" w:hAnsi="Arial" w:cs="Arial"/>
          <w:b/>
          <w:szCs w:val="24"/>
        </w:rPr>
      </w:pPr>
      <w:r w:rsidRPr="0054769E">
        <w:rPr>
          <w:rFonts w:ascii="Arial" w:hAnsi="Arial" w:cs="Arial"/>
          <w:szCs w:val="24"/>
        </w:rPr>
        <w:t>3.</w:t>
      </w:r>
      <w:r w:rsidRPr="0054769E">
        <w:rPr>
          <w:rFonts w:ascii="Arial" w:hAnsi="Arial" w:cs="Arial"/>
          <w:szCs w:val="24"/>
        </w:rPr>
        <w:tab/>
        <w:t>Post-qualification Requirements</w:t>
      </w:r>
    </w:p>
    <w:p w14:paraId="2D4F1D95" w14:textId="77777777" w:rsidR="004C3B34" w:rsidRPr="0054769E" w:rsidRDefault="004C3B34" w:rsidP="004C3B34">
      <w:pPr>
        <w:suppressAutoHyphens/>
        <w:spacing w:after="200"/>
        <w:ind w:right="-72"/>
        <w:jc w:val="both"/>
        <w:rPr>
          <w:rFonts w:ascii="Arial" w:hAnsi="Arial" w:cs="Arial"/>
          <w:b/>
          <w:bCs/>
          <w:szCs w:val="24"/>
        </w:rPr>
      </w:pPr>
      <w:r w:rsidRPr="0054769E">
        <w:rPr>
          <w:rFonts w:ascii="Arial" w:hAnsi="Arial" w:cs="Arial"/>
          <w:b/>
          <w:szCs w:val="24"/>
        </w:rPr>
        <w:br w:type="page"/>
      </w:r>
      <w:r w:rsidRPr="0054769E">
        <w:rPr>
          <w:rFonts w:ascii="Arial" w:hAnsi="Arial" w:cs="Arial"/>
          <w:b/>
          <w:bCs/>
          <w:szCs w:val="24"/>
        </w:rPr>
        <w:lastRenderedPageBreak/>
        <w:t xml:space="preserve">1. Evaluation Criteria (ITB 32.3 (d)) </w:t>
      </w:r>
    </w:p>
    <w:p w14:paraId="4F2E9579" w14:textId="68450B95" w:rsidR="004C3B34" w:rsidRPr="0054769E" w:rsidRDefault="004C3B34" w:rsidP="004C3B34">
      <w:pPr>
        <w:tabs>
          <w:tab w:val="left" w:pos="540"/>
        </w:tabs>
        <w:suppressAutoHyphens/>
        <w:spacing w:after="200"/>
        <w:ind w:right="-72"/>
        <w:jc w:val="both"/>
        <w:rPr>
          <w:rFonts w:ascii="Arial" w:hAnsi="Arial" w:cs="Arial"/>
          <w:szCs w:val="24"/>
        </w:rPr>
      </w:pPr>
      <w:r w:rsidRPr="0054769E">
        <w:rPr>
          <w:rFonts w:ascii="Arial" w:hAnsi="Arial" w:cs="Arial"/>
          <w:szCs w:val="24"/>
        </w:rPr>
        <w:t>The Procuring Entity’s evaluation of a bid may take into account, in addition to the Bid Price quoted in accordance with ITB Clause 14.6, one or more of the following factors as specified in ITB</w:t>
      </w:r>
      <w:r w:rsidRPr="0054769E">
        <w:rPr>
          <w:rFonts w:ascii="Arial" w:hAnsi="Arial" w:cs="Arial"/>
          <w:bCs/>
          <w:szCs w:val="24"/>
        </w:rPr>
        <w:t xml:space="preserve"> Sub-Clause 32.3(d) and in BDS referring to </w:t>
      </w:r>
      <w:r w:rsidRPr="0054769E">
        <w:rPr>
          <w:rFonts w:ascii="Arial" w:hAnsi="Arial" w:cs="Arial"/>
          <w:szCs w:val="24"/>
        </w:rPr>
        <w:t>ITB</w:t>
      </w:r>
      <w:r w:rsidRPr="0054769E">
        <w:rPr>
          <w:rFonts w:ascii="Arial" w:hAnsi="Arial" w:cs="Arial"/>
          <w:bCs/>
          <w:szCs w:val="24"/>
        </w:rPr>
        <w:t xml:space="preserve"> 32.3(d)</w:t>
      </w:r>
      <w:r w:rsidRPr="0054769E">
        <w:rPr>
          <w:rFonts w:ascii="Arial" w:hAnsi="Arial" w:cs="Arial"/>
          <w:b/>
          <w:szCs w:val="24"/>
        </w:rPr>
        <w:t>,</w:t>
      </w:r>
      <w:r w:rsidRPr="0054769E">
        <w:rPr>
          <w:rFonts w:ascii="Arial" w:hAnsi="Arial" w:cs="Arial"/>
          <w:szCs w:val="24"/>
        </w:rPr>
        <w:t xml:space="preserve"> using</w:t>
      </w:r>
      <w:r w:rsidRPr="0054769E">
        <w:rPr>
          <w:rFonts w:ascii="Arial" w:hAnsi="Arial" w:cs="Arial"/>
          <w:i/>
          <w:iCs/>
          <w:szCs w:val="24"/>
        </w:rPr>
        <w:t xml:space="preserve"> </w:t>
      </w:r>
      <w:r w:rsidRPr="0054769E">
        <w:rPr>
          <w:rFonts w:ascii="Arial" w:hAnsi="Arial" w:cs="Arial"/>
          <w:szCs w:val="24"/>
        </w:rPr>
        <w:t xml:space="preserve">the following criteria: </w:t>
      </w:r>
    </w:p>
    <w:tbl>
      <w:tblPr>
        <w:tblW w:w="10269"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459"/>
      </w:tblGrid>
      <w:tr w:rsidR="004C3B34" w:rsidRPr="0054769E" w14:paraId="724B6FB6" w14:textId="77777777" w:rsidTr="004C3B34">
        <w:tc>
          <w:tcPr>
            <w:tcW w:w="810" w:type="dxa"/>
          </w:tcPr>
          <w:p w14:paraId="49293393" w14:textId="77777777" w:rsidR="004C3B34" w:rsidRPr="0054769E" w:rsidRDefault="004C3B34" w:rsidP="004C3B34">
            <w:pPr>
              <w:tabs>
                <w:tab w:val="left" w:pos="0"/>
              </w:tabs>
              <w:jc w:val="both"/>
              <w:rPr>
                <w:rFonts w:ascii="Arial" w:hAnsi="Arial" w:cs="Arial"/>
                <w:b/>
                <w:szCs w:val="24"/>
                <w:lang w:val="en-GB"/>
              </w:rPr>
            </w:pPr>
            <w:r w:rsidRPr="0054769E">
              <w:rPr>
                <w:rFonts w:ascii="Arial" w:hAnsi="Arial" w:cs="Arial"/>
                <w:b/>
                <w:szCs w:val="24"/>
                <w:lang w:val="en-GB"/>
              </w:rPr>
              <w:t>1.</w:t>
            </w:r>
          </w:p>
        </w:tc>
        <w:tc>
          <w:tcPr>
            <w:tcW w:w="9459" w:type="dxa"/>
          </w:tcPr>
          <w:p w14:paraId="4CAC6877" w14:textId="77777777" w:rsidR="004C3B34" w:rsidRPr="0054769E" w:rsidRDefault="004C3B34" w:rsidP="004C3B34">
            <w:pPr>
              <w:suppressAutoHyphens/>
              <w:spacing w:after="200"/>
              <w:ind w:right="-72"/>
              <w:jc w:val="both"/>
              <w:rPr>
                <w:rFonts w:ascii="Arial" w:hAnsi="Arial" w:cs="Arial"/>
                <w:b/>
                <w:bCs/>
                <w:szCs w:val="24"/>
              </w:rPr>
            </w:pPr>
            <w:r w:rsidRPr="0054769E">
              <w:rPr>
                <w:rFonts w:ascii="Arial" w:eastAsia="Calibri" w:hAnsi="Arial" w:cs="Arial"/>
                <w:b/>
                <w:color w:val="000000"/>
                <w:szCs w:val="24"/>
              </w:rPr>
              <w:t>i)    PRELIMINARY EVALUATION</w:t>
            </w:r>
          </w:p>
          <w:p w14:paraId="5532449C" w14:textId="40E13F61" w:rsidR="00184EBA" w:rsidRPr="0054769E" w:rsidRDefault="00782CEB" w:rsidP="00D64691">
            <w:pPr>
              <w:pStyle w:val="ListParagraph"/>
              <w:numPr>
                <w:ilvl w:val="0"/>
                <w:numId w:val="20"/>
              </w:numPr>
              <w:jc w:val="both"/>
              <w:rPr>
                <w:rFonts w:ascii="Arial" w:hAnsi="Arial" w:cs="Arial"/>
              </w:rPr>
            </w:pPr>
            <w:r w:rsidRPr="0054769E">
              <w:rPr>
                <w:rFonts w:ascii="Arial" w:hAnsi="Arial" w:cs="Arial"/>
              </w:rPr>
              <w:t>Written Power of Attorney from the Management or Board of Directors or Company Secretary (Clearly stating the appointed representative and his/her specimen signature and Appointing authorities indicating their Names, designations and signatures</w:t>
            </w:r>
            <w:r w:rsidR="004C3B34" w:rsidRPr="0054769E">
              <w:rPr>
                <w:rFonts w:ascii="Arial" w:hAnsi="Arial" w:cs="Arial"/>
              </w:rPr>
              <w:t>. (</w:t>
            </w:r>
            <w:r w:rsidR="004C3B34" w:rsidRPr="0054769E">
              <w:rPr>
                <w:rFonts w:ascii="Arial" w:hAnsi="Arial" w:cs="Arial"/>
                <w:b/>
              </w:rPr>
              <w:t xml:space="preserve">if submitting as a joint venture, </w:t>
            </w:r>
            <w:r w:rsidR="009D19A6" w:rsidRPr="0054769E">
              <w:rPr>
                <w:rFonts w:ascii="Arial" w:hAnsi="Arial" w:cs="Arial"/>
                <w:b/>
              </w:rPr>
              <w:t>all</w:t>
            </w:r>
            <w:r w:rsidR="004C3B34" w:rsidRPr="0054769E">
              <w:rPr>
                <w:rFonts w:ascii="Arial" w:hAnsi="Arial" w:cs="Arial"/>
                <w:b/>
              </w:rPr>
              <w:t xml:space="preserve"> parties MUST sign the power of attorney appointing the representative of </w:t>
            </w:r>
            <w:r w:rsidRPr="0054769E">
              <w:rPr>
                <w:rFonts w:ascii="Arial" w:hAnsi="Arial" w:cs="Arial"/>
                <w:b/>
              </w:rPr>
              <w:t>JV parties</w:t>
            </w:r>
            <w:r w:rsidR="004C3B34" w:rsidRPr="0054769E">
              <w:rPr>
                <w:rFonts w:ascii="Arial" w:hAnsi="Arial" w:cs="Arial"/>
              </w:rPr>
              <w:t>)</w:t>
            </w:r>
            <w:r w:rsidR="00184EBA" w:rsidRPr="0054769E">
              <w:rPr>
                <w:rFonts w:ascii="Arial" w:hAnsi="Arial" w:cs="Arial"/>
              </w:rPr>
              <w:t>.</w:t>
            </w:r>
          </w:p>
          <w:p w14:paraId="2B3532E2" w14:textId="77777777" w:rsidR="00184EBA" w:rsidRPr="0054769E" w:rsidRDefault="004C3B34" w:rsidP="00D64691">
            <w:pPr>
              <w:pStyle w:val="ListParagraph"/>
              <w:numPr>
                <w:ilvl w:val="0"/>
                <w:numId w:val="20"/>
              </w:numPr>
              <w:jc w:val="both"/>
              <w:rPr>
                <w:rFonts w:ascii="Arial" w:hAnsi="Arial" w:cs="Arial"/>
              </w:rPr>
            </w:pPr>
            <w:r w:rsidRPr="0054769E">
              <w:rPr>
                <w:rFonts w:ascii="Arial" w:hAnsi="Arial" w:cs="Arial"/>
              </w:rPr>
              <w:t>Bid Form (signed by the bidder’s representative with Power of Attorney).</w:t>
            </w:r>
          </w:p>
          <w:p w14:paraId="17BCF1BF" w14:textId="6A799A0C" w:rsidR="00184EBA" w:rsidRPr="0054769E" w:rsidRDefault="00782CEB" w:rsidP="00D64691">
            <w:pPr>
              <w:pStyle w:val="ListParagraph"/>
              <w:numPr>
                <w:ilvl w:val="0"/>
                <w:numId w:val="20"/>
              </w:numPr>
              <w:jc w:val="both"/>
              <w:rPr>
                <w:rFonts w:ascii="Arial" w:hAnsi="Arial" w:cs="Arial"/>
              </w:rPr>
            </w:pPr>
            <w:r w:rsidRPr="0054769E">
              <w:rPr>
                <w:rFonts w:ascii="Arial" w:hAnsi="Arial" w:cs="Arial"/>
              </w:rPr>
              <w:t xml:space="preserve">Bid </w:t>
            </w:r>
            <w:r w:rsidR="004C3B34" w:rsidRPr="0054769E">
              <w:rPr>
                <w:rFonts w:ascii="Arial" w:hAnsi="Arial" w:cs="Arial"/>
              </w:rPr>
              <w:t xml:space="preserve">Securing declaration for a period of </w:t>
            </w:r>
            <w:r w:rsidR="009D19A6" w:rsidRPr="0054769E">
              <w:rPr>
                <w:rFonts w:ascii="Arial" w:hAnsi="Arial" w:cs="Arial"/>
                <w:b/>
              </w:rPr>
              <w:t>One (</w:t>
            </w:r>
            <w:r w:rsidR="004C3B34" w:rsidRPr="0054769E">
              <w:rPr>
                <w:rFonts w:ascii="Arial" w:hAnsi="Arial" w:cs="Arial"/>
                <w:b/>
              </w:rPr>
              <w:t>0</w:t>
            </w:r>
            <w:r w:rsidR="0030516E" w:rsidRPr="0054769E">
              <w:rPr>
                <w:rFonts w:ascii="Arial" w:hAnsi="Arial" w:cs="Arial"/>
                <w:b/>
              </w:rPr>
              <w:t>1</w:t>
            </w:r>
            <w:r w:rsidR="004C3B34" w:rsidRPr="0054769E">
              <w:rPr>
                <w:rFonts w:ascii="Arial" w:hAnsi="Arial" w:cs="Arial"/>
                <w:b/>
              </w:rPr>
              <w:t>)</w:t>
            </w:r>
            <w:r w:rsidR="004C3B34" w:rsidRPr="0054769E">
              <w:rPr>
                <w:rFonts w:ascii="Arial" w:hAnsi="Arial" w:cs="Arial"/>
              </w:rPr>
              <w:t xml:space="preserve"> year signed by the repres</w:t>
            </w:r>
            <w:r w:rsidR="00D770E7" w:rsidRPr="0054769E">
              <w:rPr>
                <w:rFonts w:ascii="Arial" w:hAnsi="Arial" w:cs="Arial"/>
              </w:rPr>
              <w:t>entative with power of attorney</w:t>
            </w:r>
            <w:r w:rsidR="00184EBA" w:rsidRPr="0054769E">
              <w:rPr>
                <w:rFonts w:ascii="Arial" w:hAnsi="Arial" w:cs="Arial"/>
              </w:rPr>
              <w:t>.</w:t>
            </w:r>
          </w:p>
          <w:p w14:paraId="646FE97B" w14:textId="1F0D738C" w:rsidR="00184EBA" w:rsidRPr="009D19A6" w:rsidRDefault="004C3B34" w:rsidP="009D19A6">
            <w:pPr>
              <w:pStyle w:val="ListParagraph"/>
              <w:numPr>
                <w:ilvl w:val="0"/>
                <w:numId w:val="20"/>
              </w:numPr>
              <w:jc w:val="both"/>
              <w:rPr>
                <w:rFonts w:ascii="Arial" w:hAnsi="Arial" w:cs="Arial"/>
              </w:rPr>
            </w:pPr>
            <w:r w:rsidRPr="0054769E">
              <w:rPr>
                <w:rFonts w:ascii="Arial" w:hAnsi="Arial" w:cs="Arial"/>
              </w:rPr>
              <w:t>Company Registration Certificate or Certificate of Incorporation</w:t>
            </w:r>
            <w:r w:rsidR="00184EBA" w:rsidRPr="0054769E">
              <w:rPr>
                <w:rFonts w:ascii="Arial" w:hAnsi="Arial" w:cs="Arial"/>
              </w:rPr>
              <w:t>.</w:t>
            </w:r>
          </w:p>
          <w:p w14:paraId="158F68A4" w14:textId="52F6A570" w:rsidR="00184EBA" w:rsidRPr="0054769E" w:rsidRDefault="004C3B34" w:rsidP="00D64691">
            <w:pPr>
              <w:pStyle w:val="ListParagraph"/>
              <w:numPr>
                <w:ilvl w:val="0"/>
                <w:numId w:val="20"/>
              </w:numPr>
              <w:jc w:val="both"/>
              <w:rPr>
                <w:rFonts w:ascii="Arial" w:hAnsi="Arial" w:cs="Arial"/>
              </w:rPr>
            </w:pPr>
            <w:r w:rsidRPr="0054769E">
              <w:rPr>
                <w:rFonts w:ascii="Arial" w:hAnsi="Arial" w:cs="Arial"/>
              </w:rPr>
              <w:t xml:space="preserve">Valid </w:t>
            </w:r>
            <w:r w:rsidR="00C6666A" w:rsidRPr="0054769E">
              <w:rPr>
                <w:rFonts w:ascii="Arial" w:hAnsi="Arial" w:cs="Arial"/>
              </w:rPr>
              <w:t>202</w:t>
            </w:r>
            <w:r w:rsidR="00B26C53" w:rsidRPr="0054769E">
              <w:rPr>
                <w:rFonts w:ascii="Arial" w:hAnsi="Arial" w:cs="Arial"/>
              </w:rPr>
              <w:t>5</w:t>
            </w:r>
            <w:r w:rsidR="00C6666A" w:rsidRPr="0054769E">
              <w:rPr>
                <w:rFonts w:ascii="Arial" w:hAnsi="Arial" w:cs="Arial"/>
              </w:rPr>
              <w:t xml:space="preserve"> </w:t>
            </w:r>
            <w:r w:rsidRPr="0054769E">
              <w:rPr>
                <w:rFonts w:ascii="Arial" w:hAnsi="Arial" w:cs="Arial"/>
              </w:rPr>
              <w:t>ZRA Tax Clearance Certificate</w:t>
            </w:r>
            <w:r w:rsidR="00184EBA" w:rsidRPr="0054769E">
              <w:rPr>
                <w:rFonts w:ascii="Arial" w:hAnsi="Arial" w:cs="Arial"/>
              </w:rPr>
              <w:t>.</w:t>
            </w:r>
          </w:p>
          <w:p w14:paraId="30F96439" w14:textId="6EC0C5A8" w:rsidR="00B26C53" w:rsidRPr="0054769E" w:rsidRDefault="00B26C53" w:rsidP="00D64691">
            <w:pPr>
              <w:pStyle w:val="ListParagraph"/>
              <w:numPr>
                <w:ilvl w:val="0"/>
                <w:numId w:val="20"/>
              </w:numPr>
              <w:jc w:val="both"/>
              <w:rPr>
                <w:rFonts w:ascii="Arial" w:hAnsi="Arial" w:cs="Arial"/>
              </w:rPr>
            </w:pPr>
            <w:r w:rsidRPr="0054769E">
              <w:rPr>
                <w:rFonts w:ascii="Arial" w:hAnsi="Arial" w:cs="Arial"/>
              </w:rPr>
              <w:t>Tax Registration Certificate</w:t>
            </w:r>
          </w:p>
          <w:p w14:paraId="42ACB5D7" w14:textId="77777777" w:rsidR="00184EBA" w:rsidRPr="0054769E" w:rsidRDefault="00DB057F" w:rsidP="00D64691">
            <w:pPr>
              <w:pStyle w:val="ListParagraph"/>
              <w:numPr>
                <w:ilvl w:val="0"/>
                <w:numId w:val="20"/>
              </w:numPr>
              <w:jc w:val="both"/>
              <w:rPr>
                <w:rFonts w:ascii="Arial" w:hAnsi="Arial" w:cs="Arial"/>
              </w:rPr>
            </w:pPr>
            <w:r w:rsidRPr="0054769E">
              <w:rPr>
                <w:rFonts w:ascii="Arial" w:hAnsi="Arial" w:cs="Arial"/>
              </w:rPr>
              <w:t>Litigation status from an independent Legal practitioner (</w:t>
            </w:r>
            <w:r w:rsidRPr="0054769E">
              <w:rPr>
                <w:rFonts w:ascii="Arial" w:hAnsi="Arial" w:cs="Arial"/>
                <w:b/>
                <w:i/>
              </w:rPr>
              <w:t>Self-authored litigation status will not be accepted</w:t>
            </w:r>
            <w:r w:rsidRPr="0054769E">
              <w:rPr>
                <w:rFonts w:ascii="Arial" w:hAnsi="Arial" w:cs="Arial"/>
              </w:rPr>
              <w:t>)</w:t>
            </w:r>
            <w:r w:rsidR="00184EBA" w:rsidRPr="0054769E">
              <w:rPr>
                <w:rFonts w:ascii="Arial" w:hAnsi="Arial" w:cs="Arial"/>
              </w:rPr>
              <w:t>.</w:t>
            </w:r>
          </w:p>
          <w:p w14:paraId="174C7E2C" w14:textId="0A153813" w:rsidR="00184EBA" w:rsidRPr="0054769E" w:rsidRDefault="004C3B34" w:rsidP="00D64691">
            <w:pPr>
              <w:pStyle w:val="ListParagraph"/>
              <w:numPr>
                <w:ilvl w:val="0"/>
                <w:numId w:val="20"/>
              </w:numPr>
              <w:jc w:val="both"/>
              <w:rPr>
                <w:rFonts w:ascii="Arial" w:hAnsi="Arial" w:cs="Arial"/>
              </w:rPr>
            </w:pPr>
            <w:r w:rsidRPr="0054769E">
              <w:rPr>
                <w:rFonts w:ascii="Arial" w:hAnsi="Arial" w:cs="Arial"/>
                <w:lang w:val="en-ZA"/>
              </w:rPr>
              <w:t>Joint Venture agreement</w:t>
            </w:r>
            <w:r w:rsidR="00C6666A" w:rsidRPr="0054769E">
              <w:rPr>
                <w:rFonts w:ascii="Arial" w:hAnsi="Arial" w:cs="Arial"/>
                <w:lang w:val="en-ZA"/>
              </w:rPr>
              <w:t xml:space="preserve"> (where applicable)</w:t>
            </w:r>
            <w:r w:rsidRPr="0054769E">
              <w:rPr>
                <w:rFonts w:ascii="Arial" w:hAnsi="Arial" w:cs="Arial"/>
                <w:b/>
                <w:i/>
                <w:lang w:val="en-ZA"/>
              </w:rPr>
              <w:t xml:space="preserve">. Where a bid is submitted as a Joint Venture, all the </w:t>
            </w:r>
            <w:r w:rsidR="00C6666A" w:rsidRPr="0054769E">
              <w:rPr>
                <w:rFonts w:ascii="Arial" w:hAnsi="Arial" w:cs="Arial"/>
                <w:b/>
                <w:i/>
                <w:lang w:val="en-ZA"/>
              </w:rPr>
              <w:t>parties to</w:t>
            </w:r>
            <w:r w:rsidRPr="0054769E">
              <w:rPr>
                <w:rFonts w:ascii="Arial" w:hAnsi="Arial" w:cs="Arial"/>
                <w:b/>
                <w:i/>
                <w:lang w:val="en-ZA"/>
              </w:rPr>
              <w:t xml:space="preserve"> the Joint Venture should sign the JV agreement. Further, pa</w:t>
            </w:r>
            <w:r w:rsidR="00C6666A" w:rsidRPr="0054769E">
              <w:rPr>
                <w:rFonts w:ascii="Arial" w:hAnsi="Arial" w:cs="Arial"/>
                <w:b/>
                <w:i/>
                <w:lang w:val="en-ZA"/>
              </w:rPr>
              <w:t>rties participating in a JV and</w:t>
            </w:r>
            <w:r w:rsidRPr="0054769E">
              <w:rPr>
                <w:rFonts w:ascii="Arial" w:hAnsi="Arial" w:cs="Arial"/>
                <w:b/>
                <w:i/>
                <w:lang w:val="en-ZA"/>
              </w:rPr>
              <w:t xml:space="preserve"> are registered to conduct business in Zambia will be req</w:t>
            </w:r>
            <w:r w:rsidR="00C6666A" w:rsidRPr="0054769E">
              <w:rPr>
                <w:rFonts w:ascii="Arial" w:hAnsi="Arial" w:cs="Arial"/>
                <w:b/>
                <w:i/>
                <w:lang w:val="en-ZA"/>
              </w:rPr>
              <w:t>uired to submit (attach); Valid</w:t>
            </w:r>
            <w:r w:rsidRPr="0054769E">
              <w:rPr>
                <w:rFonts w:ascii="Arial" w:hAnsi="Arial" w:cs="Arial"/>
                <w:b/>
                <w:i/>
                <w:lang w:val="en-ZA"/>
              </w:rPr>
              <w:t xml:space="preserve"> 20</w:t>
            </w:r>
            <w:r w:rsidR="00D770E7" w:rsidRPr="0054769E">
              <w:rPr>
                <w:rFonts w:ascii="Arial" w:hAnsi="Arial" w:cs="Arial"/>
                <w:b/>
                <w:i/>
                <w:lang w:val="en-ZA"/>
              </w:rPr>
              <w:t>2</w:t>
            </w:r>
            <w:r w:rsidR="00B26C53" w:rsidRPr="0054769E">
              <w:rPr>
                <w:rFonts w:ascii="Arial" w:hAnsi="Arial" w:cs="Arial"/>
                <w:b/>
                <w:i/>
                <w:lang w:val="en-ZA"/>
              </w:rPr>
              <w:t>5</w:t>
            </w:r>
            <w:r w:rsidRPr="0054769E">
              <w:rPr>
                <w:rFonts w:ascii="Arial" w:hAnsi="Arial" w:cs="Arial"/>
                <w:b/>
                <w:i/>
                <w:lang w:val="en-ZA"/>
              </w:rPr>
              <w:t xml:space="preserve"> Tax Clearance Certificate (from the country of bu</w:t>
            </w:r>
            <w:r w:rsidR="00C6666A" w:rsidRPr="0054769E">
              <w:rPr>
                <w:rFonts w:ascii="Arial" w:hAnsi="Arial" w:cs="Arial"/>
                <w:b/>
                <w:i/>
                <w:lang w:val="en-ZA"/>
              </w:rPr>
              <w:t xml:space="preserve">siness registration), and Valid </w:t>
            </w:r>
            <w:r w:rsidR="00D770E7" w:rsidRPr="0054769E">
              <w:rPr>
                <w:rFonts w:ascii="Arial" w:hAnsi="Arial" w:cs="Arial"/>
                <w:b/>
                <w:i/>
                <w:lang w:val="en-ZA"/>
              </w:rPr>
              <w:t>202</w:t>
            </w:r>
            <w:r w:rsidR="00B26C53" w:rsidRPr="0054769E">
              <w:rPr>
                <w:rFonts w:ascii="Arial" w:hAnsi="Arial" w:cs="Arial"/>
                <w:b/>
                <w:i/>
                <w:lang w:val="en-ZA"/>
              </w:rPr>
              <w:t>5</w:t>
            </w:r>
            <w:r w:rsidR="00476448" w:rsidRPr="0054769E">
              <w:rPr>
                <w:rFonts w:ascii="Arial" w:hAnsi="Arial" w:cs="Arial"/>
                <w:b/>
                <w:i/>
                <w:lang w:val="en-ZA"/>
              </w:rPr>
              <w:t xml:space="preserve"> </w:t>
            </w:r>
            <w:r w:rsidRPr="0054769E">
              <w:rPr>
                <w:rFonts w:ascii="Arial" w:hAnsi="Arial" w:cs="Arial"/>
                <w:b/>
                <w:i/>
                <w:lang w:val="en-ZA"/>
              </w:rPr>
              <w:t>NAPSA compliance certificate for businesses registered in Zambia</w:t>
            </w:r>
            <w:r w:rsidRPr="0054769E">
              <w:rPr>
                <w:rFonts w:ascii="Arial" w:hAnsi="Arial" w:cs="Arial"/>
                <w:lang w:val="en-ZA"/>
              </w:rPr>
              <w:t>.</w:t>
            </w:r>
            <w:r w:rsidR="00C6666A" w:rsidRPr="0054769E">
              <w:rPr>
                <w:rFonts w:ascii="Arial" w:hAnsi="Arial" w:cs="Arial"/>
                <w:lang w:val="en-ZA"/>
              </w:rPr>
              <w:t xml:space="preserve"> </w:t>
            </w:r>
            <w:r w:rsidR="00C6666A" w:rsidRPr="0054769E">
              <w:rPr>
                <w:rFonts w:ascii="Arial" w:hAnsi="Arial" w:cs="Arial"/>
                <w:b/>
                <w:i/>
                <w:lang w:val="en-ZA"/>
              </w:rPr>
              <w:t xml:space="preserve">All documents for partners from outside Zambia MUST be notarised.  </w:t>
            </w:r>
          </w:p>
          <w:p w14:paraId="64B2EF8B" w14:textId="4558A92D" w:rsidR="004C3B34" w:rsidRPr="0054769E" w:rsidRDefault="004C3B34" w:rsidP="00D64691">
            <w:pPr>
              <w:pStyle w:val="ListParagraph"/>
              <w:numPr>
                <w:ilvl w:val="0"/>
                <w:numId w:val="20"/>
              </w:numPr>
              <w:jc w:val="both"/>
              <w:rPr>
                <w:rFonts w:ascii="Arial" w:hAnsi="Arial" w:cs="Arial"/>
              </w:rPr>
            </w:pPr>
            <w:r w:rsidRPr="0054769E">
              <w:rPr>
                <w:rFonts w:ascii="Arial" w:hAnsi="Arial" w:cs="Arial"/>
                <w:lang w:val="en-ZA"/>
              </w:rPr>
              <w:t xml:space="preserve">Bid Validity period of </w:t>
            </w:r>
            <w:r w:rsidR="009D19A6">
              <w:rPr>
                <w:rFonts w:ascii="Arial" w:hAnsi="Arial" w:cs="Arial"/>
                <w:lang w:val="en-ZA"/>
              </w:rPr>
              <w:t>90</w:t>
            </w:r>
            <w:r w:rsidRPr="0054769E">
              <w:rPr>
                <w:rFonts w:ascii="Arial" w:hAnsi="Arial" w:cs="Arial"/>
                <w:lang w:val="en-ZA"/>
              </w:rPr>
              <w:t xml:space="preserve"> days from tender closing date.</w:t>
            </w:r>
          </w:p>
          <w:p w14:paraId="3F9C829C" w14:textId="77777777" w:rsidR="004C3B34" w:rsidRPr="0054769E" w:rsidRDefault="004C3B34" w:rsidP="004C3B34">
            <w:pPr>
              <w:jc w:val="both"/>
              <w:rPr>
                <w:rFonts w:ascii="Arial" w:hAnsi="Arial" w:cs="Arial"/>
                <w:szCs w:val="24"/>
                <w:lang w:val="en-GB"/>
              </w:rPr>
            </w:pPr>
          </w:p>
        </w:tc>
      </w:tr>
      <w:tr w:rsidR="004C3B34" w:rsidRPr="0054769E" w14:paraId="6677A5F3" w14:textId="77777777" w:rsidTr="004C3B34">
        <w:tc>
          <w:tcPr>
            <w:tcW w:w="810" w:type="dxa"/>
          </w:tcPr>
          <w:p w14:paraId="53099F8A" w14:textId="77777777" w:rsidR="004C3B34" w:rsidRPr="0054769E" w:rsidRDefault="004C3B34" w:rsidP="004C3B34">
            <w:pPr>
              <w:tabs>
                <w:tab w:val="left" w:pos="0"/>
              </w:tabs>
              <w:jc w:val="both"/>
              <w:rPr>
                <w:rFonts w:ascii="Arial" w:hAnsi="Arial" w:cs="Arial"/>
                <w:b/>
                <w:szCs w:val="24"/>
                <w:lang w:val="en-GB"/>
              </w:rPr>
            </w:pPr>
            <w:r w:rsidRPr="0054769E">
              <w:rPr>
                <w:rFonts w:ascii="Arial" w:hAnsi="Arial" w:cs="Arial"/>
                <w:b/>
                <w:szCs w:val="24"/>
                <w:lang w:val="en-GB"/>
              </w:rPr>
              <w:t>2.</w:t>
            </w:r>
          </w:p>
        </w:tc>
        <w:tc>
          <w:tcPr>
            <w:tcW w:w="9459" w:type="dxa"/>
          </w:tcPr>
          <w:p w14:paraId="333A45E1" w14:textId="77777777" w:rsidR="004C3B34" w:rsidRPr="0054769E" w:rsidRDefault="004C3B34" w:rsidP="004C3B34">
            <w:pPr>
              <w:tabs>
                <w:tab w:val="left" w:pos="6480"/>
              </w:tabs>
              <w:jc w:val="both"/>
              <w:rPr>
                <w:rFonts w:ascii="Arial" w:hAnsi="Arial" w:cs="Arial"/>
                <w:szCs w:val="24"/>
              </w:rPr>
            </w:pPr>
            <w:r w:rsidRPr="0054769E">
              <w:rPr>
                <w:rFonts w:ascii="Arial" w:hAnsi="Arial" w:cs="Arial"/>
                <w:b/>
                <w:bCs/>
                <w:szCs w:val="24"/>
              </w:rPr>
              <w:t>ii)</w:t>
            </w:r>
            <w:r w:rsidRPr="0054769E">
              <w:rPr>
                <w:rFonts w:ascii="Arial" w:hAnsi="Arial" w:cs="Arial"/>
                <w:szCs w:val="24"/>
              </w:rPr>
              <w:t xml:space="preserve">    </w:t>
            </w:r>
            <w:r w:rsidRPr="0054769E">
              <w:rPr>
                <w:rFonts w:ascii="Arial" w:hAnsi="Arial" w:cs="Arial"/>
                <w:b/>
                <w:szCs w:val="24"/>
              </w:rPr>
              <w:t>TECHNICAL EVALUATION</w:t>
            </w:r>
          </w:p>
          <w:p w14:paraId="5D978CEC" w14:textId="77777777" w:rsidR="004C3B34" w:rsidRPr="0054769E" w:rsidRDefault="004C3B34" w:rsidP="004C3B34">
            <w:pPr>
              <w:tabs>
                <w:tab w:val="left" w:pos="6480"/>
              </w:tabs>
              <w:jc w:val="both"/>
              <w:rPr>
                <w:rFonts w:ascii="Arial" w:hAnsi="Arial" w:cs="Arial"/>
                <w:szCs w:val="24"/>
              </w:rPr>
            </w:pPr>
          </w:p>
          <w:p w14:paraId="066DB22E" w14:textId="4238AA98" w:rsidR="002D6AB9" w:rsidRPr="0054769E" w:rsidRDefault="004C3B34" w:rsidP="00D64691">
            <w:pPr>
              <w:pStyle w:val="ListParagraph"/>
              <w:numPr>
                <w:ilvl w:val="0"/>
                <w:numId w:val="21"/>
              </w:numPr>
              <w:tabs>
                <w:tab w:val="left" w:pos="6480"/>
              </w:tabs>
              <w:jc w:val="both"/>
              <w:rPr>
                <w:rFonts w:ascii="Arial" w:hAnsi="Arial" w:cs="Arial"/>
              </w:rPr>
            </w:pPr>
            <w:r w:rsidRPr="0054769E">
              <w:rPr>
                <w:rFonts w:ascii="Arial" w:hAnsi="Arial" w:cs="Arial"/>
              </w:rPr>
              <w:t>Bidders must</w:t>
            </w:r>
            <w:r w:rsidR="00D770E7" w:rsidRPr="0054769E">
              <w:rPr>
                <w:rFonts w:ascii="Arial" w:hAnsi="Arial" w:cs="Arial"/>
              </w:rPr>
              <w:t xml:space="preserve"> provide proof </w:t>
            </w:r>
            <w:r w:rsidR="004711B7" w:rsidRPr="0054769E">
              <w:rPr>
                <w:rFonts w:ascii="Arial" w:hAnsi="Arial" w:cs="Arial"/>
              </w:rPr>
              <w:t xml:space="preserve">of three </w:t>
            </w:r>
            <w:r w:rsidR="00A3506E" w:rsidRPr="0054769E">
              <w:rPr>
                <w:rFonts w:ascii="Arial" w:hAnsi="Arial" w:cs="Arial"/>
              </w:rPr>
              <w:t>(0</w:t>
            </w:r>
            <w:r w:rsidR="004711B7" w:rsidRPr="0054769E">
              <w:rPr>
                <w:rFonts w:ascii="Arial" w:hAnsi="Arial" w:cs="Arial"/>
              </w:rPr>
              <w:t>3</w:t>
            </w:r>
            <w:r w:rsidR="00A3506E" w:rsidRPr="0054769E">
              <w:rPr>
                <w:rFonts w:ascii="Arial" w:hAnsi="Arial" w:cs="Arial"/>
              </w:rPr>
              <w:t>)</w:t>
            </w:r>
            <w:r w:rsidRPr="0054769E">
              <w:rPr>
                <w:rFonts w:ascii="Arial" w:hAnsi="Arial" w:cs="Arial"/>
              </w:rPr>
              <w:t xml:space="preserve"> Contract</w:t>
            </w:r>
            <w:r w:rsidR="002D6AB9" w:rsidRPr="0054769E">
              <w:rPr>
                <w:rFonts w:ascii="Arial" w:hAnsi="Arial" w:cs="Arial"/>
              </w:rPr>
              <w:t xml:space="preserve"> extracts</w:t>
            </w:r>
            <w:r w:rsidRPr="0054769E">
              <w:rPr>
                <w:rFonts w:ascii="Arial" w:hAnsi="Arial" w:cs="Arial"/>
              </w:rPr>
              <w:t>/LPOs</w:t>
            </w:r>
            <w:r w:rsidR="00B00ACF" w:rsidRPr="0054769E">
              <w:rPr>
                <w:rFonts w:ascii="Arial" w:hAnsi="Arial" w:cs="Arial"/>
              </w:rPr>
              <w:t xml:space="preserve"> of having supplied similar </w:t>
            </w:r>
            <w:r w:rsidRPr="0054769E">
              <w:rPr>
                <w:rFonts w:ascii="Arial" w:hAnsi="Arial" w:cs="Arial"/>
              </w:rPr>
              <w:t xml:space="preserve">goods in the </w:t>
            </w:r>
            <w:r w:rsidRPr="0054769E">
              <w:rPr>
                <w:rFonts w:ascii="Arial" w:hAnsi="Arial" w:cs="Arial"/>
                <w:b/>
                <w:bCs/>
              </w:rPr>
              <w:t>past five</w:t>
            </w:r>
            <w:r w:rsidRPr="0054769E">
              <w:rPr>
                <w:rFonts w:ascii="Arial" w:hAnsi="Arial" w:cs="Arial"/>
              </w:rPr>
              <w:t xml:space="preserve"> </w:t>
            </w:r>
            <w:r w:rsidRPr="0054769E">
              <w:rPr>
                <w:rFonts w:ascii="Arial" w:hAnsi="Arial" w:cs="Arial"/>
                <w:b/>
                <w:bCs/>
              </w:rPr>
              <w:t>(5) years</w:t>
            </w:r>
            <w:r w:rsidR="004711B7" w:rsidRPr="0054769E">
              <w:rPr>
                <w:rFonts w:ascii="Arial" w:hAnsi="Arial" w:cs="Arial"/>
                <w:b/>
                <w:bCs/>
              </w:rPr>
              <w:t xml:space="preserve"> amounting to USD100,000.00</w:t>
            </w:r>
            <w:r w:rsidRPr="0054769E">
              <w:rPr>
                <w:rFonts w:ascii="Arial" w:hAnsi="Arial" w:cs="Arial"/>
              </w:rPr>
              <w:t>.</w:t>
            </w:r>
          </w:p>
          <w:p w14:paraId="36B17296" w14:textId="53270C99" w:rsidR="00DD2753" w:rsidRPr="0054769E" w:rsidRDefault="00DD2753" w:rsidP="00D64691">
            <w:pPr>
              <w:pStyle w:val="ListParagraph"/>
              <w:numPr>
                <w:ilvl w:val="0"/>
                <w:numId w:val="21"/>
              </w:numPr>
              <w:tabs>
                <w:tab w:val="left" w:pos="6480"/>
              </w:tabs>
              <w:jc w:val="both"/>
              <w:rPr>
                <w:rFonts w:ascii="Arial" w:hAnsi="Arial" w:cs="Arial"/>
              </w:rPr>
            </w:pPr>
            <w:r w:rsidRPr="0054769E">
              <w:rPr>
                <w:rFonts w:ascii="Arial" w:hAnsi="Arial" w:cs="Arial"/>
              </w:rPr>
              <w:t>Manufactures authorisation Letter.</w:t>
            </w:r>
          </w:p>
          <w:p w14:paraId="5919DC6D" w14:textId="77777777" w:rsidR="002D6AB9" w:rsidRPr="0054769E" w:rsidRDefault="004C3B34" w:rsidP="00D64691">
            <w:pPr>
              <w:pStyle w:val="ListParagraph"/>
              <w:numPr>
                <w:ilvl w:val="0"/>
                <w:numId w:val="21"/>
              </w:numPr>
              <w:tabs>
                <w:tab w:val="left" w:pos="6480"/>
              </w:tabs>
              <w:jc w:val="both"/>
              <w:rPr>
                <w:rFonts w:ascii="Arial" w:hAnsi="Arial" w:cs="Arial"/>
              </w:rPr>
            </w:pPr>
            <w:r w:rsidRPr="0054769E">
              <w:rPr>
                <w:rFonts w:ascii="Arial" w:hAnsi="Arial" w:cs="Arial"/>
              </w:rPr>
              <w:t>Warranty of Goods: Within 12 months (1 year) of delivery of goods.</w:t>
            </w:r>
          </w:p>
          <w:p w14:paraId="0C7673F7" w14:textId="7DBCE8C0" w:rsidR="004C3B34" w:rsidRPr="0054769E" w:rsidRDefault="004C3B34" w:rsidP="00D64691">
            <w:pPr>
              <w:pStyle w:val="ListParagraph"/>
              <w:numPr>
                <w:ilvl w:val="0"/>
                <w:numId w:val="21"/>
              </w:numPr>
              <w:tabs>
                <w:tab w:val="left" w:pos="6480"/>
              </w:tabs>
              <w:jc w:val="both"/>
              <w:rPr>
                <w:rFonts w:ascii="Arial" w:hAnsi="Arial" w:cs="Arial"/>
              </w:rPr>
            </w:pPr>
            <w:r w:rsidRPr="0054769E">
              <w:rPr>
                <w:rFonts w:ascii="Arial" w:hAnsi="Arial" w:cs="Arial"/>
              </w:rPr>
              <w:t xml:space="preserve">Adherence to the detailed </w:t>
            </w:r>
            <w:r w:rsidRPr="0054769E">
              <w:rPr>
                <w:rFonts w:ascii="Arial" w:hAnsi="Arial" w:cs="Arial"/>
                <w:b/>
              </w:rPr>
              <w:t>Technical Specifications</w:t>
            </w:r>
            <w:r w:rsidRPr="0054769E">
              <w:rPr>
                <w:rFonts w:ascii="Arial" w:hAnsi="Arial" w:cs="Arial"/>
              </w:rPr>
              <w:t xml:space="preserve"> outlined on page 4</w:t>
            </w:r>
            <w:r w:rsidR="00FC6326">
              <w:rPr>
                <w:rFonts w:ascii="Arial" w:hAnsi="Arial" w:cs="Arial"/>
              </w:rPr>
              <w:t>4</w:t>
            </w:r>
            <w:r w:rsidR="00D10B13" w:rsidRPr="0054769E">
              <w:rPr>
                <w:rFonts w:ascii="Arial" w:hAnsi="Arial" w:cs="Arial"/>
              </w:rPr>
              <w:t xml:space="preserve"> to </w:t>
            </w:r>
            <w:r w:rsidR="00FC6326">
              <w:rPr>
                <w:rFonts w:ascii="Arial" w:hAnsi="Arial" w:cs="Arial"/>
              </w:rPr>
              <w:t>6</w:t>
            </w:r>
            <w:r w:rsidR="005B1DD8" w:rsidRPr="0054769E">
              <w:rPr>
                <w:rFonts w:ascii="Arial" w:hAnsi="Arial" w:cs="Arial"/>
              </w:rPr>
              <w:t>2</w:t>
            </w:r>
            <w:r w:rsidRPr="0054769E">
              <w:rPr>
                <w:rFonts w:ascii="Arial" w:hAnsi="Arial" w:cs="Arial"/>
              </w:rPr>
              <w:t xml:space="preserve"> of the </w:t>
            </w:r>
            <w:r w:rsidR="00DC49AA" w:rsidRPr="0054769E">
              <w:rPr>
                <w:rFonts w:ascii="Arial" w:hAnsi="Arial" w:cs="Arial"/>
              </w:rPr>
              <w:t xml:space="preserve">Solicitation </w:t>
            </w:r>
            <w:r w:rsidRPr="0054769E">
              <w:rPr>
                <w:rFonts w:ascii="Arial" w:hAnsi="Arial" w:cs="Arial"/>
              </w:rPr>
              <w:t>Document.</w:t>
            </w:r>
          </w:p>
          <w:p w14:paraId="374B7FEE" w14:textId="77777777" w:rsidR="004C3B34" w:rsidRPr="0054769E" w:rsidRDefault="004C3B34" w:rsidP="004C3B34">
            <w:pPr>
              <w:tabs>
                <w:tab w:val="left" w:pos="6480"/>
              </w:tabs>
              <w:jc w:val="both"/>
              <w:rPr>
                <w:rFonts w:ascii="Arial" w:hAnsi="Arial" w:cs="Arial"/>
                <w:szCs w:val="24"/>
              </w:rPr>
            </w:pPr>
          </w:p>
        </w:tc>
      </w:tr>
      <w:tr w:rsidR="004C3B34" w:rsidRPr="0054769E" w14:paraId="16A0BE50" w14:textId="77777777" w:rsidTr="004C3B34">
        <w:tc>
          <w:tcPr>
            <w:tcW w:w="810" w:type="dxa"/>
          </w:tcPr>
          <w:p w14:paraId="172648FA" w14:textId="77777777" w:rsidR="004C3B34" w:rsidRPr="0054769E" w:rsidRDefault="004C3B34" w:rsidP="004C3B34">
            <w:pPr>
              <w:tabs>
                <w:tab w:val="left" w:pos="0"/>
              </w:tabs>
              <w:jc w:val="both"/>
              <w:rPr>
                <w:rFonts w:ascii="Arial" w:hAnsi="Arial" w:cs="Arial"/>
                <w:b/>
                <w:szCs w:val="24"/>
                <w:lang w:val="en-GB"/>
              </w:rPr>
            </w:pPr>
            <w:r w:rsidRPr="0054769E">
              <w:rPr>
                <w:rFonts w:ascii="Arial" w:hAnsi="Arial" w:cs="Arial"/>
                <w:b/>
                <w:szCs w:val="24"/>
                <w:lang w:val="en-GB"/>
              </w:rPr>
              <w:t>3.</w:t>
            </w:r>
          </w:p>
        </w:tc>
        <w:tc>
          <w:tcPr>
            <w:tcW w:w="9459" w:type="dxa"/>
          </w:tcPr>
          <w:p w14:paraId="32CA4F4D" w14:textId="498A9CD6" w:rsidR="004C3B34" w:rsidRPr="0054769E" w:rsidRDefault="004C3B34" w:rsidP="004C3B34">
            <w:pPr>
              <w:tabs>
                <w:tab w:val="left" w:pos="6480"/>
              </w:tabs>
              <w:spacing w:line="360" w:lineRule="auto"/>
              <w:jc w:val="both"/>
              <w:rPr>
                <w:rFonts w:ascii="Arial" w:hAnsi="Arial" w:cs="Arial"/>
                <w:szCs w:val="24"/>
              </w:rPr>
            </w:pPr>
            <w:r w:rsidRPr="0054769E">
              <w:rPr>
                <w:rFonts w:ascii="Arial" w:hAnsi="Arial" w:cs="Arial"/>
                <w:b/>
                <w:bCs/>
                <w:szCs w:val="24"/>
              </w:rPr>
              <w:t>iii)</w:t>
            </w:r>
            <w:r w:rsidRPr="0054769E">
              <w:rPr>
                <w:rFonts w:ascii="Arial" w:hAnsi="Arial" w:cs="Arial"/>
                <w:szCs w:val="24"/>
              </w:rPr>
              <w:t xml:space="preserve">    </w:t>
            </w:r>
            <w:r w:rsidR="00B00ACF" w:rsidRPr="0054769E">
              <w:rPr>
                <w:rFonts w:ascii="Arial" w:hAnsi="Arial" w:cs="Arial"/>
                <w:b/>
                <w:szCs w:val="24"/>
              </w:rPr>
              <w:t>FINANCIAL AND</w:t>
            </w:r>
            <w:r w:rsidR="00B00ACF" w:rsidRPr="0054769E">
              <w:rPr>
                <w:rFonts w:ascii="Arial" w:hAnsi="Arial" w:cs="Arial"/>
                <w:szCs w:val="24"/>
              </w:rPr>
              <w:t xml:space="preserve"> </w:t>
            </w:r>
            <w:r w:rsidRPr="0054769E">
              <w:rPr>
                <w:rFonts w:ascii="Arial" w:hAnsi="Arial" w:cs="Arial"/>
                <w:b/>
                <w:szCs w:val="24"/>
              </w:rPr>
              <w:t>COMMERCIAL EVALUATION</w:t>
            </w:r>
          </w:p>
          <w:p w14:paraId="16510475" w14:textId="77777777" w:rsidR="004C3B34" w:rsidRPr="0054769E" w:rsidRDefault="004C3B34" w:rsidP="00D64691">
            <w:pPr>
              <w:pStyle w:val="ListParagraph"/>
              <w:numPr>
                <w:ilvl w:val="0"/>
                <w:numId w:val="18"/>
              </w:numPr>
              <w:spacing w:line="360" w:lineRule="auto"/>
              <w:rPr>
                <w:rFonts w:ascii="Arial" w:hAnsi="Arial" w:cs="Arial"/>
              </w:rPr>
            </w:pPr>
            <w:r w:rsidRPr="0054769E">
              <w:rPr>
                <w:rFonts w:ascii="Arial" w:hAnsi="Arial" w:cs="Arial"/>
              </w:rPr>
              <w:t>Price to remain firm during the contract duration;</w:t>
            </w:r>
          </w:p>
          <w:p w14:paraId="3D24BAEB" w14:textId="77777777" w:rsidR="004C3B34" w:rsidRPr="0054769E" w:rsidRDefault="004C3B34" w:rsidP="00D64691">
            <w:pPr>
              <w:pStyle w:val="ListParagraph"/>
              <w:numPr>
                <w:ilvl w:val="0"/>
                <w:numId w:val="18"/>
              </w:numPr>
              <w:spacing w:line="360" w:lineRule="auto"/>
              <w:rPr>
                <w:rFonts w:ascii="Arial" w:hAnsi="Arial" w:cs="Arial"/>
              </w:rPr>
            </w:pPr>
            <w:r w:rsidRPr="0054769E">
              <w:rPr>
                <w:rFonts w:ascii="Arial" w:hAnsi="Arial" w:cs="Arial"/>
              </w:rPr>
              <w:t>Bid price to be shown clearly;</w:t>
            </w:r>
          </w:p>
          <w:p w14:paraId="4523AEF9" w14:textId="77777777" w:rsidR="004C3B34" w:rsidRPr="0054769E" w:rsidRDefault="004C3B34" w:rsidP="00D64691">
            <w:pPr>
              <w:pStyle w:val="ListParagraph"/>
              <w:numPr>
                <w:ilvl w:val="0"/>
                <w:numId w:val="18"/>
              </w:numPr>
              <w:spacing w:line="360" w:lineRule="auto"/>
              <w:rPr>
                <w:rFonts w:ascii="Arial" w:hAnsi="Arial" w:cs="Arial"/>
              </w:rPr>
            </w:pPr>
            <w:r w:rsidRPr="0054769E">
              <w:rPr>
                <w:rFonts w:ascii="Arial" w:hAnsi="Arial" w:cs="Arial"/>
              </w:rPr>
              <w:t>VAT to be shown separately (If Applicable)</w:t>
            </w:r>
          </w:p>
          <w:p w14:paraId="04FC6BFD" w14:textId="77777777" w:rsidR="004C3B34" w:rsidRPr="0054769E" w:rsidRDefault="004C3B34" w:rsidP="00D64691">
            <w:pPr>
              <w:pStyle w:val="ListParagraph"/>
              <w:numPr>
                <w:ilvl w:val="0"/>
                <w:numId w:val="18"/>
              </w:numPr>
              <w:spacing w:line="360" w:lineRule="auto"/>
              <w:rPr>
                <w:rFonts w:ascii="Arial" w:hAnsi="Arial" w:cs="Arial"/>
              </w:rPr>
            </w:pPr>
            <w:r w:rsidRPr="0054769E">
              <w:rPr>
                <w:rFonts w:ascii="Arial" w:hAnsi="Arial" w:cs="Arial"/>
              </w:rPr>
              <w:lastRenderedPageBreak/>
              <w:t xml:space="preserve">Delivery period to be stated  at least 4 – 6 weeks upon receipt of a Local Purchase Order.                                                                                                                                                                                                                                                                                                                                                                                                                                                                                                                                                                                                                                                                                                                                                                                                                                                                                                                                                                                                                                                                                                                                  </w:t>
            </w:r>
          </w:p>
          <w:p w14:paraId="62C7811B" w14:textId="108A01B7" w:rsidR="004C3B34" w:rsidRPr="0054769E" w:rsidRDefault="004C3B34" w:rsidP="00D64691">
            <w:pPr>
              <w:pStyle w:val="ListParagraph"/>
              <w:numPr>
                <w:ilvl w:val="0"/>
                <w:numId w:val="18"/>
              </w:numPr>
              <w:spacing w:line="360" w:lineRule="auto"/>
              <w:rPr>
                <w:rFonts w:ascii="Arial" w:hAnsi="Arial" w:cs="Arial"/>
              </w:rPr>
            </w:pPr>
            <w:r w:rsidRPr="0054769E">
              <w:rPr>
                <w:rFonts w:ascii="Arial" w:hAnsi="Arial" w:cs="Arial"/>
              </w:rPr>
              <w:t xml:space="preserve">Delivery Locations:  </w:t>
            </w:r>
            <w:r w:rsidR="00FD5CD0" w:rsidRPr="0054769E">
              <w:rPr>
                <w:rFonts w:ascii="Arial" w:hAnsi="Arial" w:cs="Arial"/>
              </w:rPr>
              <w:t>Zambezi River Authority, Kariba House</w:t>
            </w:r>
            <w:r w:rsidRPr="0054769E">
              <w:rPr>
                <w:rFonts w:ascii="Arial" w:hAnsi="Arial" w:cs="Arial"/>
              </w:rPr>
              <w:t xml:space="preserve">, </w:t>
            </w:r>
            <w:r w:rsidR="00FD5CD0" w:rsidRPr="0054769E">
              <w:rPr>
                <w:rFonts w:ascii="Arial" w:hAnsi="Arial" w:cs="Arial"/>
              </w:rPr>
              <w:t>1</w:t>
            </w:r>
            <w:r w:rsidR="00FD5CD0" w:rsidRPr="0054769E">
              <w:rPr>
                <w:rFonts w:ascii="Arial" w:hAnsi="Arial" w:cs="Arial"/>
                <w:vertAlign w:val="superscript"/>
              </w:rPr>
              <w:t>st</w:t>
            </w:r>
            <w:r w:rsidR="00FD5CD0" w:rsidRPr="0054769E">
              <w:rPr>
                <w:rFonts w:ascii="Arial" w:hAnsi="Arial" w:cs="Arial"/>
              </w:rPr>
              <w:t xml:space="preserve"> </w:t>
            </w:r>
            <w:r w:rsidRPr="0054769E">
              <w:rPr>
                <w:rFonts w:ascii="Arial" w:hAnsi="Arial" w:cs="Arial"/>
              </w:rPr>
              <w:t>Floor,</w:t>
            </w:r>
            <w:r w:rsidR="00521EEC" w:rsidRPr="0054769E">
              <w:rPr>
                <w:rFonts w:ascii="Arial" w:hAnsi="Arial" w:cs="Arial"/>
              </w:rPr>
              <w:t>32 Cha Cha Cha Road,</w:t>
            </w:r>
            <w:r w:rsidRPr="0054769E">
              <w:rPr>
                <w:rFonts w:ascii="Arial" w:hAnsi="Arial" w:cs="Arial"/>
              </w:rPr>
              <w:t xml:space="preserve"> Lusaka</w:t>
            </w:r>
            <w:r w:rsidR="00521EEC" w:rsidRPr="0054769E">
              <w:rPr>
                <w:rFonts w:ascii="Arial" w:hAnsi="Arial" w:cs="Arial"/>
              </w:rPr>
              <w:t>.</w:t>
            </w:r>
            <w:r w:rsidRPr="0054769E">
              <w:rPr>
                <w:rFonts w:ascii="Arial" w:hAnsi="Arial" w:cs="Arial"/>
              </w:rPr>
              <w:t xml:space="preserve">   </w:t>
            </w:r>
          </w:p>
          <w:p w14:paraId="1AB0CB7E" w14:textId="55A46596" w:rsidR="004C3B34" w:rsidRPr="0054769E" w:rsidRDefault="004C3B34" w:rsidP="00D64691">
            <w:pPr>
              <w:pStyle w:val="ListParagraph"/>
              <w:numPr>
                <w:ilvl w:val="0"/>
                <w:numId w:val="18"/>
              </w:numPr>
              <w:spacing w:line="360" w:lineRule="auto"/>
              <w:rPr>
                <w:rFonts w:ascii="Arial" w:hAnsi="Arial" w:cs="Arial"/>
              </w:rPr>
            </w:pPr>
            <w:r w:rsidRPr="0054769E">
              <w:rPr>
                <w:rFonts w:ascii="Arial" w:hAnsi="Arial" w:cs="Arial"/>
              </w:rPr>
              <w:t>Payment terms:  30 days from date of delivery</w:t>
            </w:r>
            <w:r w:rsidR="00521EEC" w:rsidRPr="0054769E">
              <w:rPr>
                <w:rFonts w:ascii="Arial" w:hAnsi="Arial" w:cs="Arial"/>
              </w:rPr>
              <w:t xml:space="preserve">, acceptance </w:t>
            </w:r>
            <w:r w:rsidRPr="0054769E">
              <w:rPr>
                <w:rFonts w:ascii="Arial" w:hAnsi="Arial" w:cs="Arial"/>
              </w:rPr>
              <w:t>and submission of a valid invoice and delivery note.</w:t>
            </w:r>
          </w:p>
          <w:p w14:paraId="0B7B5CB8" w14:textId="3ECDCF14" w:rsidR="004C3B34" w:rsidRPr="0054769E" w:rsidRDefault="004C3B34" w:rsidP="00D64691">
            <w:pPr>
              <w:pStyle w:val="ListParagraph"/>
              <w:numPr>
                <w:ilvl w:val="0"/>
                <w:numId w:val="18"/>
              </w:numPr>
              <w:spacing w:line="360" w:lineRule="auto"/>
              <w:rPr>
                <w:rFonts w:ascii="Arial" w:hAnsi="Arial" w:cs="Arial"/>
              </w:rPr>
            </w:pPr>
            <w:r w:rsidRPr="0054769E">
              <w:rPr>
                <w:rFonts w:ascii="Arial" w:hAnsi="Arial" w:cs="Arial"/>
              </w:rPr>
              <w:t>Acceptance of goods shall be subject to certification of goods by Supplier (and Acceptance by</w:t>
            </w:r>
            <w:r w:rsidR="00521EEC" w:rsidRPr="0054769E">
              <w:rPr>
                <w:rFonts w:ascii="Arial" w:hAnsi="Arial" w:cs="Arial"/>
              </w:rPr>
              <w:t xml:space="preserve"> Zambezi River </w:t>
            </w:r>
            <w:r w:rsidR="0054769E" w:rsidRPr="0054769E">
              <w:rPr>
                <w:rFonts w:ascii="Arial" w:hAnsi="Arial" w:cs="Arial"/>
              </w:rPr>
              <w:t xml:space="preserve">Authority)  </w:t>
            </w:r>
          </w:p>
        </w:tc>
      </w:tr>
    </w:tbl>
    <w:p w14:paraId="5C022E2D" w14:textId="77777777" w:rsidR="004C3B34" w:rsidRPr="0054769E" w:rsidRDefault="004C3B34" w:rsidP="004C3B34">
      <w:pPr>
        <w:pStyle w:val="BankNormal"/>
        <w:spacing w:before="240" w:after="200"/>
        <w:jc w:val="both"/>
        <w:rPr>
          <w:rFonts w:ascii="Arial" w:hAnsi="Arial" w:cs="Arial"/>
          <w:b/>
          <w:bCs/>
          <w:szCs w:val="24"/>
        </w:rPr>
      </w:pPr>
      <w:r w:rsidRPr="0054769E">
        <w:rPr>
          <w:rFonts w:ascii="Arial" w:hAnsi="Arial" w:cs="Arial"/>
          <w:b/>
          <w:bCs/>
          <w:szCs w:val="24"/>
        </w:rPr>
        <w:lastRenderedPageBreak/>
        <w:t>4. Post-qualification Requirements (ITB 34.2)</w:t>
      </w:r>
    </w:p>
    <w:p w14:paraId="5AB26723" w14:textId="58BEC006" w:rsidR="004C3B34" w:rsidRPr="0054769E" w:rsidRDefault="004C3B34" w:rsidP="004C3B34">
      <w:pPr>
        <w:pStyle w:val="BankNormal"/>
        <w:spacing w:after="200"/>
        <w:jc w:val="both"/>
        <w:rPr>
          <w:rFonts w:ascii="Arial" w:hAnsi="Arial" w:cs="Arial"/>
          <w:szCs w:val="24"/>
        </w:rPr>
      </w:pPr>
      <w:r w:rsidRPr="0054769E">
        <w:rPr>
          <w:rFonts w:ascii="Arial" w:hAnsi="Arial" w:cs="Arial"/>
          <w:szCs w:val="24"/>
        </w:rPr>
        <w:t xml:space="preserve">After determining the best-evaluated bid in accordance with ITB Sub-Clause 33.1, the Procuring Entity may carry out the post-qualification of the Bidder in accordance with ITB Clause 34, using only the requirements specified in the evaluation criteria if deemed to be necessary to determine positive affirmation of bidder’s capability to carry out the project.  Requirements not included in the Evaluation Criteria shall not </w:t>
      </w:r>
      <w:r w:rsidR="0054769E" w:rsidRPr="0054769E">
        <w:rPr>
          <w:rFonts w:ascii="Arial" w:hAnsi="Arial" w:cs="Arial"/>
          <w:szCs w:val="24"/>
        </w:rPr>
        <w:t>considered.</w:t>
      </w:r>
    </w:p>
    <w:p w14:paraId="092B8E0C" w14:textId="77777777" w:rsidR="004C3B34" w:rsidRPr="0054769E" w:rsidRDefault="004C3B34" w:rsidP="004C3B34">
      <w:pPr>
        <w:pStyle w:val="BankNormal"/>
        <w:spacing w:after="200"/>
        <w:jc w:val="both"/>
        <w:rPr>
          <w:rFonts w:ascii="Arial" w:hAnsi="Arial" w:cs="Arial"/>
          <w:b/>
          <w:szCs w:val="24"/>
        </w:rPr>
      </w:pPr>
      <w:r w:rsidRPr="0054769E">
        <w:rPr>
          <w:rFonts w:ascii="Arial" w:hAnsi="Arial" w:cs="Arial"/>
          <w:b/>
          <w:szCs w:val="24"/>
        </w:rPr>
        <w:t>5. Cancellation of Tender Process (ITB 35.1)</w:t>
      </w:r>
    </w:p>
    <w:p w14:paraId="66F51E26" w14:textId="37CBF3C2" w:rsidR="004C3B34" w:rsidRPr="0054769E" w:rsidRDefault="004C3B34" w:rsidP="004C3B34">
      <w:pPr>
        <w:pStyle w:val="ListParagraph"/>
        <w:spacing w:line="276" w:lineRule="auto"/>
        <w:ind w:left="0"/>
        <w:contextualSpacing/>
        <w:jc w:val="both"/>
        <w:rPr>
          <w:rFonts w:ascii="Arial" w:hAnsi="Arial" w:cs="Arial"/>
        </w:rPr>
      </w:pPr>
      <w:r w:rsidRPr="0054769E">
        <w:rPr>
          <w:rFonts w:ascii="Arial" w:hAnsi="Arial" w:cs="Arial"/>
        </w:rPr>
        <w:t xml:space="preserve">At any time before tender award for whatever reason or whatever time in the tendering process, </w:t>
      </w:r>
      <w:r w:rsidR="00521EEC" w:rsidRPr="0054769E">
        <w:rPr>
          <w:rFonts w:ascii="Arial" w:hAnsi="Arial" w:cs="Arial"/>
        </w:rPr>
        <w:t>The Authority</w:t>
      </w:r>
      <w:r w:rsidRPr="0054769E">
        <w:rPr>
          <w:rFonts w:ascii="Arial" w:hAnsi="Arial" w:cs="Arial"/>
        </w:rPr>
        <w:t xml:space="preserve"> may wish not to proceed further with the tender process and may cancel any further activity, if it is so required. All costs arising in the preparation of the bid, directly or indirectly, are solely at the cost of the bidder. </w:t>
      </w:r>
      <w:r w:rsidR="00CD6247" w:rsidRPr="0054769E">
        <w:rPr>
          <w:rFonts w:ascii="Arial" w:hAnsi="Arial" w:cs="Arial"/>
        </w:rPr>
        <w:t>The Authority</w:t>
      </w:r>
      <w:r w:rsidR="001E68F9" w:rsidRPr="0054769E">
        <w:rPr>
          <w:rFonts w:ascii="Arial" w:hAnsi="Arial" w:cs="Arial"/>
        </w:rPr>
        <w:t xml:space="preserve"> </w:t>
      </w:r>
      <w:r w:rsidRPr="0054769E">
        <w:rPr>
          <w:rFonts w:ascii="Arial" w:hAnsi="Arial" w:cs="Arial"/>
        </w:rPr>
        <w:t>does not bind itself to accept any or all bids submitted, in part or in full.</w:t>
      </w:r>
    </w:p>
    <w:p w14:paraId="6492960F" w14:textId="77777777" w:rsidR="004C3B34" w:rsidRPr="0054769E" w:rsidRDefault="004C3B34" w:rsidP="004C3B34">
      <w:pPr>
        <w:pStyle w:val="BankNormal"/>
        <w:spacing w:after="200"/>
        <w:jc w:val="both"/>
        <w:rPr>
          <w:rFonts w:ascii="Arial" w:hAnsi="Arial" w:cs="Arial"/>
          <w:b/>
          <w:szCs w:val="24"/>
        </w:rPr>
      </w:pPr>
    </w:p>
    <w:p w14:paraId="669399C2" w14:textId="77777777" w:rsidR="004C3B34" w:rsidRPr="0054769E" w:rsidRDefault="004C3B34" w:rsidP="004C3B34">
      <w:pPr>
        <w:pStyle w:val="BankNormal"/>
        <w:spacing w:after="200"/>
        <w:ind w:left="1080"/>
        <w:jc w:val="both"/>
        <w:rPr>
          <w:rFonts w:ascii="Arial" w:hAnsi="Arial" w:cs="Arial"/>
          <w:szCs w:val="24"/>
        </w:rPr>
      </w:pPr>
    </w:p>
    <w:p w14:paraId="477E9F49" w14:textId="77777777" w:rsidR="004C3B34" w:rsidRPr="0054769E" w:rsidRDefault="004C3B34" w:rsidP="004C3B34">
      <w:pPr>
        <w:pStyle w:val="TOCNumber1"/>
        <w:rPr>
          <w:rFonts w:ascii="Arial" w:hAnsi="Arial" w:cs="Arial"/>
          <w:sz w:val="24"/>
          <w:szCs w:val="24"/>
        </w:rPr>
        <w:sectPr w:rsidR="004C3B34" w:rsidRPr="0054769E" w:rsidSect="004C3B34">
          <w:headerReference w:type="even" r:id="rId27"/>
          <w:headerReference w:type="default" r:id="rId28"/>
          <w:headerReference w:type="first" r:id="rId29"/>
          <w:type w:val="nextColumn"/>
          <w:pgSz w:w="12240" w:h="15840" w:code="1"/>
          <w:pgMar w:top="1440" w:right="1440" w:bottom="1440" w:left="1440" w:header="432" w:footer="288" w:gutter="0"/>
          <w:cols w:space="720"/>
          <w:titlePg/>
        </w:sectPr>
      </w:pPr>
    </w:p>
    <w:p w14:paraId="5FB19E5E" w14:textId="77777777" w:rsidR="004C3B34" w:rsidRPr="0054769E" w:rsidRDefault="004C3B34" w:rsidP="004C3B34">
      <w:pPr>
        <w:pStyle w:val="BankNormal"/>
        <w:spacing w:after="0"/>
        <w:jc w:val="both"/>
        <w:rPr>
          <w:rFonts w:ascii="Arial" w:hAnsi="Arial" w:cs="Arial"/>
          <w:szCs w:val="24"/>
        </w:rPr>
      </w:pPr>
    </w:p>
    <w:tbl>
      <w:tblPr>
        <w:tblW w:w="0" w:type="auto"/>
        <w:tblLayout w:type="fixed"/>
        <w:tblLook w:val="0000" w:firstRow="0" w:lastRow="0" w:firstColumn="0" w:lastColumn="0" w:noHBand="0" w:noVBand="0"/>
      </w:tblPr>
      <w:tblGrid>
        <w:gridCol w:w="8838"/>
      </w:tblGrid>
      <w:tr w:rsidR="004C3B34" w:rsidRPr="0054769E" w14:paraId="19AD5B4B" w14:textId="77777777" w:rsidTr="004C3B34">
        <w:trPr>
          <w:trHeight w:val="1100"/>
        </w:trPr>
        <w:tc>
          <w:tcPr>
            <w:tcW w:w="8838" w:type="dxa"/>
            <w:vAlign w:val="center"/>
          </w:tcPr>
          <w:p w14:paraId="3C1556BD" w14:textId="77777777" w:rsidR="004C3B34" w:rsidRPr="0054769E" w:rsidRDefault="004C3B34" w:rsidP="004C3B34">
            <w:pPr>
              <w:pStyle w:val="Subtitle"/>
              <w:rPr>
                <w:rFonts w:ascii="Arial" w:hAnsi="Arial" w:cs="Arial"/>
                <w:sz w:val="24"/>
                <w:szCs w:val="24"/>
              </w:rPr>
            </w:pPr>
            <w:r w:rsidRPr="0054769E">
              <w:rPr>
                <w:rFonts w:ascii="Arial" w:hAnsi="Arial" w:cs="Arial"/>
                <w:sz w:val="24"/>
                <w:szCs w:val="24"/>
              </w:rPr>
              <w:br w:type="page"/>
            </w:r>
            <w:bookmarkStart w:id="342" w:name="_Toc438266927"/>
            <w:bookmarkStart w:id="343" w:name="_Toc438267901"/>
            <w:bookmarkStart w:id="344" w:name="_Toc438366667"/>
            <w:bookmarkStart w:id="345" w:name="_Toc438954445"/>
            <w:bookmarkStart w:id="346" w:name="_Toc519774234"/>
            <w:r w:rsidRPr="0054769E">
              <w:rPr>
                <w:rFonts w:ascii="Arial" w:hAnsi="Arial" w:cs="Arial"/>
                <w:sz w:val="24"/>
                <w:szCs w:val="24"/>
              </w:rPr>
              <w:t>Section IV.  Bidding Forms</w:t>
            </w:r>
            <w:bookmarkEnd w:id="342"/>
            <w:bookmarkEnd w:id="343"/>
            <w:bookmarkEnd w:id="344"/>
            <w:bookmarkEnd w:id="345"/>
            <w:bookmarkEnd w:id="346"/>
          </w:p>
        </w:tc>
      </w:tr>
    </w:tbl>
    <w:p w14:paraId="2A93FC6D" w14:textId="77777777" w:rsidR="004C3B34" w:rsidRPr="0054769E" w:rsidRDefault="004C3B34" w:rsidP="004C3B34">
      <w:pPr>
        <w:rPr>
          <w:rFonts w:ascii="Arial" w:hAnsi="Arial" w:cs="Arial"/>
          <w:szCs w:val="24"/>
          <w:u w:val="single"/>
        </w:rPr>
      </w:pPr>
    </w:p>
    <w:p w14:paraId="0A47B393" w14:textId="77777777" w:rsidR="004C3B34" w:rsidRPr="0054769E" w:rsidRDefault="004C3B34" w:rsidP="004C3B34">
      <w:pPr>
        <w:jc w:val="center"/>
        <w:rPr>
          <w:rFonts w:ascii="Arial" w:hAnsi="Arial" w:cs="Arial"/>
          <w:b/>
          <w:szCs w:val="24"/>
        </w:rPr>
      </w:pPr>
      <w:r w:rsidRPr="0054769E">
        <w:rPr>
          <w:rFonts w:ascii="Arial" w:hAnsi="Arial" w:cs="Arial"/>
          <w:b/>
          <w:szCs w:val="24"/>
        </w:rPr>
        <w:t>Table of Forms</w:t>
      </w:r>
    </w:p>
    <w:p w14:paraId="7BC0B6EF" w14:textId="77777777" w:rsidR="004C3B34" w:rsidRPr="0054769E" w:rsidRDefault="004C3B34" w:rsidP="004C3B34">
      <w:pPr>
        <w:jc w:val="center"/>
        <w:rPr>
          <w:rFonts w:ascii="Arial" w:hAnsi="Arial" w:cs="Arial"/>
          <w:b/>
          <w:szCs w:val="24"/>
        </w:rPr>
      </w:pPr>
    </w:p>
    <w:p w14:paraId="2B36F94B" w14:textId="77777777" w:rsidR="004C3B34" w:rsidRPr="0054769E" w:rsidRDefault="004C3B34" w:rsidP="004C3B34">
      <w:pPr>
        <w:rPr>
          <w:rFonts w:ascii="Arial" w:hAnsi="Arial" w:cs="Arial"/>
          <w:b/>
          <w:szCs w:val="24"/>
        </w:rPr>
      </w:pPr>
    </w:p>
    <w:p w14:paraId="77067F7E" w14:textId="31464BCE" w:rsidR="004C3B34" w:rsidRPr="0054769E" w:rsidRDefault="004C3B34" w:rsidP="004C3B34">
      <w:pPr>
        <w:pStyle w:val="TOC1"/>
        <w:rPr>
          <w:rFonts w:ascii="Arial" w:hAnsi="Arial" w:cs="Arial"/>
          <w:b/>
          <w:sz w:val="24"/>
          <w:szCs w:val="24"/>
          <w:lang w:val="en-GB" w:eastAsia="en-GB"/>
        </w:rPr>
      </w:pPr>
      <w:r w:rsidRPr="0054769E">
        <w:rPr>
          <w:rFonts w:ascii="Arial" w:hAnsi="Arial" w:cs="Arial"/>
          <w:bCs/>
          <w:sz w:val="24"/>
          <w:szCs w:val="24"/>
        </w:rPr>
        <w:fldChar w:fldCharType="begin"/>
      </w:r>
      <w:r w:rsidRPr="0054769E">
        <w:rPr>
          <w:rFonts w:ascii="Arial" w:hAnsi="Arial" w:cs="Arial"/>
          <w:bCs/>
          <w:sz w:val="24"/>
          <w:szCs w:val="24"/>
        </w:rPr>
        <w:instrText xml:space="preserve"> TOC \t "Section V. Header,1" </w:instrText>
      </w:r>
      <w:r w:rsidRPr="0054769E">
        <w:rPr>
          <w:rFonts w:ascii="Arial" w:hAnsi="Arial" w:cs="Arial"/>
          <w:bCs/>
          <w:sz w:val="24"/>
          <w:szCs w:val="24"/>
        </w:rPr>
        <w:fldChar w:fldCharType="separate"/>
      </w:r>
      <w:r w:rsidRPr="0054769E">
        <w:rPr>
          <w:rFonts w:ascii="Arial" w:hAnsi="Arial" w:cs="Arial"/>
          <w:sz w:val="24"/>
          <w:szCs w:val="24"/>
        </w:rPr>
        <w:t>Bidder Information Form</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_Toc90054897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25</w:t>
      </w:r>
      <w:r w:rsidRPr="0054769E">
        <w:rPr>
          <w:rFonts w:ascii="Arial" w:hAnsi="Arial" w:cs="Arial"/>
          <w:sz w:val="24"/>
          <w:szCs w:val="24"/>
        </w:rPr>
        <w:fldChar w:fldCharType="end"/>
      </w:r>
    </w:p>
    <w:p w14:paraId="4F560F64" w14:textId="7F2DF8F1" w:rsidR="004C3B34" w:rsidRPr="0054769E" w:rsidRDefault="004C3B34" w:rsidP="004C3B34">
      <w:pPr>
        <w:pStyle w:val="TOC1"/>
        <w:rPr>
          <w:rFonts w:ascii="Arial" w:hAnsi="Arial" w:cs="Arial"/>
          <w:b/>
          <w:sz w:val="24"/>
          <w:szCs w:val="24"/>
          <w:lang w:val="en-GB" w:eastAsia="en-GB"/>
        </w:rPr>
      </w:pPr>
      <w:r w:rsidRPr="0054769E">
        <w:rPr>
          <w:rFonts w:ascii="Arial" w:hAnsi="Arial" w:cs="Arial"/>
          <w:sz w:val="24"/>
          <w:szCs w:val="24"/>
        </w:rPr>
        <w:t>Joint Venture Partner Information Form</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_Toc90054898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26</w:t>
      </w:r>
      <w:r w:rsidRPr="0054769E">
        <w:rPr>
          <w:rFonts w:ascii="Arial" w:hAnsi="Arial" w:cs="Arial"/>
          <w:sz w:val="24"/>
          <w:szCs w:val="24"/>
        </w:rPr>
        <w:fldChar w:fldCharType="end"/>
      </w:r>
    </w:p>
    <w:p w14:paraId="33994AAB" w14:textId="1A08F8A8" w:rsidR="004C3B34" w:rsidRPr="0054769E" w:rsidRDefault="004C3B34" w:rsidP="004C3B34">
      <w:pPr>
        <w:pStyle w:val="TOC1"/>
        <w:rPr>
          <w:rFonts w:ascii="Arial" w:hAnsi="Arial" w:cs="Arial"/>
          <w:b/>
          <w:sz w:val="24"/>
          <w:szCs w:val="24"/>
          <w:lang w:val="en-GB" w:eastAsia="en-GB"/>
        </w:rPr>
      </w:pPr>
      <w:r w:rsidRPr="0054769E">
        <w:rPr>
          <w:rFonts w:ascii="Arial" w:hAnsi="Arial" w:cs="Arial"/>
          <w:sz w:val="24"/>
          <w:szCs w:val="24"/>
        </w:rPr>
        <w:t>Bid Submission Form</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_Toc90054899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27</w:t>
      </w:r>
      <w:r w:rsidRPr="0054769E">
        <w:rPr>
          <w:rFonts w:ascii="Arial" w:hAnsi="Arial" w:cs="Arial"/>
          <w:sz w:val="24"/>
          <w:szCs w:val="24"/>
        </w:rPr>
        <w:fldChar w:fldCharType="end"/>
      </w:r>
    </w:p>
    <w:p w14:paraId="1AD245B6" w14:textId="2F5983FF" w:rsidR="004C3B34" w:rsidRPr="0054769E" w:rsidRDefault="004C3B34" w:rsidP="004C3B34">
      <w:pPr>
        <w:pStyle w:val="TOC1"/>
        <w:rPr>
          <w:rFonts w:ascii="Arial" w:hAnsi="Arial" w:cs="Arial"/>
          <w:b/>
          <w:sz w:val="24"/>
          <w:szCs w:val="24"/>
          <w:lang w:val="en-GB" w:eastAsia="en-GB"/>
        </w:rPr>
      </w:pPr>
      <w:r w:rsidRPr="0054769E">
        <w:rPr>
          <w:rFonts w:ascii="Arial" w:hAnsi="Arial" w:cs="Arial"/>
          <w:sz w:val="24"/>
          <w:szCs w:val="24"/>
        </w:rPr>
        <w:t>Price Schedule: Goods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_Toc90054900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30</w:t>
      </w:r>
      <w:r w:rsidRPr="0054769E">
        <w:rPr>
          <w:rFonts w:ascii="Arial" w:hAnsi="Arial" w:cs="Arial"/>
          <w:sz w:val="24"/>
          <w:szCs w:val="24"/>
        </w:rPr>
        <w:fldChar w:fldCharType="end"/>
      </w:r>
    </w:p>
    <w:p w14:paraId="0FC90474" w14:textId="0CA6D790" w:rsidR="004C3B34" w:rsidRPr="0054769E" w:rsidRDefault="004C3B34" w:rsidP="004C3B34">
      <w:pPr>
        <w:pStyle w:val="TOC1"/>
        <w:rPr>
          <w:rFonts w:ascii="Arial" w:hAnsi="Arial" w:cs="Arial"/>
          <w:b/>
          <w:sz w:val="24"/>
          <w:szCs w:val="24"/>
          <w:lang w:val="en-GB" w:eastAsia="en-GB"/>
        </w:rPr>
      </w:pPr>
      <w:r w:rsidRPr="0054769E">
        <w:rPr>
          <w:rFonts w:ascii="Arial" w:hAnsi="Arial" w:cs="Arial"/>
          <w:sz w:val="24"/>
          <w:szCs w:val="24"/>
        </w:rPr>
        <w:t>Price and Completion Schedule - Related Services</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_Toc90054901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31</w:t>
      </w:r>
      <w:r w:rsidRPr="0054769E">
        <w:rPr>
          <w:rFonts w:ascii="Arial" w:hAnsi="Arial" w:cs="Arial"/>
          <w:sz w:val="24"/>
          <w:szCs w:val="24"/>
        </w:rPr>
        <w:fldChar w:fldCharType="end"/>
      </w:r>
    </w:p>
    <w:p w14:paraId="2DBC857F" w14:textId="11D451B4" w:rsidR="004C3B34" w:rsidRPr="0054769E" w:rsidRDefault="004C3B34" w:rsidP="004C3B34">
      <w:pPr>
        <w:pStyle w:val="TOC1"/>
        <w:rPr>
          <w:rFonts w:ascii="Arial" w:hAnsi="Arial" w:cs="Arial"/>
          <w:b/>
          <w:sz w:val="24"/>
          <w:szCs w:val="24"/>
          <w:lang w:val="en-GB" w:eastAsia="en-GB"/>
        </w:rPr>
      </w:pPr>
      <w:r w:rsidRPr="0054769E">
        <w:rPr>
          <w:rFonts w:ascii="Arial" w:hAnsi="Arial" w:cs="Arial"/>
          <w:sz w:val="24"/>
          <w:szCs w:val="24"/>
        </w:rPr>
        <w:t>Bid Security (Bank Guarantee)</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_Toc90054902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33</w:t>
      </w:r>
      <w:r w:rsidRPr="0054769E">
        <w:rPr>
          <w:rFonts w:ascii="Arial" w:hAnsi="Arial" w:cs="Arial"/>
          <w:sz w:val="24"/>
          <w:szCs w:val="24"/>
        </w:rPr>
        <w:fldChar w:fldCharType="end"/>
      </w:r>
    </w:p>
    <w:p w14:paraId="345A2B2F" w14:textId="0DA84868" w:rsidR="004C3B34" w:rsidRPr="0054769E" w:rsidRDefault="004C3B34" w:rsidP="004C3B34">
      <w:pPr>
        <w:pStyle w:val="TOC1"/>
        <w:rPr>
          <w:rFonts w:ascii="Arial" w:hAnsi="Arial" w:cs="Arial"/>
          <w:b/>
          <w:sz w:val="24"/>
          <w:szCs w:val="24"/>
          <w:lang w:val="en-GB" w:eastAsia="en-GB"/>
        </w:rPr>
      </w:pPr>
      <w:r w:rsidRPr="0054769E">
        <w:rPr>
          <w:rFonts w:ascii="Arial" w:hAnsi="Arial" w:cs="Arial"/>
          <w:sz w:val="24"/>
          <w:szCs w:val="24"/>
        </w:rPr>
        <w:t>Bid Security (Bid Bond)</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_Toc90054903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35</w:t>
      </w:r>
      <w:r w:rsidRPr="0054769E">
        <w:rPr>
          <w:rFonts w:ascii="Arial" w:hAnsi="Arial" w:cs="Arial"/>
          <w:sz w:val="24"/>
          <w:szCs w:val="24"/>
        </w:rPr>
        <w:fldChar w:fldCharType="end"/>
      </w:r>
    </w:p>
    <w:p w14:paraId="02377FF2" w14:textId="5564C3AF" w:rsidR="004C3B34" w:rsidRPr="0054769E" w:rsidRDefault="004C3B34" w:rsidP="004C3B34">
      <w:pPr>
        <w:pStyle w:val="TOC1"/>
        <w:rPr>
          <w:rFonts w:ascii="Arial" w:hAnsi="Arial" w:cs="Arial"/>
          <w:b/>
          <w:sz w:val="24"/>
          <w:szCs w:val="24"/>
          <w:lang w:val="en-GB" w:eastAsia="en-GB"/>
        </w:rPr>
      </w:pPr>
      <w:r w:rsidRPr="0054769E">
        <w:rPr>
          <w:rFonts w:ascii="Arial" w:hAnsi="Arial" w:cs="Arial"/>
          <w:sz w:val="24"/>
          <w:szCs w:val="24"/>
        </w:rPr>
        <w:t>Bid-Securing Declaration</w:t>
      </w:r>
      <w:r w:rsidRPr="0054769E">
        <w:rPr>
          <w:rFonts w:ascii="Arial" w:hAnsi="Arial" w:cs="Arial"/>
          <w:sz w:val="24"/>
          <w:szCs w:val="24"/>
        </w:rPr>
        <w:tab/>
      </w:r>
      <w:r w:rsidRPr="0054769E">
        <w:rPr>
          <w:rFonts w:ascii="Arial" w:hAnsi="Arial" w:cs="Arial"/>
          <w:sz w:val="24"/>
          <w:szCs w:val="24"/>
        </w:rPr>
        <w:fldChar w:fldCharType="begin"/>
      </w:r>
      <w:r w:rsidRPr="0054769E">
        <w:rPr>
          <w:rFonts w:ascii="Arial" w:hAnsi="Arial" w:cs="Arial"/>
          <w:sz w:val="24"/>
          <w:szCs w:val="24"/>
        </w:rPr>
        <w:instrText xml:space="preserve"> PAGEREF _Toc90054904 \h </w:instrText>
      </w:r>
      <w:r w:rsidRPr="0054769E">
        <w:rPr>
          <w:rFonts w:ascii="Arial" w:hAnsi="Arial" w:cs="Arial"/>
          <w:sz w:val="24"/>
          <w:szCs w:val="24"/>
        </w:rPr>
      </w:r>
      <w:r w:rsidRPr="0054769E">
        <w:rPr>
          <w:rFonts w:ascii="Arial" w:hAnsi="Arial" w:cs="Arial"/>
          <w:sz w:val="24"/>
          <w:szCs w:val="24"/>
        </w:rPr>
        <w:fldChar w:fldCharType="separate"/>
      </w:r>
      <w:r w:rsidR="0057155A">
        <w:rPr>
          <w:rFonts w:ascii="Arial" w:hAnsi="Arial" w:cs="Arial"/>
          <w:sz w:val="24"/>
          <w:szCs w:val="24"/>
        </w:rPr>
        <w:t>37</w:t>
      </w:r>
      <w:r w:rsidRPr="0054769E">
        <w:rPr>
          <w:rFonts w:ascii="Arial" w:hAnsi="Arial" w:cs="Arial"/>
          <w:sz w:val="24"/>
          <w:szCs w:val="24"/>
        </w:rPr>
        <w:fldChar w:fldCharType="end"/>
      </w:r>
    </w:p>
    <w:p w14:paraId="26342089" w14:textId="77777777" w:rsidR="004C3B34" w:rsidRPr="0054769E" w:rsidRDefault="004C3B34" w:rsidP="004C3B34">
      <w:pPr>
        <w:tabs>
          <w:tab w:val="right" w:leader="dot" w:pos="8640"/>
        </w:tabs>
        <w:rPr>
          <w:rFonts w:ascii="Arial" w:hAnsi="Arial" w:cs="Arial"/>
          <w:szCs w:val="24"/>
        </w:rPr>
      </w:pPr>
      <w:r w:rsidRPr="0054769E">
        <w:rPr>
          <w:rFonts w:ascii="Arial" w:hAnsi="Arial" w:cs="Arial"/>
          <w:bCs/>
          <w:noProof/>
          <w:szCs w:val="24"/>
        </w:rPr>
        <w:fldChar w:fldCharType="end"/>
      </w:r>
    </w:p>
    <w:p w14:paraId="38D0F566" w14:textId="77777777" w:rsidR="004C3B34" w:rsidRPr="0054769E" w:rsidRDefault="004C3B34" w:rsidP="004C3B34">
      <w:pPr>
        <w:rPr>
          <w:rFonts w:ascii="Arial" w:hAnsi="Arial" w:cs="Arial"/>
          <w:szCs w:val="24"/>
        </w:rPr>
      </w:pPr>
    </w:p>
    <w:p w14:paraId="43631B6D" w14:textId="77777777" w:rsidR="004C3B34" w:rsidRPr="0054769E" w:rsidRDefault="004C3B34" w:rsidP="004C3B3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Cs w:val="24"/>
        </w:rPr>
      </w:pPr>
      <w:r w:rsidRPr="0054769E">
        <w:rPr>
          <w:rFonts w:ascii="Arial" w:hAnsi="Arial" w:cs="Arial"/>
          <w:szCs w:val="24"/>
        </w:rPr>
        <w:br w:type="page"/>
      </w:r>
    </w:p>
    <w:p w14:paraId="4C20087A" w14:textId="77777777" w:rsidR="004C3B34" w:rsidRPr="0054769E" w:rsidRDefault="004C3B34" w:rsidP="004C3B34">
      <w:pPr>
        <w:pStyle w:val="SectionVHeader"/>
        <w:rPr>
          <w:rFonts w:ascii="Arial" w:hAnsi="Arial" w:cs="Arial"/>
          <w:sz w:val="24"/>
          <w:szCs w:val="24"/>
        </w:rPr>
      </w:pPr>
      <w:bookmarkStart w:id="347" w:name="_Toc90054897"/>
      <w:r w:rsidRPr="0054769E">
        <w:rPr>
          <w:rFonts w:ascii="Arial" w:hAnsi="Arial" w:cs="Arial"/>
          <w:sz w:val="24"/>
          <w:szCs w:val="24"/>
        </w:rPr>
        <w:lastRenderedPageBreak/>
        <w:t>Bidder Information Form</w:t>
      </w:r>
      <w:bookmarkEnd w:id="347"/>
    </w:p>
    <w:p w14:paraId="03F20F09" w14:textId="77777777" w:rsidR="004C3B34" w:rsidRPr="0054769E" w:rsidRDefault="004C3B34" w:rsidP="004C3B34">
      <w:pPr>
        <w:jc w:val="center"/>
        <w:rPr>
          <w:rFonts w:ascii="Arial" w:hAnsi="Arial" w:cs="Arial"/>
          <w:b/>
          <w:szCs w:val="24"/>
        </w:rPr>
      </w:pPr>
    </w:p>
    <w:p w14:paraId="78377028" w14:textId="77777777" w:rsidR="004C3B34" w:rsidRPr="0054769E" w:rsidRDefault="004C3B34" w:rsidP="004C3B34">
      <w:pPr>
        <w:pStyle w:val="BankNormal"/>
        <w:jc w:val="both"/>
        <w:rPr>
          <w:rFonts w:ascii="Arial" w:hAnsi="Arial" w:cs="Arial"/>
          <w:i/>
          <w:iCs/>
          <w:szCs w:val="24"/>
        </w:rPr>
      </w:pPr>
      <w:r w:rsidRPr="0054769E">
        <w:rPr>
          <w:rFonts w:ascii="Arial" w:hAnsi="Arial" w:cs="Arial"/>
          <w:i/>
          <w:iCs/>
          <w:szCs w:val="24"/>
        </w:rPr>
        <w:t>[The Bidder shall fill in this Form in accordance with the instructions indicated below. No alterations to its format shall be permitted and no substitutions shall be accepted.]</w:t>
      </w:r>
    </w:p>
    <w:p w14:paraId="01D6AEF6" w14:textId="77777777" w:rsidR="004C3B34" w:rsidRPr="0054769E" w:rsidRDefault="004C3B34" w:rsidP="004C3B34">
      <w:pPr>
        <w:ind w:left="720" w:hanging="720"/>
        <w:jc w:val="right"/>
        <w:rPr>
          <w:rFonts w:ascii="Arial" w:hAnsi="Arial" w:cs="Arial"/>
          <w:szCs w:val="24"/>
        </w:rPr>
      </w:pPr>
      <w:r w:rsidRPr="0054769E">
        <w:rPr>
          <w:rFonts w:ascii="Arial" w:hAnsi="Arial" w:cs="Arial"/>
          <w:szCs w:val="24"/>
        </w:rPr>
        <w:t xml:space="preserve">Date: </w:t>
      </w:r>
      <w:r w:rsidRPr="0054769E">
        <w:rPr>
          <w:rFonts w:ascii="Arial" w:hAnsi="Arial" w:cs="Arial"/>
          <w:i/>
          <w:szCs w:val="24"/>
        </w:rPr>
        <w:t>[insert date (as day, month and year) of Bid Submission</w:t>
      </w:r>
      <w:r w:rsidRPr="0054769E">
        <w:rPr>
          <w:rFonts w:ascii="Arial" w:hAnsi="Arial" w:cs="Arial"/>
          <w:szCs w:val="24"/>
        </w:rPr>
        <w:t xml:space="preserve">] </w:t>
      </w:r>
    </w:p>
    <w:p w14:paraId="2402D3BC" w14:textId="77777777" w:rsidR="004C3B34" w:rsidRPr="0054769E" w:rsidRDefault="004C3B34" w:rsidP="004C3B34">
      <w:pPr>
        <w:tabs>
          <w:tab w:val="right" w:pos="9360"/>
        </w:tabs>
        <w:ind w:left="720" w:hanging="720"/>
        <w:jc w:val="right"/>
        <w:rPr>
          <w:rFonts w:ascii="Arial" w:hAnsi="Arial" w:cs="Arial"/>
          <w:szCs w:val="24"/>
        </w:rPr>
      </w:pPr>
      <w:r w:rsidRPr="0054769E">
        <w:rPr>
          <w:rFonts w:ascii="Arial" w:hAnsi="Arial" w:cs="Arial"/>
          <w:szCs w:val="24"/>
        </w:rPr>
        <w:t xml:space="preserve">ONB No.: </w:t>
      </w:r>
      <w:r w:rsidRPr="0054769E">
        <w:rPr>
          <w:rFonts w:ascii="Arial" w:hAnsi="Arial" w:cs="Arial"/>
          <w:i/>
          <w:szCs w:val="24"/>
        </w:rPr>
        <w:t>[insert number of bidding process]</w:t>
      </w:r>
    </w:p>
    <w:p w14:paraId="1B8187E7" w14:textId="77777777" w:rsidR="004C3B34" w:rsidRPr="0054769E" w:rsidRDefault="004C3B34" w:rsidP="004C3B34">
      <w:pPr>
        <w:ind w:left="720" w:hanging="720"/>
        <w:jc w:val="right"/>
        <w:rPr>
          <w:rFonts w:ascii="Arial" w:hAnsi="Arial" w:cs="Arial"/>
          <w:szCs w:val="24"/>
        </w:rPr>
      </w:pPr>
    </w:p>
    <w:p w14:paraId="534760AA" w14:textId="77777777" w:rsidR="004C3B34" w:rsidRPr="0054769E" w:rsidRDefault="004C3B34" w:rsidP="004C3B34">
      <w:pPr>
        <w:ind w:left="720" w:hanging="720"/>
        <w:jc w:val="right"/>
        <w:rPr>
          <w:rFonts w:ascii="Arial" w:hAnsi="Arial" w:cs="Arial"/>
          <w:szCs w:val="24"/>
        </w:rPr>
      </w:pPr>
      <w:r w:rsidRPr="0054769E">
        <w:rPr>
          <w:rFonts w:ascii="Arial" w:hAnsi="Arial" w:cs="Arial"/>
          <w:szCs w:val="24"/>
        </w:rPr>
        <w:t>Page ________ of_ ______ pages</w:t>
      </w:r>
    </w:p>
    <w:p w14:paraId="745438FD" w14:textId="77777777" w:rsidR="004C3B34" w:rsidRPr="0054769E" w:rsidRDefault="004C3B34" w:rsidP="004C3B34">
      <w:pPr>
        <w:ind w:right="72"/>
        <w:jc w:val="right"/>
        <w:rPr>
          <w:rFonts w:ascii="Arial" w:hAnsi="Arial" w:cs="Arial"/>
          <w:szCs w:val="24"/>
        </w:rPr>
      </w:pPr>
    </w:p>
    <w:p w14:paraId="5E1B3CF1" w14:textId="77777777" w:rsidR="004C3B34" w:rsidRPr="0054769E" w:rsidRDefault="004C3B34" w:rsidP="004C3B34">
      <w:pPr>
        <w:suppressAutoHyphens/>
        <w:rPr>
          <w:rFonts w:ascii="Arial" w:hAnsi="Arial" w:cs="Arial"/>
          <w:spacing w:val="-2"/>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4C3B34" w:rsidRPr="0054769E" w14:paraId="04B913EF" w14:textId="77777777" w:rsidTr="004C3B34">
        <w:trPr>
          <w:cantSplit/>
          <w:trHeight w:val="440"/>
        </w:trPr>
        <w:tc>
          <w:tcPr>
            <w:tcW w:w="9540" w:type="dxa"/>
            <w:tcBorders>
              <w:bottom w:val="nil"/>
            </w:tcBorders>
          </w:tcPr>
          <w:p w14:paraId="55FDCD48" w14:textId="77777777" w:rsidR="004C3B34" w:rsidRPr="0054769E" w:rsidRDefault="004C3B34" w:rsidP="004C3B34">
            <w:pPr>
              <w:suppressAutoHyphens/>
              <w:spacing w:after="200"/>
              <w:ind w:left="360" w:hanging="360"/>
              <w:rPr>
                <w:rFonts w:ascii="Arial" w:hAnsi="Arial" w:cs="Arial"/>
                <w:szCs w:val="24"/>
              </w:rPr>
            </w:pPr>
            <w:r w:rsidRPr="0054769E">
              <w:rPr>
                <w:rFonts w:ascii="Arial" w:hAnsi="Arial" w:cs="Arial"/>
                <w:spacing w:val="-2"/>
                <w:szCs w:val="24"/>
              </w:rPr>
              <w:t>1.  Bidder’s</w:t>
            </w:r>
            <w:r w:rsidRPr="0054769E">
              <w:rPr>
                <w:rFonts w:ascii="Arial" w:hAnsi="Arial" w:cs="Arial"/>
                <w:szCs w:val="24"/>
              </w:rPr>
              <w:t xml:space="preserve"> Legal Name  </w:t>
            </w:r>
            <w:r w:rsidRPr="0054769E">
              <w:rPr>
                <w:rFonts w:ascii="Arial" w:hAnsi="Arial" w:cs="Arial"/>
                <w:bCs/>
                <w:i/>
                <w:iCs/>
                <w:szCs w:val="24"/>
              </w:rPr>
              <w:t>[insert Bidder’s legal name]</w:t>
            </w:r>
          </w:p>
        </w:tc>
      </w:tr>
      <w:tr w:rsidR="004C3B34" w:rsidRPr="0054769E" w14:paraId="338D8752" w14:textId="77777777" w:rsidTr="004C3B34">
        <w:trPr>
          <w:cantSplit/>
          <w:trHeight w:val="674"/>
        </w:trPr>
        <w:tc>
          <w:tcPr>
            <w:tcW w:w="9540" w:type="dxa"/>
            <w:tcBorders>
              <w:left w:val="single" w:sz="4" w:space="0" w:color="auto"/>
            </w:tcBorders>
          </w:tcPr>
          <w:p w14:paraId="4B3E63F5" w14:textId="77777777" w:rsidR="004C3B34" w:rsidRPr="0054769E" w:rsidRDefault="004C3B34" w:rsidP="004C3B34">
            <w:pPr>
              <w:suppressAutoHyphens/>
              <w:spacing w:after="200"/>
              <w:ind w:left="360" w:hanging="360"/>
              <w:rPr>
                <w:rFonts w:ascii="Arial" w:hAnsi="Arial" w:cs="Arial"/>
                <w:spacing w:val="-2"/>
                <w:szCs w:val="24"/>
              </w:rPr>
            </w:pPr>
            <w:r w:rsidRPr="0054769E">
              <w:rPr>
                <w:rFonts w:ascii="Arial" w:hAnsi="Arial" w:cs="Arial"/>
                <w:spacing w:val="-2"/>
                <w:szCs w:val="24"/>
              </w:rPr>
              <w:t xml:space="preserve">2.  In case of JV, legal name of each party: </w:t>
            </w:r>
            <w:r w:rsidRPr="0054769E">
              <w:rPr>
                <w:rFonts w:ascii="Arial" w:hAnsi="Arial" w:cs="Arial"/>
                <w:bCs/>
                <w:i/>
                <w:iCs/>
                <w:spacing w:val="-2"/>
                <w:szCs w:val="24"/>
              </w:rPr>
              <w:t>[insert legal name of each party in JV]</w:t>
            </w:r>
          </w:p>
        </w:tc>
      </w:tr>
      <w:tr w:rsidR="004C3B34" w:rsidRPr="0054769E" w14:paraId="5B79C83B" w14:textId="77777777" w:rsidTr="004C3B34">
        <w:trPr>
          <w:cantSplit/>
          <w:trHeight w:val="674"/>
        </w:trPr>
        <w:tc>
          <w:tcPr>
            <w:tcW w:w="9540" w:type="dxa"/>
            <w:tcBorders>
              <w:left w:val="single" w:sz="4" w:space="0" w:color="auto"/>
            </w:tcBorders>
          </w:tcPr>
          <w:p w14:paraId="578D1C0B" w14:textId="77777777" w:rsidR="004C3B34" w:rsidRPr="0054769E" w:rsidRDefault="004C3B34" w:rsidP="004C3B34">
            <w:pPr>
              <w:suppressAutoHyphens/>
              <w:spacing w:after="200"/>
              <w:rPr>
                <w:rFonts w:ascii="Arial" w:hAnsi="Arial" w:cs="Arial"/>
                <w:b/>
                <w:szCs w:val="24"/>
              </w:rPr>
            </w:pPr>
            <w:r w:rsidRPr="0054769E">
              <w:rPr>
                <w:rFonts w:ascii="Arial" w:hAnsi="Arial" w:cs="Arial"/>
                <w:szCs w:val="24"/>
              </w:rPr>
              <w:t>3.  Bidder’s</w:t>
            </w:r>
            <w:r w:rsidRPr="0054769E">
              <w:rPr>
                <w:rFonts w:ascii="Arial" w:hAnsi="Arial" w:cs="Arial"/>
                <w:spacing w:val="-2"/>
                <w:szCs w:val="24"/>
              </w:rPr>
              <w:t xml:space="preserve"> actual or intended Country of Registration: </w:t>
            </w:r>
            <w:r w:rsidRPr="0054769E">
              <w:rPr>
                <w:rFonts w:ascii="Arial" w:hAnsi="Arial" w:cs="Arial"/>
                <w:bCs/>
                <w:i/>
                <w:iCs/>
                <w:spacing w:val="-2"/>
                <w:szCs w:val="24"/>
              </w:rPr>
              <w:t>[insert actual or intended Country of Registration]</w:t>
            </w:r>
          </w:p>
        </w:tc>
      </w:tr>
      <w:tr w:rsidR="004C3B34" w:rsidRPr="0054769E" w14:paraId="21223A76" w14:textId="77777777" w:rsidTr="004C3B34">
        <w:trPr>
          <w:cantSplit/>
          <w:trHeight w:val="674"/>
        </w:trPr>
        <w:tc>
          <w:tcPr>
            <w:tcW w:w="9540" w:type="dxa"/>
            <w:tcBorders>
              <w:left w:val="single" w:sz="4" w:space="0" w:color="auto"/>
            </w:tcBorders>
          </w:tcPr>
          <w:p w14:paraId="6A037166" w14:textId="77777777" w:rsidR="004C3B34" w:rsidRPr="0054769E" w:rsidRDefault="004C3B34" w:rsidP="004C3B34">
            <w:pPr>
              <w:suppressAutoHyphens/>
              <w:spacing w:after="200"/>
              <w:rPr>
                <w:rFonts w:ascii="Arial" w:hAnsi="Arial" w:cs="Arial"/>
                <w:b/>
                <w:spacing w:val="-2"/>
                <w:szCs w:val="24"/>
              </w:rPr>
            </w:pPr>
            <w:r w:rsidRPr="0054769E">
              <w:rPr>
                <w:rFonts w:ascii="Arial" w:hAnsi="Arial" w:cs="Arial"/>
                <w:spacing w:val="-2"/>
                <w:szCs w:val="24"/>
              </w:rPr>
              <w:t xml:space="preserve">4.  Bidder’s Year of Registration: </w:t>
            </w:r>
            <w:r w:rsidRPr="0054769E">
              <w:rPr>
                <w:rFonts w:ascii="Arial" w:hAnsi="Arial" w:cs="Arial"/>
                <w:bCs/>
                <w:i/>
                <w:iCs/>
                <w:spacing w:val="-2"/>
                <w:szCs w:val="24"/>
              </w:rPr>
              <w:t>[insert Bidder’s year of registration]</w:t>
            </w:r>
          </w:p>
        </w:tc>
      </w:tr>
      <w:tr w:rsidR="004C3B34" w:rsidRPr="0054769E" w14:paraId="08AB8B43" w14:textId="77777777" w:rsidTr="004C3B34">
        <w:trPr>
          <w:cantSplit/>
        </w:trPr>
        <w:tc>
          <w:tcPr>
            <w:tcW w:w="9540" w:type="dxa"/>
            <w:tcBorders>
              <w:left w:val="single" w:sz="4" w:space="0" w:color="auto"/>
            </w:tcBorders>
          </w:tcPr>
          <w:p w14:paraId="392983A1" w14:textId="77777777" w:rsidR="004C3B34" w:rsidRPr="0054769E" w:rsidRDefault="004C3B34" w:rsidP="004C3B34">
            <w:pPr>
              <w:suppressAutoHyphens/>
              <w:spacing w:after="200"/>
              <w:rPr>
                <w:rFonts w:ascii="Arial" w:hAnsi="Arial" w:cs="Arial"/>
                <w:spacing w:val="-2"/>
                <w:szCs w:val="24"/>
              </w:rPr>
            </w:pPr>
            <w:r w:rsidRPr="0054769E">
              <w:rPr>
                <w:rFonts w:ascii="Arial" w:hAnsi="Arial" w:cs="Arial"/>
                <w:spacing w:val="-2"/>
                <w:szCs w:val="24"/>
              </w:rPr>
              <w:t xml:space="preserve">5.  Bidder’s Legal Address in Country of Registration: </w:t>
            </w:r>
            <w:r w:rsidRPr="0054769E">
              <w:rPr>
                <w:rFonts w:ascii="Arial" w:hAnsi="Arial" w:cs="Arial"/>
                <w:bCs/>
                <w:i/>
                <w:iCs/>
                <w:spacing w:val="-2"/>
                <w:szCs w:val="24"/>
              </w:rPr>
              <w:t>[insert Bidder’s legal address in country of registration]</w:t>
            </w:r>
          </w:p>
        </w:tc>
      </w:tr>
      <w:tr w:rsidR="004C3B34" w:rsidRPr="0054769E" w14:paraId="580216D4" w14:textId="77777777" w:rsidTr="004C3B34">
        <w:trPr>
          <w:cantSplit/>
        </w:trPr>
        <w:tc>
          <w:tcPr>
            <w:tcW w:w="9540" w:type="dxa"/>
          </w:tcPr>
          <w:p w14:paraId="380A3FAA" w14:textId="77777777" w:rsidR="004C3B34" w:rsidRPr="0054769E" w:rsidRDefault="004C3B34" w:rsidP="004C3B34">
            <w:pPr>
              <w:pStyle w:val="Outline"/>
              <w:suppressAutoHyphens/>
              <w:spacing w:before="0" w:after="200"/>
              <w:rPr>
                <w:rFonts w:ascii="Arial" w:hAnsi="Arial" w:cs="Arial"/>
                <w:spacing w:val="-2"/>
                <w:kern w:val="0"/>
                <w:szCs w:val="24"/>
              </w:rPr>
            </w:pPr>
            <w:r w:rsidRPr="0054769E">
              <w:rPr>
                <w:rFonts w:ascii="Arial" w:hAnsi="Arial" w:cs="Arial"/>
                <w:spacing w:val="-2"/>
                <w:kern w:val="0"/>
                <w:szCs w:val="24"/>
              </w:rPr>
              <w:t>6.  Bidder’s Authorized Representative Information</w:t>
            </w:r>
          </w:p>
          <w:p w14:paraId="7C392AAE" w14:textId="77777777" w:rsidR="004C3B34" w:rsidRPr="0054769E" w:rsidRDefault="004C3B34" w:rsidP="004C3B34">
            <w:pPr>
              <w:pStyle w:val="Outline1"/>
              <w:keepNext w:val="0"/>
              <w:numPr>
                <w:ilvl w:val="0"/>
                <w:numId w:val="0"/>
              </w:numPr>
              <w:suppressAutoHyphens/>
              <w:spacing w:before="0" w:after="120"/>
              <w:ind w:left="360" w:hanging="360"/>
              <w:rPr>
                <w:rFonts w:ascii="Arial" w:hAnsi="Arial" w:cs="Arial"/>
                <w:b/>
                <w:spacing w:val="-2"/>
                <w:kern w:val="0"/>
                <w:szCs w:val="24"/>
              </w:rPr>
            </w:pPr>
            <w:r w:rsidRPr="0054769E">
              <w:rPr>
                <w:rFonts w:ascii="Arial" w:hAnsi="Arial" w:cs="Arial"/>
                <w:spacing w:val="-2"/>
                <w:kern w:val="0"/>
                <w:szCs w:val="24"/>
              </w:rPr>
              <w:t xml:space="preserve">     Name: </w:t>
            </w:r>
            <w:r w:rsidRPr="0054769E">
              <w:rPr>
                <w:rFonts w:ascii="Arial" w:hAnsi="Arial" w:cs="Arial"/>
                <w:i/>
                <w:spacing w:val="-2"/>
                <w:kern w:val="0"/>
                <w:szCs w:val="24"/>
              </w:rPr>
              <w:t>[insert Authorized Representative’s name]</w:t>
            </w:r>
          </w:p>
          <w:p w14:paraId="382751D1" w14:textId="77777777" w:rsidR="004C3B34" w:rsidRPr="0054769E" w:rsidRDefault="004C3B34" w:rsidP="004C3B34">
            <w:pPr>
              <w:suppressAutoHyphens/>
              <w:spacing w:after="120"/>
              <w:rPr>
                <w:rFonts w:ascii="Arial" w:hAnsi="Arial" w:cs="Arial"/>
                <w:b/>
                <w:spacing w:val="-2"/>
                <w:szCs w:val="24"/>
              </w:rPr>
            </w:pPr>
            <w:r w:rsidRPr="0054769E">
              <w:rPr>
                <w:rFonts w:ascii="Arial" w:hAnsi="Arial" w:cs="Arial"/>
                <w:spacing w:val="-2"/>
                <w:szCs w:val="24"/>
              </w:rPr>
              <w:t xml:space="preserve">     Address: </w:t>
            </w:r>
            <w:r w:rsidRPr="0054769E">
              <w:rPr>
                <w:rFonts w:ascii="Arial" w:hAnsi="Arial" w:cs="Arial"/>
                <w:i/>
                <w:spacing w:val="-2"/>
                <w:szCs w:val="24"/>
              </w:rPr>
              <w:t>[insert Authorized Representative’s Address]</w:t>
            </w:r>
          </w:p>
          <w:p w14:paraId="577A9B76" w14:textId="77777777" w:rsidR="004C3B34" w:rsidRPr="0054769E" w:rsidRDefault="004C3B34" w:rsidP="004C3B34">
            <w:pPr>
              <w:suppressAutoHyphens/>
              <w:spacing w:after="120"/>
              <w:rPr>
                <w:rFonts w:ascii="Arial" w:hAnsi="Arial" w:cs="Arial"/>
                <w:b/>
                <w:spacing w:val="-2"/>
                <w:szCs w:val="24"/>
              </w:rPr>
            </w:pPr>
            <w:r w:rsidRPr="0054769E">
              <w:rPr>
                <w:rFonts w:ascii="Arial" w:hAnsi="Arial" w:cs="Arial"/>
                <w:spacing w:val="-2"/>
                <w:szCs w:val="24"/>
              </w:rPr>
              <w:t xml:space="preserve">     Telephone/Fax numbers: </w:t>
            </w:r>
            <w:r w:rsidRPr="0054769E">
              <w:rPr>
                <w:rFonts w:ascii="Arial" w:hAnsi="Arial" w:cs="Arial"/>
                <w:i/>
                <w:spacing w:val="-2"/>
                <w:szCs w:val="24"/>
              </w:rPr>
              <w:t>[insert Authorized Representative’s telephone/fax numbers]</w:t>
            </w:r>
          </w:p>
          <w:p w14:paraId="15AAE439" w14:textId="77777777" w:rsidR="004C3B34" w:rsidRPr="0054769E" w:rsidRDefault="004C3B34" w:rsidP="004C3B34">
            <w:pPr>
              <w:suppressAutoHyphens/>
              <w:spacing w:after="200"/>
              <w:rPr>
                <w:rFonts w:ascii="Arial" w:hAnsi="Arial" w:cs="Arial"/>
                <w:spacing w:val="-2"/>
                <w:szCs w:val="24"/>
              </w:rPr>
            </w:pPr>
            <w:r w:rsidRPr="0054769E">
              <w:rPr>
                <w:rFonts w:ascii="Arial" w:hAnsi="Arial" w:cs="Arial"/>
                <w:spacing w:val="-2"/>
                <w:szCs w:val="24"/>
              </w:rPr>
              <w:t xml:space="preserve">     Email Address: </w:t>
            </w:r>
            <w:r w:rsidRPr="0054769E">
              <w:rPr>
                <w:rFonts w:ascii="Arial" w:hAnsi="Arial" w:cs="Arial"/>
                <w:i/>
                <w:spacing w:val="-2"/>
                <w:szCs w:val="24"/>
              </w:rPr>
              <w:t>[insert Authorized Representative’s email address]</w:t>
            </w:r>
          </w:p>
        </w:tc>
      </w:tr>
      <w:tr w:rsidR="004C3B34" w:rsidRPr="0054769E" w14:paraId="305782B8" w14:textId="77777777" w:rsidTr="004C3B34">
        <w:trPr>
          <w:cantSplit/>
        </w:trPr>
        <w:tc>
          <w:tcPr>
            <w:tcW w:w="9540" w:type="dxa"/>
          </w:tcPr>
          <w:p w14:paraId="63329EBA" w14:textId="77777777" w:rsidR="004C3B34" w:rsidRPr="0054769E" w:rsidRDefault="004C3B34" w:rsidP="004C3B34">
            <w:pPr>
              <w:spacing w:after="200"/>
              <w:ind w:left="342" w:hanging="342"/>
              <w:rPr>
                <w:rFonts w:ascii="Arial" w:hAnsi="Arial" w:cs="Arial"/>
                <w:i/>
                <w:spacing w:val="-2"/>
                <w:szCs w:val="24"/>
              </w:rPr>
            </w:pPr>
            <w:r w:rsidRPr="0054769E">
              <w:rPr>
                <w:rFonts w:ascii="Arial" w:hAnsi="Arial" w:cs="Arial"/>
                <w:szCs w:val="24"/>
              </w:rPr>
              <w:t xml:space="preserve">7. </w:t>
            </w:r>
            <w:r w:rsidRPr="0054769E">
              <w:rPr>
                <w:rFonts w:ascii="Arial" w:hAnsi="Arial" w:cs="Arial"/>
                <w:szCs w:val="24"/>
              </w:rPr>
              <w:tab/>
              <w:t xml:space="preserve">Attached are copies of original documents of: </w:t>
            </w:r>
            <w:r w:rsidRPr="0054769E">
              <w:rPr>
                <w:rFonts w:ascii="Arial" w:hAnsi="Arial" w:cs="Arial"/>
                <w:i/>
                <w:spacing w:val="-2"/>
                <w:szCs w:val="24"/>
              </w:rPr>
              <w:t>[check the box(es) of the attached original documents]</w:t>
            </w:r>
          </w:p>
          <w:p w14:paraId="28002C00" w14:textId="77777777" w:rsidR="004C3B34" w:rsidRPr="0054769E" w:rsidRDefault="004C3B34" w:rsidP="004C3B34">
            <w:pPr>
              <w:suppressAutoHyphens/>
              <w:spacing w:after="120"/>
              <w:ind w:left="360" w:hanging="360"/>
              <w:rPr>
                <w:rFonts w:ascii="Arial" w:hAnsi="Arial" w:cs="Arial"/>
                <w:spacing w:val="-2"/>
                <w:szCs w:val="24"/>
              </w:rPr>
            </w:pPr>
            <w:r w:rsidRPr="0054769E">
              <w:rPr>
                <w:rFonts w:ascii="Arial" w:hAnsi="Arial" w:cs="Arial"/>
                <w:spacing w:val="-2"/>
                <w:szCs w:val="24"/>
              </w:rPr>
              <w:sym w:font="Symbol" w:char="F0F0"/>
            </w:r>
            <w:r w:rsidRPr="0054769E">
              <w:rPr>
                <w:rFonts w:ascii="Arial" w:hAnsi="Arial" w:cs="Arial"/>
                <w:spacing w:val="-2"/>
                <w:szCs w:val="24"/>
              </w:rPr>
              <w:tab/>
              <w:t>Articles of Incorporation or Registration of firm named in 1, above, in accordance with ITB Sub-Clauses 4.1 and 4.2.</w:t>
            </w:r>
          </w:p>
          <w:p w14:paraId="29A4BB17" w14:textId="77777777" w:rsidR="004C3B34" w:rsidRPr="0054769E" w:rsidRDefault="004C3B34" w:rsidP="00D64691">
            <w:pPr>
              <w:numPr>
                <w:ilvl w:val="0"/>
                <w:numId w:val="8"/>
              </w:numPr>
              <w:suppressAutoHyphens/>
              <w:spacing w:after="120"/>
              <w:rPr>
                <w:rFonts w:ascii="Arial" w:hAnsi="Arial" w:cs="Arial"/>
                <w:spacing w:val="-2"/>
                <w:szCs w:val="24"/>
              </w:rPr>
            </w:pPr>
            <w:r w:rsidRPr="0054769E">
              <w:rPr>
                <w:rFonts w:ascii="Arial" w:hAnsi="Arial" w:cs="Arial"/>
                <w:spacing w:val="-2"/>
                <w:szCs w:val="24"/>
              </w:rPr>
              <w:t>In case of JV, letter of intent to form JV or JV agreement, in accordance with ITB Sub-Clause 4.1.</w:t>
            </w:r>
          </w:p>
          <w:p w14:paraId="2FAA38F3" w14:textId="77777777" w:rsidR="004C3B34" w:rsidRPr="0054769E" w:rsidRDefault="004C3B34" w:rsidP="00D64691">
            <w:pPr>
              <w:numPr>
                <w:ilvl w:val="0"/>
                <w:numId w:val="8"/>
              </w:numPr>
              <w:suppressAutoHyphens/>
              <w:spacing w:after="120"/>
              <w:rPr>
                <w:rFonts w:ascii="Arial" w:hAnsi="Arial" w:cs="Arial"/>
                <w:spacing w:val="-2"/>
                <w:szCs w:val="24"/>
              </w:rPr>
            </w:pPr>
            <w:r w:rsidRPr="0054769E">
              <w:rPr>
                <w:rFonts w:ascii="Arial" w:hAnsi="Arial" w:cs="Arial"/>
                <w:spacing w:val="-2"/>
                <w:szCs w:val="24"/>
              </w:rPr>
              <w:t>In case of government owned entity -, documents establishing legal and financial autonomy and compliance with commercial law, in accordance with ITB Sub-Clause 4.5.</w:t>
            </w:r>
          </w:p>
        </w:tc>
      </w:tr>
    </w:tbl>
    <w:p w14:paraId="283E886A" w14:textId="77777777" w:rsidR="004C3B34" w:rsidRPr="0054769E" w:rsidRDefault="004C3B34" w:rsidP="004C3B34">
      <w:pPr>
        <w:rPr>
          <w:rFonts w:ascii="Arial" w:hAnsi="Arial" w:cs="Arial"/>
          <w:szCs w:val="24"/>
        </w:rPr>
      </w:pPr>
    </w:p>
    <w:p w14:paraId="02040D7F" w14:textId="77777777" w:rsidR="004C3B34" w:rsidRPr="0054769E" w:rsidRDefault="004C3B34" w:rsidP="004C3B34">
      <w:pPr>
        <w:pStyle w:val="SectionVHeader"/>
        <w:rPr>
          <w:rFonts w:ascii="Arial" w:hAnsi="Arial" w:cs="Arial"/>
          <w:sz w:val="24"/>
          <w:szCs w:val="24"/>
        </w:rPr>
      </w:pPr>
      <w:r w:rsidRPr="0054769E">
        <w:rPr>
          <w:rFonts w:ascii="Arial" w:hAnsi="Arial" w:cs="Arial"/>
          <w:sz w:val="24"/>
          <w:szCs w:val="24"/>
        </w:rPr>
        <w:br w:type="page"/>
      </w:r>
      <w:bookmarkStart w:id="348" w:name="_Toc90054898"/>
      <w:r w:rsidRPr="0054769E">
        <w:rPr>
          <w:rFonts w:ascii="Arial" w:hAnsi="Arial" w:cs="Arial"/>
          <w:sz w:val="24"/>
          <w:szCs w:val="24"/>
        </w:rPr>
        <w:lastRenderedPageBreak/>
        <w:t>Joint Venture Partner Information Form</w:t>
      </w:r>
      <w:bookmarkEnd w:id="348"/>
    </w:p>
    <w:p w14:paraId="70868372" w14:textId="77777777" w:rsidR="004C3B34" w:rsidRPr="0054769E" w:rsidRDefault="004C3B34" w:rsidP="004C3B34">
      <w:pPr>
        <w:rPr>
          <w:rFonts w:ascii="Arial" w:hAnsi="Arial" w:cs="Arial"/>
          <w:szCs w:val="24"/>
        </w:rPr>
      </w:pPr>
    </w:p>
    <w:p w14:paraId="736DA31A" w14:textId="77777777" w:rsidR="004C3B34" w:rsidRPr="0054769E" w:rsidRDefault="004C3B34" w:rsidP="004C3B34">
      <w:pPr>
        <w:jc w:val="center"/>
        <w:rPr>
          <w:rFonts w:ascii="Arial" w:hAnsi="Arial" w:cs="Arial"/>
          <w:szCs w:val="24"/>
        </w:rPr>
      </w:pPr>
      <w:r w:rsidRPr="0054769E">
        <w:rPr>
          <w:rFonts w:ascii="Arial" w:hAnsi="Arial" w:cs="Arial"/>
          <w:i/>
          <w:iCs/>
          <w:szCs w:val="24"/>
        </w:rPr>
        <w:t>[The Bidder shall fill in this Form in accordance with the instructions indicated below].</w:t>
      </w:r>
    </w:p>
    <w:p w14:paraId="50170292" w14:textId="77777777" w:rsidR="004C3B34" w:rsidRPr="0054769E" w:rsidRDefault="004C3B34" w:rsidP="004C3B34">
      <w:pPr>
        <w:ind w:left="720" w:hanging="720"/>
        <w:jc w:val="right"/>
        <w:rPr>
          <w:rFonts w:ascii="Arial" w:hAnsi="Arial" w:cs="Arial"/>
          <w:szCs w:val="24"/>
        </w:rPr>
      </w:pPr>
      <w:r w:rsidRPr="0054769E">
        <w:rPr>
          <w:rFonts w:ascii="Arial" w:hAnsi="Arial" w:cs="Arial"/>
          <w:szCs w:val="24"/>
        </w:rPr>
        <w:t xml:space="preserve">Date: </w:t>
      </w:r>
      <w:r w:rsidRPr="0054769E">
        <w:rPr>
          <w:rFonts w:ascii="Arial" w:hAnsi="Arial" w:cs="Arial"/>
          <w:i/>
          <w:szCs w:val="24"/>
        </w:rPr>
        <w:t>[insert date (as day, month and year) of Bid Submission</w:t>
      </w:r>
      <w:r w:rsidRPr="0054769E">
        <w:rPr>
          <w:rFonts w:ascii="Arial" w:hAnsi="Arial" w:cs="Arial"/>
          <w:szCs w:val="24"/>
        </w:rPr>
        <w:t xml:space="preserve">] </w:t>
      </w:r>
    </w:p>
    <w:p w14:paraId="1DCA8B0F" w14:textId="77777777" w:rsidR="004C3B34" w:rsidRPr="0054769E" w:rsidRDefault="004C3B34" w:rsidP="004C3B34">
      <w:pPr>
        <w:tabs>
          <w:tab w:val="right" w:pos="9360"/>
        </w:tabs>
        <w:ind w:left="720" w:hanging="720"/>
        <w:jc w:val="right"/>
        <w:rPr>
          <w:rFonts w:ascii="Arial" w:hAnsi="Arial" w:cs="Arial"/>
          <w:szCs w:val="24"/>
        </w:rPr>
      </w:pPr>
      <w:r w:rsidRPr="0054769E">
        <w:rPr>
          <w:rFonts w:ascii="Arial" w:hAnsi="Arial" w:cs="Arial"/>
          <w:szCs w:val="24"/>
        </w:rPr>
        <w:t xml:space="preserve">ONB No: </w:t>
      </w:r>
      <w:r w:rsidRPr="0054769E">
        <w:rPr>
          <w:rFonts w:ascii="Arial" w:hAnsi="Arial" w:cs="Arial"/>
          <w:i/>
          <w:szCs w:val="24"/>
        </w:rPr>
        <w:t>[insert number of bidding process]</w:t>
      </w:r>
    </w:p>
    <w:p w14:paraId="7E458720" w14:textId="77777777" w:rsidR="004C3B34" w:rsidRPr="0054769E" w:rsidRDefault="004C3B34" w:rsidP="004C3B34">
      <w:pPr>
        <w:ind w:left="720" w:hanging="720"/>
        <w:jc w:val="right"/>
        <w:rPr>
          <w:rFonts w:ascii="Arial" w:hAnsi="Arial" w:cs="Arial"/>
          <w:szCs w:val="24"/>
        </w:rPr>
      </w:pPr>
    </w:p>
    <w:p w14:paraId="4C5DDE2B" w14:textId="77777777" w:rsidR="004C3B34" w:rsidRPr="0054769E" w:rsidRDefault="004C3B34" w:rsidP="004C3B34">
      <w:pPr>
        <w:ind w:left="720" w:hanging="720"/>
        <w:jc w:val="right"/>
        <w:rPr>
          <w:rFonts w:ascii="Arial" w:hAnsi="Arial" w:cs="Arial"/>
          <w:szCs w:val="24"/>
        </w:rPr>
      </w:pPr>
      <w:r w:rsidRPr="0054769E">
        <w:rPr>
          <w:rFonts w:ascii="Arial" w:hAnsi="Arial" w:cs="Arial"/>
          <w:szCs w:val="24"/>
        </w:rPr>
        <w:t>Page ________ of_ ______ pages</w:t>
      </w:r>
    </w:p>
    <w:p w14:paraId="48210817" w14:textId="77777777" w:rsidR="004C3B34" w:rsidRPr="0054769E" w:rsidRDefault="004C3B34" w:rsidP="004C3B34">
      <w:pPr>
        <w:suppressAutoHyphens/>
        <w:rPr>
          <w:rFonts w:ascii="Arial" w:hAnsi="Arial" w:cs="Arial"/>
          <w:spacing w:val="-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4C3B34" w:rsidRPr="0054769E" w14:paraId="56112B80" w14:textId="77777777" w:rsidTr="004C3B34">
        <w:trPr>
          <w:cantSplit/>
          <w:trHeight w:val="440"/>
        </w:trPr>
        <w:tc>
          <w:tcPr>
            <w:tcW w:w="9450" w:type="dxa"/>
            <w:tcBorders>
              <w:bottom w:val="nil"/>
            </w:tcBorders>
          </w:tcPr>
          <w:p w14:paraId="3640267C" w14:textId="77777777" w:rsidR="004C3B34" w:rsidRPr="0054769E" w:rsidRDefault="004C3B34" w:rsidP="004C3B34">
            <w:pPr>
              <w:pStyle w:val="BodyText"/>
              <w:spacing w:before="40" w:after="160"/>
              <w:ind w:left="360" w:hanging="360"/>
              <w:rPr>
                <w:rFonts w:ascii="Arial" w:hAnsi="Arial" w:cs="Arial"/>
                <w:szCs w:val="24"/>
              </w:rPr>
            </w:pPr>
            <w:r w:rsidRPr="0054769E">
              <w:rPr>
                <w:rFonts w:ascii="Arial" w:hAnsi="Arial" w:cs="Arial"/>
                <w:szCs w:val="24"/>
              </w:rPr>
              <w:t>1.</w:t>
            </w:r>
            <w:r w:rsidRPr="0054769E">
              <w:rPr>
                <w:rFonts w:ascii="Arial" w:hAnsi="Arial" w:cs="Arial"/>
                <w:szCs w:val="24"/>
              </w:rPr>
              <w:tab/>
              <w:t xml:space="preserve">Bidder’s Legal Name: </w:t>
            </w:r>
            <w:r w:rsidRPr="0054769E">
              <w:rPr>
                <w:rFonts w:ascii="Arial" w:hAnsi="Arial" w:cs="Arial"/>
                <w:i/>
                <w:szCs w:val="24"/>
              </w:rPr>
              <w:t>[insert Bidder’s legal name]</w:t>
            </w:r>
          </w:p>
        </w:tc>
      </w:tr>
      <w:tr w:rsidR="004C3B34" w:rsidRPr="0054769E" w14:paraId="0FDDFB79" w14:textId="77777777" w:rsidTr="004C3B34">
        <w:trPr>
          <w:cantSplit/>
          <w:trHeight w:val="674"/>
        </w:trPr>
        <w:tc>
          <w:tcPr>
            <w:tcW w:w="9450" w:type="dxa"/>
            <w:tcBorders>
              <w:left w:val="single" w:sz="4" w:space="0" w:color="auto"/>
            </w:tcBorders>
          </w:tcPr>
          <w:p w14:paraId="6BBEC023" w14:textId="77777777" w:rsidR="004C3B34" w:rsidRPr="0054769E" w:rsidRDefault="004C3B34" w:rsidP="004C3B34">
            <w:pPr>
              <w:pStyle w:val="BodyText"/>
              <w:spacing w:before="40" w:after="160"/>
              <w:ind w:left="360" w:hanging="360"/>
              <w:rPr>
                <w:rFonts w:ascii="Arial" w:hAnsi="Arial" w:cs="Arial"/>
                <w:b/>
                <w:szCs w:val="24"/>
              </w:rPr>
            </w:pPr>
            <w:r w:rsidRPr="0054769E">
              <w:rPr>
                <w:rFonts w:ascii="Arial" w:hAnsi="Arial" w:cs="Arial"/>
                <w:szCs w:val="24"/>
              </w:rPr>
              <w:t>2.</w:t>
            </w:r>
            <w:r w:rsidRPr="0054769E">
              <w:rPr>
                <w:rFonts w:ascii="Arial" w:hAnsi="Arial" w:cs="Arial"/>
                <w:szCs w:val="24"/>
              </w:rPr>
              <w:tab/>
              <w:t xml:space="preserve">JV’s Party legal name: </w:t>
            </w:r>
            <w:r w:rsidRPr="0054769E">
              <w:rPr>
                <w:rFonts w:ascii="Arial" w:hAnsi="Arial" w:cs="Arial"/>
                <w:i/>
                <w:szCs w:val="24"/>
              </w:rPr>
              <w:t>[insert JV’s Party legal name]</w:t>
            </w:r>
          </w:p>
        </w:tc>
      </w:tr>
      <w:tr w:rsidR="004C3B34" w:rsidRPr="0054769E" w14:paraId="28060B4A" w14:textId="77777777" w:rsidTr="004C3B34">
        <w:trPr>
          <w:cantSplit/>
          <w:trHeight w:val="674"/>
        </w:trPr>
        <w:tc>
          <w:tcPr>
            <w:tcW w:w="9450" w:type="dxa"/>
            <w:tcBorders>
              <w:left w:val="single" w:sz="4" w:space="0" w:color="auto"/>
            </w:tcBorders>
          </w:tcPr>
          <w:p w14:paraId="52051511" w14:textId="77777777" w:rsidR="004C3B34" w:rsidRPr="0054769E" w:rsidRDefault="004C3B34" w:rsidP="004C3B34">
            <w:pPr>
              <w:pStyle w:val="BodyText"/>
              <w:spacing w:before="40" w:after="160"/>
              <w:ind w:left="360" w:hanging="360"/>
              <w:rPr>
                <w:rFonts w:ascii="Arial" w:hAnsi="Arial" w:cs="Arial"/>
                <w:b/>
                <w:szCs w:val="24"/>
              </w:rPr>
            </w:pPr>
            <w:r w:rsidRPr="0054769E">
              <w:rPr>
                <w:rFonts w:ascii="Arial" w:hAnsi="Arial" w:cs="Arial"/>
                <w:szCs w:val="24"/>
              </w:rPr>
              <w:t>3.</w:t>
            </w:r>
            <w:r w:rsidRPr="0054769E">
              <w:rPr>
                <w:rFonts w:ascii="Arial" w:hAnsi="Arial" w:cs="Arial"/>
                <w:szCs w:val="24"/>
              </w:rPr>
              <w:tab/>
              <w:t xml:space="preserve">JV’s Party Country of Registration: </w:t>
            </w:r>
            <w:r w:rsidRPr="0054769E">
              <w:rPr>
                <w:rFonts w:ascii="Arial" w:hAnsi="Arial" w:cs="Arial"/>
                <w:i/>
                <w:szCs w:val="24"/>
              </w:rPr>
              <w:t>[insert JV’s Party country of registration]</w:t>
            </w:r>
          </w:p>
        </w:tc>
      </w:tr>
      <w:tr w:rsidR="004C3B34" w:rsidRPr="0054769E" w14:paraId="136796C9" w14:textId="77777777" w:rsidTr="004C3B34">
        <w:trPr>
          <w:cantSplit/>
        </w:trPr>
        <w:tc>
          <w:tcPr>
            <w:tcW w:w="9450" w:type="dxa"/>
            <w:tcBorders>
              <w:left w:val="single" w:sz="4" w:space="0" w:color="auto"/>
            </w:tcBorders>
          </w:tcPr>
          <w:p w14:paraId="0AEBCEC2" w14:textId="77777777" w:rsidR="004C3B34" w:rsidRPr="0054769E" w:rsidRDefault="004C3B34" w:rsidP="004C3B34">
            <w:pPr>
              <w:pStyle w:val="BodyText"/>
              <w:spacing w:before="40" w:after="160"/>
              <w:ind w:left="360" w:hanging="360"/>
              <w:rPr>
                <w:rFonts w:ascii="Arial" w:hAnsi="Arial" w:cs="Arial"/>
                <w:szCs w:val="24"/>
              </w:rPr>
            </w:pPr>
            <w:r w:rsidRPr="0054769E">
              <w:rPr>
                <w:rFonts w:ascii="Arial" w:hAnsi="Arial" w:cs="Arial"/>
                <w:szCs w:val="24"/>
              </w:rPr>
              <w:t>4.</w:t>
            </w:r>
            <w:r w:rsidRPr="0054769E">
              <w:rPr>
                <w:rFonts w:ascii="Arial" w:hAnsi="Arial" w:cs="Arial"/>
                <w:szCs w:val="24"/>
              </w:rPr>
              <w:tab/>
              <w:t xml:space="preserve">JV’s Party Year of Registration: </w:t>
            </w:r>
            <w:r w:rsidRPr="0054769E">
              <w:rPr>
                <w:rFonts w:ascii="Arial" w:hAnsi="Arial" w:cs="Arial"/>
                <w:i/>
                <w:szCs w:val="24"/>
              </w:rPr>
              <w:t>[insert JV’s Part year of registration]</w:t>
            </w:r>
          </w:p>
        </w:tc>
      </w:tr>
      <w:tr w:rsidR="004C3B34" w:rsidRPr="0054769E" w14:paraId="766298FE" w14:textId="77777777" w:rsidTr="004C3B34">
        <w:trPr>
          <w:cantSplit/>
        </w:trPr>
        <w:tc>
          <w:tcPr>
            <w:tcW w:w="9450" w:type="dxa"/>
            <w:tcBorders>
              <w:left w:val="single" w:sz="4" w:space="0" w:color="auto"/>
            </w:tcBorders>
          </w:tcPr>
          <w:p w14:paraId="08105A3D" w14:textId="77777777" w:rsidR="004C3B34" w:rsidRPr="0054769E" w:rsidRDefault="004C3B34" w:rsidP="004C3B34">
            <w:pPr>
              <w:pStyle w:val="BodyText"/>
              <w:spacing w:before="40" w:after="160"/>
              <w:ind w:left="360" w:hanging="360"/>
              <w:rPr>
                <w:rFonts w:ascii="Arial" w:hAnsi="Arial" w:cs="Arial"/>
                <w:szCs w:val="24"/>
              </w:rPr>
            </w:pPr>
            <w:r w:rsidRPr="0054769E">
              <w:rPr>
                <w:rFonts w:ascii="Arial" w:hAnsi="Arial" w:cs="Arial"/>
                <w:szCs w:val="24"/>
              </w:rPr>
              <w:t>5.</w:t>
            </w:r>
            <w:r w:rsidRPr="0054769E">
              <w:rPr>
                <w:rFonts w:ascii="Arial" w:hAnsi="Arial" w:cs="Arial"/>
                <w:szCs w:val="24"/>
              </w:rPr>
              <w:tab/>
              <w:t xml:space="preserve">JV’s Party Legal Address in Country of Registration: </w:t>
            </w:r>
            <w:r w:rsidRPr="0054769E">
              <w:rPr>
                <w:rFonts w:ascii="Arial" w:hAnsi="Arial" w:cs="Arial"/>
                <w:i/>
                <w:szCs w:val="24"/>
              </w:rPr>
              <w:t>[insert JV’s Party legal address in country of registration]</w:t>
            </w:r>
          </w:p>
        </w:tc>
      </w:tr>
      <w:tr w:rsidR="004C3B34" w:rsidRPr="0054769E" w14:paraId="4734A032" w14:textId="77777777" w:rsidTr="004C3B34">
        <w:trPr>
          <w:cantSplit/>
        </w:trPr>
        <w:tc>
          <w:tcPr>
            <w:tcW w:w="9450" w:type="dxa"/>
          </w:tcPr>
          <w:p w14:paraId="3F944960" w14:textId="77777777" w:rsidR="004C3B34" w:rsidRPr="0054769E" w:rsidRDefault="004C3B34" w:rsidP="004C3B34">
            <w:pPr>
              <w:pStyle w:val="BodyText"/>
              <w:spacing w:before="40" w:after="160"/>
              <w:ind w:left="360" w:hanging="360"/>
              <w:rPr>
                <w:rFonts w:ascii="Arial" w:hAnsi="Arial" w:cs="Arial"/>
                <w:szCs w:val="24"/>
              </w:rPr>
            </w:pPr>
            <w:r w:rsidRPr="0054769E">
              <w:rPr>
                <w:rFonts w:ascii="Arial" w:hAnsi="Arial" w:cs="Arial"/>
                <w:szCs w:val="24"/>
              </w:rPr>
              <w:t>6.</w:t>
            </w:r>
            <w:r w:rsidRPr="0054769E">
              <w:rPr>
                <w:rFonts w:ascii="Arial" w:hAnsi="Arial" w:cs="Arial"/>
                <w:szCs w:val="24"/>
              </w:rPr>
              <w:tab/>
              <w:t>JV’s Party Authorized Representative Information</w:t>
            </w:r>
          </w:p>
          <w:p w14:paraId="36CFC084" w14:textId="77777777" w:rsidR="004C3B34" w:rsidRPr="0054769E" w:rsidRDefault="004C3B34" w:rsidP="004C3B34">
            <w:pPr>
              <w:pStyle w:val="BodyText"/>
              <w:spacing w:before="40" w:after="160"/>
              <w:ind w:left="360" w:hanging="360"/>
              <w:rPr>
                <w:rFonts w:ascii="Arial" w:hAnsi="Arial" w:cs="Arial"/>
                <w:b/>
                <w:szCs w:val="24"/>
              </w:rPr>
            </w:pPr>
            <w:r w:rsidRPr="0054769E">
              <w:rPr>
                <w:rFonts w:ascii="Arial" w:hAnsi="Arial" w:cs="Arial"/>
                <w:szCs w:val="24"/>
              </w:rPr>
              <w:t xml:space="preserve">Name: </w:t>
            </w:r>
            <w:r w:rsidRPr="0054769E">
              <w:rPr>
                <w:rFonts w:ascii="Arial" w:hAnsi="Arial" w:cs="Arial"/>
                <w:i/>
                <w:szCs w:val="24"/>
              </w:rPr>
              <w:t>[insert name of JV’s Party authorized representative]</w:t>
            </w:r>
          </w:p>
          <w:p w14:paraId="5B195D38" w14:textId="77777777" w:rsidR="004C3B34" w:rsidRPr="0054769E" w:rsidRDefault="004C3B34" w:rsidP="004C3B34">
            <w:pPr>
              <w:pStyle w:val="BodyText"/>
              <w:spacing w:before="40" w:after="160"/>
              <w:ind w:left="360" w:hanging="360"/>
              <w:rPr>
                <w:rFonts w:ascii="Arial" w:hAnsi="Arial" w:cs="Arial"/>
                <w:b/>
                <w:szCs w:val="24"/>
              </w:rPr>
            </w:pPr>
            <w:r w:rsidRPr="0054769E">
              <w:rPr>
                <w:rFonts w:ascii="Arial" w:hAnsi="Arial" w:cs="Arial"/>
                <w:szCs w:val="24"/>
              </w:rPr>
              <w:t xml:space="preserve">Address: </w:t>
            </w:r>
            <w:r w:rsidRPr="0054769E">
              <w:rPr>
                <w:rFonts w:ascii="Arial" w:hAnsi="Arial" w:cs="Arial"/>
                <w:i/>
                <w:szCs w:val="24"/>
              </w:rPr>
              <w:t>[insert address of JV’s Party authorized representative]</w:t>
            </w:r>
          </w:p>
          <w:p w14:paraId="771A224E" w14:textId="77777777" w:rsidR="004C3B34" w:rsidRPr="0054769E" w:rsidRDefault="004C3B34" w:rsidP="004C3B34">
            <w:pPr>
              <w:pStyle w:val="BodyText"/>
              <w:spacing w:before="40" w:after="160"/>
              <w:ind w:left="360" w:hanging="360"/>
              <w:rPr>
                <w:rFonts w:ascii="Arial" w:hAnsi="Arial" w:cs="Arial"/>
                <w:i/>
                <w:szCs w:val="24"/>
              </w:rPr>
            </w:pPr>
            <w:r w:rsidRPr="0054769E">
              <w:rPr>
                <w:rFonts w:ascii="Arial" w:hAnsi="Arial" w:cs="Arial"/>
                <w:szCs w:val="24"/>
              </w:rPr>
              <w:t xml:space="preserve">Telephone/Fax numbers: </w:t>
            </w:r>
            <w:r w:rsidRPr="0054769E">
              <w:rPr>
                <w:rFonts w:ascii="Arial" w:hAnsi="Arial" w:cs="Arial"/>
                <w:i/>
                <w:szCs w:val="24"/>
              </w:rPr>
              <w:t>[insert telephone/fax numbers of JV’s Party authorized representative]</w:t>
            </w:r>
          </w:p>
          <w:p w14:paraId="40A2F8EE" w14:textId="77777777" w:rsidR="004C3B34" w:rsidRPr="0054769E" w:rsidRDefault="004C3B34" w:rsidP="004C3B34">
            <w:pPr>
              <w:pStyle w:val="BodyText"/>
              <w:spacing w:before="40" w:after="160"/>
              <w:ind w:left="360" w:hanging="360"/>
              <w:rPr>
                <w:rFonts w:ascii="Arial" w:hAnsi="Arial" w:cs="Arial"/>
                <w:szCs w:val="24"/>
              </w:rPr>
            </w:pPr>
            <w:r w:rsidRPr="0054769E">
              <w:rPr>
                <w:rFonts w:ascii="Arial" w:hAnsi="Arial" w:cs="Arial"/>
                <w:szCs w:val="24"/>
              </w:rPr>
              <w:t xml:space="preserve">Email Address: </w:t>
            </w:r>
            <w:r w:rsidRPr="0054769E">
              <w:rPr>
                <w:rFonts w:ascii="Arial" w:hAnsi="Arial" w:cs="Arial"/>
                <w:i/>
                <w:szCs w:val="24"/>
              </w:rPr>
              <w:t>[insert email address of JV’s Party authorized representative]</w:t>
            </w:r>
          </w:p>
        </w:tc>
      </w:tr>
      <w:tr w:rsidR="004C3B34" w:rsidRPr="0054769E" w14:paraId="2DF6A3C0" w14:textId="77777777" w:rsidTr="004C3B34">
        <w:tc>
          <w:tcPr>
            <w:tcW w:w="9450" w:type="dxa"/>
          </w:tcPr>
          <w:p w14:paraId="48F280EB" w14:textId="77777777" w:rsidR="004C3B34" w:rsidRPr="0054769E" w:rsidRDefault="004C3B34" w:rsidP="004C3B34">
            <w:pPr>
              <w:spacing w:before="40" w:after="160"/>
              <w:ind w:left="342" w:hanging="342"/>
              <w:rPr>
                <w:rFonts w:ascii="Arial" w:hAnsi="Arial" w:cs="Arial"/>
                <w:i/>
                <w:szCs w:val="24"/>
              </w:rPr>
            </w:pPr>
            <w:r w:rsidRPr="0054769E">
              <w:rPr>
                <w:rFonts w:ascii="Arial" w:hAnsi="Arial" w:cs="Arial"/>
                <w:spacing w:val="-2"/>
                <w:szCs w:val="24"/>
              </w:rPr>
              <w:t>7.</w:t>
            </w:r>
            <w:r w:rsidRPr="0054769E">
              <w:rPr>
                <w:rFonts w:ascii="Arial" w:hAnsi="Arial" w:cs="Arial"/>
                <w:spacing w:val="-2"/>
                <w:szCs w:val="24"/>
              </w:rPr>
              <w:tab/>
              <w:t>Attached are copies of original documents of:</w:t>
            </w:r>
            <w:r w:rsidRPr="0054769E">
              <w:rPr>
                <w:rFonts w:ascii="Arial" w:hAnsi="Arial" w:cs="Arial"/>
                <w:b/>
                <w:szCs w:val="24"/>
              </w:rPr>
              <w:t xml:space="preserve"> </w:t>
            </w:r>
            <w:r w:rsidRPr="0054769E">
              <w:rPr>
                <w:rFonts w:ascii="Arial" w:hAnsi="Arial" w:cs="Arial"/>
                <w:i/>
                <w:szCs w:val="24"/>
              </w:rPr>
              <w:t>[check the box(es) of the attached original documents]</w:t>
            </w:r>
          </w:p>
          <w:p w14:paraId="1A48A0A6" w14:textId="77777777" w:rsidR="004C3B34" w:rsidRPr="0054769E" w:rsidRDefault="004C3B34" w:rsidP="004C3B34">
            <w:pPr>
              <w:suppressAutoHyphens/>
              <w:spacing w:before="40" w:after="160"/>
              <w:ind w:left="360" w:hanging="360"/>
              <w:rPr>
                <w:rFonts w:ascii="Arial" w:hAnsi="Arial" w:cs="Arial"/>
                <w:spacing w:val="-2"/>
                <w:szCs w:val="24"/>
              </w:rPr>
            </w:pPr>
            <w:r w:rsidRPr="0054769E">
              <w:rPr>
                <w:rFonts w:ascii="Arial" w:hAnsi="Arial" w:cs="Arial"/>
                <w:spacing w:val="-2"/>
                <w:szCs w:val="24"/>
              </w:rPr>
              <w:sym w:font="Symbol" w:char="F0F0"/>
            </w:r>
            <w:r w:rsidRPr="0054769E">
              <w:rPr>
                <w:rFonts w:ascii="Arial" w:hAnsi="Arial" w:cs="Arial"/>
                <w:spacing w:val="-2"/>
                <w:szCs w:val="24"/>
              </w:rPr>
              <w:tab/>
              <w:t>Articles of Incorporation or Registration of firm named in 2, above, in accordance with ITB Sub-Clauses 4.1 and 4.2.</w:t>
            </w:r>
          </w:p>
          <w:p w14:paraId="6F47BBA5" w14:textId="77777777" w:rsidR="004C3B34" w:rsidRPr="0054769E" w:rsidRDefault="004C3B34" w:rsidP="00D64691">
            <w:pPr>
              <w:numPr>
                <w:ilvl w:val="0"/>
                <w:numId w:val="8"/>
              </w:numPr>
              <w:suppressAutoHyphens/>
              <w:spacing w:before="40" w:after="160"/>
              <w:rPr>
                <w:rFonts w:ascii="Arial" w:hAnsi="Arial" w:cs="Arial"/>
                <w:spacing w:val="-2"/>
                <w:szCs w:val="24"/>
              </w:rPr>
            </w:pPr>
            <w:r w:rsidRPr="0054769E">
              <w:rPr>
                <w:rFonts w:ascii="Arial" w:hAnsi="Arial" w:cs="Arial"/>
                <w:spacing w:val="-2"/>
                <w:szCs w:val="24"/>
              </w:rPr>
              <w:t>In case of government owned entity, documents establishing legal and financial autonomy and compliance with commercial law, in accordance with ITB Sub-Clause 4.5.</w:t>
            </w:r>
          </w:p>
        </w:tc>
      </w:tr>
    </w:tbl>
    <w:p w14:paraId="69F4CB7F" w14:textId="77777777" w:rsidR="004C3B34" w:rsidRPr="0054769E" w:rsidRDefault="004C3B34" w:rsidP="004C3B34">
      <w:pPr>
        <w:pStyle w:val="SectionVHeader"/>
        <w:rPr>
          <w:rFonts w:ascii="Arial" w:hAnsi="Arial" w:cs="Arial"/>
          <w:sz w:val="24"/>
          <w:szCs w:val="24"/>
        </w:rPr>
      </w:pPr>
      <w:r w:rsidRPr="0054769E">
        <w:rPr>
          <w:rFonts w:ascii="Arial" w:hAnsi="Arial" w:cs="Arial"/>
          <w:sz w:val="24"/>
          <w:szCs w:val="24"/>
        </w:rPr>
        <w:br w:type="page"/>
      </w:r>
      <w:bookmarkStart w:id="349" w:name="_Toc90054899"/>
      <w:r w:rsidRPr="0054769E">
        <w:rPr>
          <w:rFonts w:ascii="Arial" w:hAnsi="Arial" w:cs="Arial"/>
          <w:sz w:val="24"/>
          <w:szCs w:val="24"/>
        </w:rPr>
        <w:lastRenderedPageBreak/>
        <w:t>Bid Submission Form</w:t>
      </w:r>
      <w:bookmarkEnd w:id="349"/>
    </w:p>
    <w:p w14:paraId="6F2FC3AA" w14:textId="77777777" w:rsidR="004C3B34" w:rsidRPr="0054769E" w:rsidRDefault="004C3B34" w:rsidP="004C3B34">
      <w:pPr>
        <w:pStyle w:val="BankNormal"/>
        <w:jc w:val="both"/>
        <w:rPr>
          <w:rFonts w:ascii="Arial" w:hAnsi="Arial" w:cs="Arial"/>
          <w:i/>
          <w:iCs/>
          <w:szCs w:val="24"/>
        </w:rPr>
      </w:pPr>
      <w:r w:rsidRPr="0054769E">
        <w:rPr>
          <w:rFonts w:ascii="Arial" w:hAnsi="Arial" w:cs="Arial"/>
          <w:i/>
          <w:iCs/>
          <w:szCs w:val="24"/>
        </w:rPr>
        <w:t>[The Bidder shall fill in this Form in accordance with the instructions indicated No alterations to its format shall be permitted and no substitutions shall be accepted.]</w:t>
      </w:r>
    </w:p>
    <w:p w14:paraId="16724C9E" w14:textId="77777777" w:rsidR="004C3B34" w:rsidRPr="0054769E" w:rsidRDefault="004C3B34" w:rsidP="004C3B34">
      <w:pPr>
        <w:tabs>
          <w:tab w:val="right" w:pos="9360"/>
        </w:tabs>
        <w:ind w:left="720" w:hanging="720"/>
        <w:jc w:val="right"/>
        <w:rPr>
          <w:rFonts w:ascii="Arial" w:hAnsi="Arial" w:cs="Arial"/>
          <w:szCs w:val="24"/>
        </w:rPr>
      </w:pPr>
      <w:r w:rsidRPr="0054769E">
        <w:rPr>
          <w:rFonts w:ascii="Arial" w:hAnsi="Arial" w:cs="Arial"/>
          <w:szCs w:val="24"/>
        </w:rPr>
        <w:t xml:space="preserve">Date: </w:t>
      </w:r>
      <w:r w:rsidRPr="0054769E">
        <w:rPr>
          <w:rFonts w:ascii="Arial" w:hAnsi="Arial" w:cs="Arial"/>
          <w:i/>
          <w:iCs/>
          <w:szCs w:val="24"/>
        </w:rPr>
        <w:t>[insert date (as day, month and year) of Bid Submission]</w:t>
      </w:r>
    </w:p>
    <w:p w14:paraId="39F2069E" w14:textId="77777777" w:rsidR="004C3B34" w:rsidRPr="0054769E" w:rsidRDefault="004C3B34" w:rsidP="004C3B34">
      <w:pPr>
        <w:tabs>
          <w:tab w:val="right" w:pos="9360"/>
        </w:tabs>
        <w:ind w:left="5040" w:hanging="720"/>
        <w:jc w:val="right"/>
        <w:rPr>
          <w:rFonts w:ascii="Arial" w:hAnsi="Arial" w:cs="Arial"/>
          <w:szCs w:val="24"/>
        </w:rPr>
      </w:pPr>
      <w:r w:rsidRPr="0054769E">
        <w:rPr>
          <w:rFonts w:ascii="Arial" w:hAnsi="Arial" w:cs="Arial"/>
          <w:szCs w:val="24"/>
        </w:rPr>
        <w:t xml:space="preserve">ONB No.: </w:t>
      </w:r>
      <w:r w:rsidRPr="0054769E">
        <w:rPr>
          <w:rFonts w:ascii="Arial" w:hAnsi="Arial" w:cs="Arial"/>
          <w:i/>
          <w:iCs/>
          <w:szCs w:val="24"/>
        </w:rPr>
        <w:t>[insert number of bidding process]</w:t>
      </w:r>
    </w:p>
    <w:p w14:paraId="14F49E3D" w14:textId="77777777" w:rsidR="004C3B34" w:rsidRPr="0054769E" w:rsidRDefault="004C3B34" w:rsidP="004C3B34">
      <w:pPr>
        <w:tabs>
          <w:tab w:val="right" w:pos="9360"/>
        </w:tabs>
        <w:ind w:left="5040" w:hanging="720"/>
        <w:jc w:val="right"/>
        <w:rPr>
          <w:rFonts w:ascii="Arial" w:hAnsi="Arial" w:cs="Arial"/>
          <w:szCs w:val="24"/>
        </w:rPr>
      </w:pPr>
      <w:r w:rsidRPr="0054769E">
        <w:rPr>
          <w:rFonts w:ascii="Arial" w:hAnsi="Arial" w:cs="Arial"/>
          <w:szCs w:val="24"/>
        </w:rPr>
        <w:t xml:space="preserve">Invitation for Bid No.: </w:t>
      </w:r>
      <w:r w:rsidRPr="0054769E">
        <w:rPr>
          <w:rFonts w:ascii="Arial" w:hAnsi="Arial" w:cs="Arial"/>
          <w:i/>
          <w:iCs/>
          <w:szCs w:val="24"/>
        </w:rPr>
        <w:t>[insert No of IFB]</w:t>
      </w:r>
    </w:p>
    <w:p w14:paraId="07673E8A" w14:textId="77777777" w:rsidR="004C3B34" w:rsidRPr="0054769E" w:rsidRDefault="004C3B34" w:rsidP="004C3B34">
      <w:pPr>
        <w:tabs>
          <w:tab w:val="right" w:pos="9360"/>
        </w:tabs>
        <w:ind w:left="720" w:hanging="720"/>
        <w:jc w:val="right"/>
        <w:rPr>
          <w:rFonts w:ascii="Arial" w:hAnsi="Arial" w:cs="Arial"/>
          <w:szCs w:val="24"/>
        </w:rPr>
      </w:pPr>
      <w:r w:rsidRPr="0054769E">
        <w:rPr>
          <w:rFonts w:ascii="Arial" w:hAnsi="Arial" w:cs="Arial"/>
          <w:szCs w:val="24"/>
        </w:rPr>
        <w:t xml:space="preserve">Alternative No.: </w:t>
      </w:r>
      <w:r w:rsidRPr="0054769E">
        <w:rPr>
          <w:rFonts w:ascii="Arial" w:hAnsi="Arial" w:cs="Arial"/>
          <w:i/>
          <w:iCs/>
          <w:szCs w:val="24"/>
        </w:rPr>
        <w:t>[insert identification No if this is a Bid for an alternative]</w:t>
      </w:r>
    </w:p>
    <w:p w14:paraId="1ED6E656" w14:textId="77777777" w:rsidR="004C3B34" w:rsidRPr="0054769E" w:rsidRDefault="004C3B34" w:rsidP="004C3B34">
      <w:pPr>
        <w:rPr>
          <w:rFonts w:ascii="Arial" w:hAnsi="Arial" w:cs="Arial"/>
          <w:szCs w:val="24"/>
        </w:rPr>
      </w:pPr>
    </w:p>
    <w:p w14:paraId="354F3F8B" w14:textId="77777777" w:rsidR="004C3B34" w:rsidRPr="0054769E" w:rsidRDefault="004C3B34" w:rsidP="004C3B34">
      <w:pPr>
        <w:rPr>
          <w:rFonts w:ascii="Arial" w:hAnsi="Arial" w:cs="Arial"/>
          <w:szCs w:val="24"/>
        </w:rPr>
      </w:pPr>
      <w:r w:rsidRPr="0054769E">
        <w:rPr>
          <w:rFonts w:ascii="Arial" w:hAnsi="Arial" w:cs="Arial"/>
          <w:szCs w:val="24"/>
        </w:rPr>
        <w:t>To: [</w:t>
      </w:r>
      <w:r w:rsidRPr="0054769E">
        <w:rPr>
          <w:rFonts w:ascii="Arial" w:hAnsi="Arial" w:cs="Arial"/>
          <w:i/>
          <w:szCs w:val="24"/>
        </w:rPr>
        <w:t>insert complete name of Procuring Entity]</w:t>
      </w:r>
    </w:p>
    <w:p w14:paraId="3C458A38" w14:textId="77777777" w:rsidR="004C3B34" w:rsidRPr="0054769E" w:rsidRDefault="004C3B34" w:rsidP="004C3B34">
      <w:pPr>
        <w:ind w:firstLine="420"/>
        <w:rPr>
          <w:rFonts w:ascii="Arial" w:hAnsi="Arial" w:cs="Arial"/>
          <w:szCs w:val="24"/>
        </w:rPr>
      </w:pPr>
    </w:p>
    <w:p w14:paraId="52D44E33" w14:textId="77777777" w:rsidR="004C3B34" w:rsidRPr="0054769E" w:rsidRDefault="004C3B34" w:rsidP="004C3B34">
      <w:pPr>
        <w:rPr>
          <w:rFonts w:ascii="Arial" w:hAnsi="Arial" w:cs="Arial"/>
          <w:szCs w:val="24"/>
        </w:rPr>
      </w:pPr>
      <w:r w:rsidRPr="0054769E">
        <w:rPr>
          <w:rFonts w:ascii="Arial" w:hAnsi="Arial" w:cs="Arial"/>
          <w:szCs w:val="24"/>
        </w:rPr>
        <w:t xml:space="preserve">We, the undersigned, declare that: </w:t>
      </w:r>
    </w:p>
    <w:p w14:paraId="35C8DBC9" w14:textId="77777777" w:rsidR="004C3B34" w:rsidRPr="0054769E" w:rsidRDefault="004C3B34" w:rsidP="004C3B34">
      <w:pPr>
        <w:rPr>
          <w:rFonts w:ascii="Arial" w:hAnsi="Arial" w:cs="Arial"/>
          <w:szCs w:val="24"/>
        </w:rPr>
      </w:pPr>
    </w:p>
    <w:p w14:paraId="75A47F04" w14:textId="77777777" w:rsidR="004C3B34" w:rsidRPr="0054769E" w:rsidRDefault="004C3B34" w:rsidP="004C3B34">
      <w:pPr>
        <w:numPr>
          <w:ilvl w:val="0"/>
          <w:numId w:val="5"/>
        </w:numPr>
        <w:tabs>
          <w:tab w:val="clear" w:pos="420"/>
          <w:tab w:val="left" w:pos="540"/>
          <w:tab w:val="num" w:pos="720"/>
        </w:tabs>
        <w:ind w:left="540" w:hanging="540"/>
        <w:jc w:val="both"/>
        <w:rPr>
          <w:rFonts w:ascii="Arial" w:hAnsi="Arial" w:cs="Arial"/>
          <w:szCs w:val="24"/>
        </w:rPr>
      </w:pPr>
      <w:r w:rsidRPr="0054769E">
        <w:rPr>
          <w:rFonts w:ascii="Arial" w:hAnsi="Arial" w:cs="Arial"/>
          <w:szCs w:val="24"/>
        </w:rPr>
        <w:t xml:space="preserve">We have examined and have no reservations to the Bidding Documents, including Addenda No.: </w:t>
      </w:r>
      <w:r w:rsidRPr="0054769E">
        <w:rPr>
          <w:rFonts w:ascii="Arial" w:hAnsi="Arial" w:cs="Arial"/>
          <w:i/>
          <w:szCs w:val="24"/>
        </w:rPr>
        <w:t>[insert the number and issuing date of each Addenda];</w:t>
      </w:r>
      <w:r w:rsidRPr="0054769E">
        <w:rPr>
          <w:rFonts w:ascii="Arial" w:hAnsi="Arial" w:cs="Arial"/>
          <w:szCs w:val="24"/>
        </w:rPr>
        <w:t xml:space="preserve"> </w:t>
      </w:r>
    </w:p>
    <w:p w14:paraId="42A9A3DB" w14:textId="77777777" w:rsidR="004C3B34" w:rsidRPr="0054769E" w:rsidRDefault="004C3B34" w:rsidP="004C3B34">
      <w:pPr>
        <w:tabs>
          <w:tab w:val="left" w:pos="540"/>
          <w:tab w:val="num" w:pos="720"/>
        </w:tabs>
        <w:ind w:left="540" w:hanging="540"/>
        <w:jc w:val="both"/>
        <w:rPr>
          <w:rFonts w:ascii="Arial" w:hAnsi="Arial" w:cs="Arial"/>
          <w:szCs w:val="24"/>
        </w:rPr>
      </w:pPr>
    </w:p>
    <w:p w14:paraId="00FFD584" w14:textId="77777777" w:rsidR="004C3B34" w:rsidRPr="0054769E" w:rsidRDefault="004C3B34" w:rsidP="004C3B34">
      <w:pPr>
        <w:numPr>
          <w:ilvl w:val="0"/>
          <w:numId w:val="5"/>
        </w:numPr>
        <w:tabs>
          <w:tab w:val="clear" w:pos="420"/>
          <w:tab w:val="left" w:pos="540"/>
          <w:tab w:val="num" w:pos="720"/>
        </w:tabs>
        <w:ind w:left="540" w:hanging="540"/>
        <w:jc w:val="both"/>
        <w:rPr>
          <w:rFonts w:ascii="Arial" w:hAnsi="Arial" w:cs="Arial"/>
          <w:szCs w:val="24"/>
        </w:rPr>
      </w:pPr>
      <w:r w:rsidRPr="0054769E">
        <w:rPr>
          <w:rFonts w:ascii="Arial" w:hAnsi="Arial" w:cs="Arial"/>
          <w:szCs w:val="24"/>
        </w:rPr>
        <w:t xml:space="preserve">We offer to supply in conformity with the Bidding Documents and in accordance with the Delivery Schedules specified in the Schedule of Requirements the following Goods and Related Services </w:t>
      </w:r>
      <w:r w:rsidRPr="0054769E">
        <w:rPr>
          <w:rFonts w:ascii="Arial" w:hAnsi="Arial" w:cs="Arial"/>
          <w:i/>
          <w:szCs w:val="24"/>
        </w:rPr>
        <w:t>[insert a brief description of the Goods and Related Services];</w:t>
      </w:r>
      <w:r w:rsidRPr="0054769E">
        <w:rPr>
          <w:rFonts w:ascii="Arial" w:hAnsi="Arial" w:cs="Arial"/>
          <w:szCs w:val="24"/>
        </w:rPr>
        <w:t xml:space="preserve"> </w:t>
      </w:r>
    </w:p>
    <w:p w14:paraId="71AECAF8" w14:textId="77777777" w:rsidR="004C3B34" w:rsidRPr="0054769E" w:rsidRDefault="004C3B34" w:rsidP="004C3B34">
      <w:pPr>
        <w:pStyle w:val="BankNormal"/>
        <w:tabs>
          <w:tab w:val="left" w:pos="540"/>
          <w:tab w:val="num" w:pos="720"/>
        </w:tabs>
        <w:spacing w:after="0"/>
        <w:ind w:left="540" w:hanging="540"/>
        <w:jc w:val="both"/>
        <w:rPr>
          <w:rFonts w:ascii="Arial" w:hAnsi="Arial" w:cs="Arial"/>
          <w:szCs w:val="24"/>
        </w:rPr>
      </w:pPr>
    </w:p>
    <w:p w14:paraId="59AD77C4" w14:textId="77777777" w:rsidR="004C3B34" w:rsidRPr="0054769E" w:rsidRDefault="004C3B34" w:rsidP="004C3B34">
      <w:pPr>
        <w:numPr>
          <w:ilvl w:val="0"/>
          <w:numId w:val="5"/>
        </w:numPr>
        <w:tabs>
          <w:tab w:val="clear" w:pos="420"/>
          <w:tab w:val="left" w:pos="540"/>
          <w:tab w:val="num" w:pos="720"/>
          <w:tab w:val="right" w:pos="9072"/>
        </w:tabs>
        <w:ind w:left="540" w:hanging="540"/>
        <w:jc w:val="both"/>
        <w:rPr>
          <w:rFonts w:ascii="Arial" w:hAnsi="Arial" w:cs="Arial"/>
          <w:szCs w:val="24"/>
        </w:rPr>
      </w:pPr>
      <w:r w:rsidRPr="0054769E">
        <w:rPr>
          <w:rFonts w:ascii="Arial" w:hAnsi="Arial" w:cs="Arial"/>
          <w:szCs w:val="24"/>
        </w:rPr>
        <w:t xml:space="preserve">The total price of our Bid, excluding any discounts offered in item (d) below, is: </w:t>
      </w:r>
      <w:r w:rsidRPr="0054769E">
        <w:rPr>
          <w:rFonts w:ascii="Arial" w:hAnsi="Arial" w:cs="Arial"/>
          <w:i/>
          <w:szCs w:val="24"/>
        </w:rPr>
        <w:t>[insert the total bid price in words and figures];</w:t>
      </w:r>
    </w:p>
    <w:p w14:paraId="6ED88054" w14:textId="77777777" w:rsidR="004C3B34" w:rsidRPr="0054769E" w:rsidRDefault="004C3B34" w:rsidP="004C3B34">
      <w:pPr>
        <w:tabs>
          <w:tab w:val="left" w:pos="540"/>
          <w:tab w:val="num" w:pos="720"/>
        </w:tabs>
        <w:ind w:left="540" w:hanging="540"/>
        <w:jc w:val="both"/>
        <w:rPr>
          <w:rFonts w:ascii="Arial" w:hAnsi="Arial" w:cs="Arial"/>
          <w:szCs w:val="24"/>
        </w:rPr>
      </w:pPr>
    </w:p>
    <w:p w14:paraId="02C00676" w14:textId="77777777" w:rsidR="004C3B34" w:rsidRPr="0054769E" w:rsidRDefault="004C3B34" w:rsidP="004C3B34">
      <w:pPr>
        <w:numPr>
          <w:ilvl w:val="0"/>
          <w:numId w:val="5"/>
        </w:numPr>
        <w:tabs>
          <w:tab w:val="left" w:pos="540"/>
          <w:tab w:val="num" w:pos="720"/>
        </w:tabs>
        <w:ind w:left="540" w:hanging="540"/>
        <w:jc w:val="both"/>
        <w:rPr>
          <w:rFonts w:ascii="Arial" w:hAnsi="Arial" w:cs="Arial"/>
          <w:szCs w:val="24"/>
        </w:rPr>
      </w:pPr>
      <w:r w:rsidRPr="0054769E">
        <w:rPr>
          <w:rFonts w:ascii="Arial" w:hAnsi="Arial" w:cs="Arial"/>
          <w:szCs w:val="24"/>
        </w:rPr>
        <w:t>The discounts offered and the methodology for their application are:</w:t>
      </w:r>
    </w:p>
    <w:p w14:paraId="1BC49EBB" w14:textId="77777777" w:rsidR="004C3B34" w:rsidRPr="0054769E" w:rsidRDefault="004C3B34" w:rsidP="004C3B34">
      <w:pPr>
        <w:tabs>
          <w:tab w:val="left" w:pos="540"/>
          <w:tab w:val="num" w:pos="720"/>
        </w:tabs>
        <w:ind w:left="540" w:hanging="540"/>
        <w:jc w:val="both"/>
        <w:rPr>
          <w:rFonts w:ascii="Arial" w:hAnsi="Arial" w:cs="Arial"/>
          <w:szCs w:val="24"/>
        </w:rPr>
      </w:pPr>
    </w:p>
    <w:p w14:paraId="610A38D0" w14:textId="77777777" w:rsidR="004C3B34" w:rsidRPr="0054769E" w:rsidRDefault="004C3B34" w:rsidP="004C3B34">
      <w:pPr>
        <w:tabs>
          <w:tab w:val="left" w:pos="540"/>
          <w:tab w:val="num" w:pos="720"/>
        </w:tabs>
        <w:ind w:left="540" w:hanging="540"/>
        <w:jc w:val="both"/>
        <w:rPr>
          <w:rFonts w:ascii="Arial" w:hAnsi="Arial" w:cs="Arial"/>
          <w:szCs w:val="24"/>
        </w:rPr>
      </w:pPr>
      <w:r w:rsidRPr="0054769E">
        <w:rPr>
          <w:rFonts w:ascii="Arial" w:hAnsi="Arial" w:cs="Arial"/>
          <w:b/>
          <w:szCs w:val="24"/>
        </w:rPr>
        <w:tab/>
        <w:t xml:space="preserve">Discounts.  </w:t>
      </w:r>
      <w:r w:rsidRPr="0054769E">
        <w:rPr>
          <w:rFonts w:ascii="Arial" w:hAnsi="Arial" w:cs="Arial"/>
          <w:szCs w:val="24"/>
        </w:rPr>
        <w:t>If our bid is accepted, the following discounts shall apply.</w:t>
      </w:r>
      <w:r w:rsidRPr="0054769E">
        <w:rPr>
          <w:rFonts w:ascii="Arial" w:hAnsi="Arial" w:cs="Arial"/>
          <w:b/>
          <w:szCs w:val="24"/>
        </w:rPr>
        <w:t xml:space="preserve">  </w:t>
      </w:r>
      <w:r w:rsidRPr="0054769E">
        <w:rPr>
          <w:rFonts w:ascii="Arial" w:hAnsi="Arial" w:cs="Arial"/>
          <w:i/>
          <w:szCs w:val="24"/>
        </w:rPr>
        <w:t xml:space="preserve">[Specify in detail each discount offered and the specific item of the Schedule of Requirements to which it applies.] </w:t>
      </w:r>
    </w:p>
    <w:p w14:paraId="60325BFA" w14:textId="77777777" w:rsidR="004C3B34" w:rsidRPr="0054769E" w:rsidRDefault="004C3B34" w:rsidP="004C3B34">
      <w:pPr>
        <w:tabs>
          <w:tab w:val="left" w:pos="540"/>
          <w:tab w:val="num" w:pos="720"/>
        </w:tabs>
        <w:ind w:left="540" w:hanging="540"/>
        <w:jc w:val="both"/>
        <w:rPr>
          <w:rFonts w:ascii="Arial" w:hAnsi="Arial" w:cs="Arial"/>
          <w:szCs w:val="24"/>
        </w:rPr>
      </w:pPr>
    </w:p>
    <w:p w14:paraId="06FF6C8D" w14:textId="77777777" w:rsidR="004C3B34" w:rsidRPr="0054769E" w:rsidRDefault="004C3B34" w:rsidP="004C3B34">
      <w:pPr>
        <w:tabs>
          <w:tab w:val="left" w:pos="540"/>
          <w:tab w:val="num" w:pos="720"/>
        </w:tabs>
        <w:ind w:left="540" w:hanging="540"/>
        <w:jc w:val="both"/>
        <w:rPr>
          <w:rFonts w:ascii="Arial" w:hAnsi="Arial" w:cs="Arial"/>
          <w:i/>
          <w:szCs w:val="24"/>
        </w:rPr>
      </w:pPr>
      <w:r w:rsidRPr="0054769E">
        <w:rPr>
          <w:rFonts w:ascii="Arial" w:hAnsi="Arial" w:cs="Arial"/>
          <w:b/>
          <w:szCs w:val="24"/>
        </w:rPr>
        <w:tab/>
        <w:t xml:space="preserve">Methodology of Application of the Discounts. </w:t>
      </w:r>
      <w:r w:rsidRPr="0054769E">
        <w:rPr>
          <w:rFonts w:ascii="Arial" w:hAnsi="Arial" w:cs="Arial"/>
          <w:szCs w:val="24"/>
        </w:rPr>
        <w:t xml:space="preserve">The discounts shall be applied using the following method: </w:t>
      </w:r>
      <w:r w:rsidRPr="0054769E">
        <w:rPr>
          <w:rFonts w:ascii="Arial" w:hAnsi="Arial" w:cs="Arial"/>
          <w:i/>
          <w:szCs w:val="24"/>
        </w:rPr>
        <w:t>[Specify in detail the method that shall be used to apply the discounts];</w:t>
      </w:r>
    </w:p>
    <w:p w14:paraId="0FF411D3" w14:textId="77777777" w:rsidR="004C3B34" w:rsidRPr="0054769E" w:rsidRDefault="004C3B34" w:rsidP="004C3B34">
      <w:pPr>
        <w:tabs>
          <w:tab w:val="left" w:pos="540"/>
          <w:tab w:val="num" w:pos="720"/>
        </w:tabs>
        <w:ind w:left="540" w:hanging="540"/>
        <w:rPr>
          <w:rFonts w:ascii="Arial" w:hAnsi="Arial" w:cs="Arial"/>
          <w:szCs w:val="24"/>
        </w:rPr>
      </w:pPr>
    </w:p>
    <w:p w14:paraId="215C92C3" w14:textId="77777777" w:rsidR="004C3B34" w:rsidRPr="0054769E" w:rsidRDefault="004C3B34" w:rsidP="004C3B34">
      <w:pPr>
        <w:numPr>
          <w:ilvl w:val="0"/>
          <w:numId w:val="5"/>
        </w:numPr>
        <w:tabs>
          <w:tab w:val="clear" w:pos="420"/>
          <w:tab w:val="left" w:pos="540"/>
          <w:tab w:val="num" w:pos="720"/>
        </w:tabs>
        <w:ind w:left="540" w:hanging="540"/>
        <w:jc w:val="both"/>
        <w:rPr>
          <w:rFonts w:ascii="Arial" w:hAnsi="Arial" w:cs="Arial"/>
          <w:szCs w:val="24"/>
        </w:rPr>
      </w:pPr>
      <w:r w:rsidRPr="0054769E">
        <w:rPr>
          <w:rFonts w:ascii="Arial" w:hAnsi="Arial" w:cs="Arial"/>
          <w:szCs w:val="24"/>
        </w:rPr>
        <w:t>Our bid shall be valid for the period of time specified in ITB Sub-Clause 18.1, from the date fixed for the bid submission deadline in accordance with ITB Sub-Clause 22.1, and it shall remain binding upon us and may be accepted at any time before the expiration of that period;</w:t>
      </w:r>
    </w:p>
    <w:p w14:paraId="777704C6" w14:textId="77777777" w:rsidR="004C3B34" w:rsidRPr="0054769E" w:rsidRDefault="004C3B34" w:rsidP="004C3B34">
      <w:pPr>
        <w:tabs>
          <w:tab w:val="left" w:pos="540"/>
          <w:tab w:val="num" w:pos="720"/>
        </w:tabs>
        <w:ind w:left="540" w:hanging="540"/>
        <w:jc w:val="both"/>
        <w:rPr>
          <w:rFonts w:ascii="Arial" w:hAnsi="Arial" w:cs="Arial"/>
          <w:szCs w:val="24"/>
        </w:rPr>
      </w:pPr>
    </w:p>
    <w:p w14:paraId="2BFF1A24" w14:textId="77777777" w:rsidR="004C3B34" w:rsidRPr="0054769E" w:rsidRDefault="004C3B34" w:rsidP="004C3B34">
      <w:pPr>
        <w:numPr>
          <w:ilvl w:val="0"/>
          <w:numId w:val="5"/>
        </w:numPr>
        <w:tabs>
          <w:tab w:val="clear" w:pos="420"/>
          <w:tab w:val="left" w:pos="540"/>
          <w:tab w:val="num" w:pos="720"/>
        </w:tabs>
        <w:ind w:left="540" w:hanging="540"/>
        <w:jc w:val="both"/>
        <w:rPr>
          <w:rFonts w:ascii="Arial" w:hAnsi="Arial" w:cs="Arial"/>
          <w:szCs w:val="24"/>
        </w:rPr>
      </w:pPr>
      <w:r w:rsidRPr="0054769E">
        <w:rPr>
          <w:rFonts w:ascii="Arial" w:hAnsi="Arial" w:cs="Arial"/>
          <w:szCs w:val="24"/>
        </w:rPr>
        <w:t>If our bid is accepted, we commit to obtain a performance security in accordance with ITB Clause 40 and GCC Clause 16 for the due performance of the Contract;</w:t>
      </w:r>
    </w:p>
    <w:p w14:paraId="749A9471" w14:textId="77777777" w:rsidR="004C3B34" w:rsidRPr="0054769E" w:rsidRDefault="004C3B34" w:rsidP="004C3B34">
      <w:pPr>
        <w:pStyle w:val="BankNormal"/>
        <w:tabs>
          <w:tab w:val="num" w:pos="360"/>
        </w:tabs>
        <w:spacing w:after="0"/>
        <w:ind w:left="360" w:hanging="360"/>
        <w:jc w:val="both"/>
        <w:rPr>
          <w:rFonts w:ascii="Arial" w:hAnsi="Arial" w:cs="Arial"/>
          <w:szCs w:val="24"/>
        </w:rPr>
      </w:pPr>
    </w:p>
    <w:p w14:paraId="693DAA2F" w14:textId="77777777" w:rsidR="004C3B34" w:rsidRPr="0054769E" w:rsidRDefault="004C3B34" w:rsidP="004C3B34">
      <w:pPr>
        <w:numPr>
          <w:ilvl w:val="0"/>
          <w:numId w:val="5"/>
        </w:numPr>
        <w:jc w:val="both"/>
        <w:rPr>
          <w:rFonts w:ascii="Arial" w:hAnsi="Arial" w:cs="Arial"/>
          <w:szCs w:val="24"/>
        </w:rPr>
      </w:pPr>
      <w:r w:rsidRPr="0054769E">
        <w:rPr>
          <w:rFonts w:ascii="Arial" w:hAnsi="Arial" w:cs="Arial"/>
          <w:szCs w:val="24"/>
        </w:rPr>
        <w:t>We have no conflict of interest in accordance with ITB Sub-Clause 4.2;</w:t>
      </w:r>
    </w:p>
    <w:p w14:paraId="7DB6C614" w14:textId="77777777" w:rsidR="004C3B34" w:rsidRPr="0054769E" w:rsidRDefault="004C3B34" w:rsidP="004C3B34">
      <w:pPr>
        <w:tabs>
          <w:tab w:val="num" w:pos="360"/>
          <w:tab w:val="num" w:pos="540"/>
        </w:tabs>
        <w:ind w:left="540" w:hanging="540"/>
        <w:jc w:val="both"/>
        <w:rPr>
          <w:rFonts w:ascii="Arial" w:hAnsi="Arial" w:cs="Arial"/>
          <w:szCs w:val="24"/>
        </w:rPr>
      </w:pPr>
    </w:p>
    <w:p w14:paraId="67D9FAE1" w14:textId="77777777" w:rsidR="004C3B34" w:rsidRPr="0054769E" w:rsidRDefault="004C3B34" w:rsidP="004C3B34">
      <w:pPr>
        <w:numPr>
          <w:ilvl w:val="0"/>
          <w:numId w:val="5"/>
        </w:numPr>
        <w:tabs>
          <w:tab w:val="clear" w:pos="420"/>
          <w:tab w:val="num" w:pos="540"/>
        </w:tabs>
        <w:ind w:left="540" w:hanging="540"/>
        <w:jc w:val="both"/>
        <w:rPr>
          <w:rFonts w:ascii="Arial" w:hAnsi="Arial" w:cs="Arial"/>
          <w:szCs w:val="24"/>
        </w:rPr>
      </w:pPr>
      <w:r w:rsidRPr="0054769E">
        <w:rPr>
          <w:rFonts w:ascii="Arial" w:hAnsi="Arial" w:cs="Arial"/>
          <w:szCs w:val="24"/>
        </w:rPr>
        <w:t>Our firm, its affiliates or subsidiaries—including any subcontractors or suppliers for any part of the contract—has not been declared ineligible by ZPPA, in accordance with ITB Sub-Clause 4.3;</w:t>
      </w:r>
    </w:p>
    <w:p w14:paraId="307A6F44" w14:textId="77777777" w:rsidR="004C3B34" w:rsidRPr="0054769E" w:rsidRDefault="004C3B34" w:rsidP="004C3B34">
      <w:pPr>
        <w:tabs>
          <w:tab w:val="num" w:pos="360"/>
          <w:tab w:val="num" w:pos="540"/>
        </w:tabs>
        <w:ind w:left="540" w:hanging="540"/>
        <w:jc w:val="both"/>
        <w:rPr>
          <w:rFonts w:ascii="Arial" w:hAnsi="Arial" w:cs="Arial"/>
          <w:szCs w:val="24"/>
        </w:rPr>
      </w:pPr>
    </w:p>
    <w:p w14:paraId="640B6243" w14:textId="77777777" w:rsidR="004C3B34" w:rsidRPr="0054769E" w:rsidRDefault="004C3B34" w:rsidP="004C3B34">
      <w:pPr>
        <w:numPr>
          <w:ilvl w:val="0"/>
          <w:numId w:val="5"/>
        </w:numPr>
        <w:tabs>
          <w:tab w:val="clear" w:pos="420"/>
          <w:tab w:val="num" w:pos="540"/>
        </w:tabs>
        <w:ind w:left="540" w:hanging="540"/>
        <w:jc w:val="both"/>
        <w:rPr>
          <w:rFonts w:ascii="Arial" w:hAnsi="Arial" w:cs="Arial"/>
          <w:szCs w:val="24"/>
        </w:rPr>
      </w:pPr>
      <w:r w:rsidRPr="0054769E">
        <w:rPr>
          <w:rFonts w:ascii="Arial" w:hAnsi="Arial" w:cs="Arial"/>
          <w:szCs w:val="24"/>
        </w:rPr>
        <w:t xml:space="preserve">The following commissions, gratuities, or fees have been paid or are to be paid with respect to the bidding process or execution of the Contract: </w:t>
      </w:r>
      <w:r w:rsidRPr="0054769E">
        <w:rPr>
          <w:rFonts w:ascii="Arial" w:hAnsi="Arial" w:cs="Arial"/>
          <w:i/>
          <w:iCs/>
          <w:szCs w:val="24"/>
        </w:rPr>
        <w:t>[insert complete name of each Recipient, its full address, the reason for which each commission or gratuity was paid and the amount and currency of each such commission or gratuity]</w:t>
      </w:r>
    </w:p>
    <w:p w14:paraId="23C58706" w14:textId="77777777" w:rsidR="004C3B34" w:rsidRPr="0054769E" w:rsidRDefault="004C3B34" w:rsidP="004C3B34">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Arial" w:hAnsi="Arial" w:cs="Arial"/>
          <w:szCs w:val="24"/>
        </w:rPr>
      </w:pPr>
    </w:p>
    <w:tbl>
      <w:tblPr>
        <w:tblW w:w="879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2268"/>
        <w:gridCol w:w="2127"/>
        <w:gridCol w:w="1924"/>
      </w:tblGrid>
      <w:tr w:rsidR="004C3B34" w:rsidRPr="0054769E" w14:paraId="4288CE71" w14:textId="77777777" w:rsidTr="004C3B34">
        <w:tc>
          <w:tcPr>
            <w:tcW w:w="2475" w:type="dxa"/>
            <w:tcBorders>
              <w:top w:val="nil"/>
              <w:left w:val="nil"/>
              <w:bottom w:val="nil"/>
              <w:right w:val="nil"/>
            </w:tcBorders>
          </w:tcPr>
          <w:p w14:paraId="6BD9AD1F" w14:textId="77777777" w:rsidR="004C3B34" w:rsidRPr="0054769E" w:rsidRDefault="004C3B34" w:rsidP="004C3B34">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Arial" w:hAnsi="Arial" w:cs="Arial"/>
                <w:szCs w:val="24"/>
              </w:rPr>
            </w:pPr>
            <w:r w:rsidRPr="0054769E">
              <w:rPr>
                <w:rFonts w:ascii="Arial" w:hAnsi="Arial" w:cs="Arial"/>
                <w:szCs w:val="24"/>
              </w:rPr>
              <w:t>Name of Recipient</w:t>
            </w:r>
          </w:p>
        </w:tc>
        <w:tc>
          <w:tcPr>
            <w:tcW w:w="2268" w:type="dxa"/>
            <w:tcBorders>
              <w:top w:val="nil"/>
              <w:left w:val="nil"/>
              <w:bottom w:val="nil"/>
              <w:right w:val="nil"/>
            </w:tcBorders>
          </w:tcPr>
          <w:p w14:paraId="18D36418" w14:textId="77777777" w:rsidR="004C3B34" w:rsidRPr="0054769E" w:rsidRDefault="004C3B34" w:rsidP="004C3B34">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Arial" w:hAnsi="Arial" w:cs="Arial"/>
                <w:szCs w:val="24"/>
              </w:rPr>
            </w:pPr>
            <w:r w:rsidRPr="0054769E">
              <w:rPr>
                <w:rFonts w:ascii="Arial" w:hAnsi="Arial" w:cs="Arial"/>
                <w:szCs w:val="24"/>
              </w:rPr>
              <w:t>Address</w:t>
            </w:r>
          </w:p>
        </w:tc>
        <w:tc>
          <w:tcPr>
            <w:tcW w:w="2127" w:type="dxa"/>
            <w:tcBorders>
              <w:top w:val="nil"/>
              <w:left w:val="nil"/>
              <w:bottom w:val="nil"/>
              <w:right w:val="nil"/>
            </w:tcBorders>
          </w:tcPr>
          <w:p w14:paraId="00B39A81" w14:textId="77777777" w:rsidR="004C3B34" w:rsidRPr="0054769E" w:rsidRDefault="004C3B34" w:rsidP="004C3B34">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Arial" w:hAnsi="Arial" w:cs="Arial"/>
                <w:szCs w:val="24"/>
              </w:rPr>
            </w:pPr>
            <w:r w:rsidRPr="0054769E">
              <w:rPr>
                <w:rFonts w:ascii="Arial" w:hAnsi="Arial" w:cs="Arial"/>
                <w:szCs w:val="24"/>
              </w:rPr>
              <w:t>Reason</w:t>
            </w:r>
          </w:p>
        </w:tc>
        <w:tc>
          <w:tcPr>
            <w:tcW w:w="1924" w:type="dxa"/>
            <w:tcBorders>
              <w:top w:val="nil"/>
              <w:left w:val="nil"/>
              <w:bottom w:val="nil"/>
              <w:right w:val="nil"/>
            </w:tcBorders>
          </w:tcPr>
          <w:p w14:paraId="053AF9AB" w14:textId="77777777" w:rsidR="004C3B34" w:rsidRPr="0054769E" w:rsidRDefault="004C3B34" w:rsidP="004C3B34">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Arial" w:hAnsi="Arial" w:cs="Arial"/>
                <w:szCs w:val="24"/>
              </w:rPr>
            </w:pPr>
            <w:r w:rsidRPr="0054769E">
              <w:rPr>
                <w:rFonts w:ascii="Arial" w:hAnsi="Arial" w:cs="Arial"/>
                <w:szCs w:val="24"/>
              </w:rPr>
              <w:t>Amount</w:t>
            </w:r>
          </w:p>
        </w:tc>
      </w:tr>
      <w:tr w:rsidR="004C3B34" w:rsidRPr="0054769E" w14:paraId="7B835818" w14:textId="77777777" w:rsidTr="004C3B34">
        <w:tc>
          <w:tcPr>
            <w:tcW w:w="2475" w:type="dxa"/>
            <w:tcBorders>
              <w:top w:val="nil"/>
              <w:left w:val="nil"/>
              <w:bottom w:val="nil"/>
              <w:right w:val="nil"/>
            </w:tcBorders>
          </w:tcPr>
          <w:p w14:paraId="1564A8AB" w14:textId="77777777" w:rsidR="004C3B34" w:rsidRPr="0054769E" w:rsidRDefault="004C3B34" w:rsidP="004C3B34">
            <w:pPr>
              <w:tabs>
                <w:tab w:val="right" w:pos="2592"/>
              </w:tabs>
              <w:spacing w:before="120"/>
              <w:rPr>
                <w:rFonts w:ascii="Arial" w:hAnsi="Arial" w:cs="Arial"/>
                <w:szCs w:val="24"/>
                <w:u w:val="single"/>
              </w:rPr>
            </w:pPr>
            <w:r w:rsidRPr="0054769E">
              <w:rPr>
                <w:rFonts w:ascii="Arial" w:hAnsi="Arial" w:cs="Arial"/>
                <w:szCs w:val="24"/>
                <w:u w:val="single"/>
              </w:rPr>
              <w:tab/>
            </w:r>
          </w:p>
        </w:tc>
        <w:tc>
          <w:tcPr>
            <w:tcW w:w="2268" w:type="dxa"/>
            <w:tcBorders>
              <w:top w:val="nil"/>
              <w:left w:val="nil"/>
              <w:bottom w:val="nil"/>
              <w:right w:val="nil"/>
            </w:tcBorders>
          </w:tcPr>
          <w:p w14:paraId="51A753A7" w14:textId="77777777" w:rsidR="004C3B34" w:rsidRPr="0054769E" w:rsidRDefault="004C3B34" w:rsidP="004C3B34">
            <w:pPr>
              <w:tabs>
                <w:tab w:val="right" w:pos="1962"/>
              </w:tabs>
              <w:spacing w:before="120"/>
              <w:rPr>
                <w:rFonts w:ascii="Arial" w:hAnsi="Arial" w:cs="Arial"/>
                <w:szCs w:val="24"/>
                <w:u w:val="single"/>
              </w:rPr>
            </w:pPr>
            <w:r w:rsidRPr="0054769E">
              <w:rPr>
                <w:rFonts w:ascii="Arial" w:hAnsi="Arial" w:cs="Arial"/>
                <w:szCs w:val="24"/>
                <w:u w:val="single"/>
              </w:rPr>
              <w:tab/>
            </w:r>
          </w:p>
        </w:tc>
        <w:tc>
          <w:tcPr>
            <w:tcW w:w="2127" w:type="dxa"/>
            <w:tcBorders>
              <w:top w:val="nil"/>
              <w:left w:val="nil"/>
              <w:bottom w:val="nil"/>
              <w:right w:val="nil"/>
            </w:tcBorders>
          </w:tcPr>
          <w:p w14:paraId="1B411BF7" w14:textId="77777777" w:rsidR="004C3B34" w:rsidRPr="0054769E" w:rsidRDefault="004C3B34" w:rsidP="004C3B34">
            <w:pPr>
              <w:tabs>
                <w:tab w:val="right" w:pos="1782"/>
              </w:tabs>
              <w:spacing w:before="120"/>
              <w:rPr>
                <w:rFonts w:ascii="Arial" w:hAnsi="Arial" w:cs="Arial"/>
                <w:szCs w:val="24"/>
                <w:u w:val="single"/>
              </w:rPr>
            </w:pPr>
            <w:r w:rsidRPr="0054769E">
              <w:rPr>
                <w:rFonts w:ascii="Arial" w:hAnsi="Arial" w:cs="Arial"/>
                <w:szCs w:val="24"/>
                <w:u w:val="single"/>
              </w:rPr>
              <w:tab/>
            </w:r>
          </w:p>
        </w:tc>
        <w:tc>
          <w:tcPr>
            <w:tcW w:w="1924" w:type="dxa"/>
            <w:tcBorders>
              <w:top w:val="nil"/>
              <w:left w:val="nil"/>
              <w:bottom w:val="nil"/>
              <w:right w:val="nil"/>
            </w:tcBorders>
          </w:tcPr>
          <w:p w14:paraId="2BDA9498" w14:textId="77777777" w:rsidR="004C3B34" w:rsidRPr="0054769E" w:rsidRDefault="004C3B34" w:rsidP="004C3B34">
            <w:pPr>
              <w:tabs>
                <w:tab w:val="right" w:pos="1242"/>
              </w:tabs>
              <w:spacing w:before="120"/>
              <w:rPr>
                <w:rFonts w:ascii="Arial" w:hAnsi="Arial" w:cs="Arial"/>
                <w:szCs w:val="24"/>
                <w:u w:val="single"/>
              </w:rPr>
            </w:pPr>
            <w:r w:rsidRPr="0054769E">
              <w:rPr>
                <w:rFonts w:ascii="Arial" w:hAnsi="Arial" w:cs="Arial"/>
                <w:szCs w:val="24"/>
                <w:u w:val="single"/>
              </w:rPr>
              <w:tab/>
            </w:r>
          </w:p>
        </w:tc>
      </w:tr>
      <w:tr w:rsidR="004C3B34" w:rsidRPr="0054769E" w14:paraId="37E3EB0B" w14:textId="77777777" w:rsidTr="004C3B34">
        <w:tc>
          <w:tcPr>
            <w:tcW w:w="2475" w:type="dxa"/>
            <w:tcBorders>
              <w:top w:val="nil"/>
              <w:left w:val="nil"/>
              <w:bottom w:val="nil"/>
              <w:right w:val="nil"/>
            </w:tcBorders>
          </w:tcPr>
          <w:p w14:paraId="78D7787E" w14:textId="77777777" w:rsidR="004C3B34" w:rsidRPr="0054769E" w:rsidRDefault="004C3B34" w:rsidP="004C3B34">
            <w:pPr>
              <w:tabs>
                <w:tab w:val="right" w:pos="2592"/>
              </w:tabs>
              <w:spacing w:before="120"/>
              <w:rPr>
                <w:rFonts w:ascii="Arial" w:hAnsi="Arial" w:cs="Arial"/>
                <w:szCs w:val="24"/>
                <w:u w:val="single"/>
              </w:rPr>
            </w:pPr>
            <w:r w:rsidRPr="0054769E">
              <w:rPr>
                <w:rFonts w:ascii="Arial" w:hAnsi="Arial" w:cs="Arial"/>
                <w:szCs w:val="24"/>
                <w:u w:val="single"/>
              </w:rPr>
              <w:tab/>
            </w:r>
          </w:p>
        </w:tc>
        <w:tc>
          <w:tcPr>
            <w:tcW w:w="2268" w:type="dxa"/>
            <w:tcBorders>
              <w:top w:val="nil"/>
              <w:left w:val="nil"/>
              <w:bottom w:val="nil"/>
              <w:right w:val="nil"/>
            </w:tcBorders>
          </w:tcPr>
          <w:p w14:paraId="7D3669A3" w14:textId="77777777" w:rsidR="004C3B34" w:rsidRPr="0054769E" w:rsidRDefault="004C3B34" w:rsidP="004C3B34">
            <w:pPr>
              <w:tabs>
                <w:tab w:val="right" w:pos="1962"/>
              </w:tabs>
              <w:spacing w:before="120"/>
              <w:rPr>
                <w:rFonts w:ascii="Arial" w:hAnsi="Arial" w:cs="Arial"/>
                <w:szCs w:val="24"/>
                <w:u w:val="single"/>
              </w:rPr>
            </w:pPr>
            <w:r w:rsidRPr="0054769E">
              <w:rPr>
                <w:rFonts w:ascii="Arial" w:hAnsi="Arial" w:cs="Arial"/>
                <w:szCs w:val="24"/>
                <w:u w:val="single"/>
              </w:rPr>
              <w:tab/>
            </w:r>
          </w:p>
        </w:tc>
        <w:tc>
          <w:tcPr>
            <w:tcW w:w="2127" w:type="dxa"/>
            <w:tcBorders>
              <w:top w:val="nil"/>
              <w:left w:val="nil"/>
              <w:bottom w:val="nil"/>
              <w:right w:val="nil"/>
            </w:tcBorders>
          </w:tcPr>
          <w:p w14:paraId="2B7F99C3" w14:textId="77777777" w:rsidR="004C3B34" w:rsidRPr="0054769E" w:rsidRDefault="004C3B34" w:rsidP="004C3B34">
            <w:pPr>
              <w:tabs>
                <w:tab w:val="right" w:pos="1782"/>
              </w:tabs>
              <w:spacing w:before="120"/>
              <w:rPr>
                <w:rFonts w:ascii="Arial" w:hAnsi="Arial" w:cs="Arial"/>
                <w:szCs w:val="24"/>
                <w:u w:val="single"/>
              </w:rPr>
            </w:pPr>
            <w:r w:rsidRPr="0054769E">
              <w:rPr>
                <w:rFonts w:ascii="Arial" w:hAnsi="Arial" w:cs="Arial"/>
                <w:szCs w:val="24"/>
                <w:u w:val="single"/>
              </w:rPr>
              <w:tab/>
            </w:r>
          </w:p>
        </w:tc>
        <w:tc>
          <w:tcPr>
            <w:tcW w:w="1924" w:type="dxa"/>
            <w:tcBorders>
              <w:top w:val="nil"/>
              <w:left w:val="nil"/>
              <w:bottom w:val="nil"/>
              <w:right w:val="nil"/>
            </w:tcBorders>
          </w:tcPr>
          <w:p w14:paraId="593A97F1" w14:textId="77777777" w:rsidR="004C3B34" w:rsidRPr="0054769E" w:rsidRDefault="004C3B34" w:rsidP="004C3B34">
            <w:pPr>
              <w:tabs>
                <w:tab w:val="right" w:pos="1242"/>
              </w:tabs>
              <w:spacing w:before="120"/>
              <w:rPr>
                <w:rFonts w:ascii="Arial" w:hAnsi="Arial" w:cs="Arial"/>
                <w:szCs w:val="24"/>
                <w:u w:val="single"/>
              </w:rPr>
            </w:pPr>
            <w:r w:rsidRPr="0054769E">
              <w:rPr>
                <w:rFonts w:ascii="Arial" w:hAnsi="Arial" w:cs="Arial"/>
                <w:szCs w:val="24"/>
                <w:u w:val="single"/>
              </w:rPr>
              <w:tab/>
            </w:r>
          </w:p>
        </w:tc>
      </w:tr>
      <w:tr w:rsidR="004C3B34" w:rsidRPr="0054769E" w14:paraId="592B27CD" w14:textId="77777777" w:rsidTr="004C3B34">
        <w:tc>
          <w:tcPr>
            <w:tcW w:w="2475" w:type="dxa"/>
            <w:tcBorders>
              <w:top w:val="nil"/>
              <w:left w:val="nil"/>
              <w:bottom w:val="nil"/>
              <w:right w:val="nil"/>
            </w:tcBorders>
          </w:tcPr>
          <w:p w14:paraId="3DBCCD74" w14:textId="77777777" w:rsidR="004C3B34" w:rsidRPr="0054769E" w:rsidRDefault="004C3B34" w:rsidP="004C3B34">
            <w:pPr>
              <w:tabs>
                <w:tab w:val="right" w:pos="2592"/>
              </w:tabs>
              <w:spacing w:before="120"/>
              <w:rPr>
                <w:rFonts w:ascii="Arial" w:hAnsi="Arial" w:cs="Arial"/>
                <w:szCs w:val="24"/>
                <w:u w:val="single"/>
              </w:rPr>
            </w:pPr>
            <w:r w:rsidRPr="0054769E">
              <w:rPr>
                <w:rFonts w:ascii="Arial" w:hAnsi="Arial" w:cs="Arial"/>
                <w:szCs w:val="24"/>
                <w:u w:val="single"/>
              </w:rPr>
              <w:tab/>
            </w:r>
          </w:p>
        </w:tc>
        <w:tc>
          <w:tcPr>
            <w:tcW w:w="2268" w:type="dxa"/>
            <w:tcBorders>
              <w:top w:val="nil"/>
              <w:left w:val="nil"/>
              <w:bottom w:val="nil"/>
              <w:right w:val="nil"/>
            </w:tcBorders>
          </w:tcPr>
          <w:p w14:paraId="0F22A76C" w14:textId="77777777" w:rsidR="004C3B34" w:rsidRPr="0054769E" w:rsidRDefault="004C3B34" w:rsidP="004C3B34">
            <w:pPr>
              <w:tabs>
                <w:tab w:val="right" w:pos="1962"/>
              </w:tabs>
              <w:spacing w:before="120"/>
              <w:rPr>
                <w:rFonts w:ascii="Arial" w:hAnsi="Arial" w:cs="Arial"/>
                <w:szCs w:val="24"/>
                <w:u w:val="single"/>
              </w:rPr>
            </w:pPr>
            <w:r w:rsidRPr="0054769E">
              <w:rPr>
                <w:rFonts w:ascii="Arial" w:hAnsi="Arial" w:cs="Arial"/>
                <w:szCs w:val="24"/>
                <w:u w:val="single"/>
              </w:rPr>
              <w:tab/>
            </w:r>
          </w:p>
        </w:tc>
        <w:tc>
          <w:tcPr>
            <w:tcW w:w="2127" w:type="dxa"/>
            <w:tcBorders>
              <w:top w:val="nil"/>
              <w:left w:val="nil"/>
              <w:bottom w:val="nil"/>
              <w:right w:val="nil"/>
            </w:tcBorders>
          </w:tcPr>
          <w:p w14:paraId="3F7D8A44" w14:textId="77777777" w:rsidR="004C3B34" w:rsidRPr="0054769E" w:rsidRDefault="004C3B34" w:rsidP="004C3B34">
            <w:pPr>
              <w:tabs>
                <w:tab w:val="right" w:pos="1782"/>
              </w:tabs>
              <w:spacing w:before="120"/>
              <w:rPr>
                <w:rFonts w:ascii="Arial" w:hAnsi="Arial" w:cs="Arial"/>
                <w:szCs w:val="24"/>
                <w:u w:val="single"/>
              </w:rPr>
            </w:pPr>
            <w:r w:rsidRPr="0054769E">
              <w:rPr>
                <w:rFonts w:ascii="Arial" w:hAnsi="Arial" w:cs="Arial"/>
                <w:szCs w:val="24"/>
                <w:u w:val="single"/>
              </w:rPr>
              <w:tab/>
            </w:r>
          </w:p>
        </w:tc>
        <w:tc>
          <w:tcPr>
            <w:tcW w:w="1924" w:type="dxa"/>
            <w:tcBorders>
              <w:top w:val="nil"/>
              <w:left w:val="nil"/>
              <w:bottom w:val="nil"/>
              <w:right w:val="nil"/>
            </w:tcBorders>
          </w:tcPr>
          <w:p w14:paraId="4E2E16BD" w14:textId="77777777" w:rsidR="004C3B34" w:rsidRPr="0054769E" w:rsidRDefault="004C3B34" w:rsidP="004C3B34">
            <w:pPr>
              <w:tabs>
                <w:tab w:val="right" w:pos="1242"/>
              </w:tabs>
              <w:spacing w:before="120"/>
              <w:rPr>
                <w:rFonts w:ascii="Arial" w:hAnsi="Arial" w:cs="Arial"/>
                <w:szCs w:val="24"/>
                <w:u w:val="single"/>
              </w:rPr>
            </w:pPr>
            <w:r w:rsidRPr="0054769E">
              <w:rPr>
                <w:rFonts w:ascii="Arial" w:hAnsi="Arial" w:cs="Arial"/>
                <w:szCs w:val="24"/>
                <w:u w:val="single"/>
              </w:rPr>
              <w:tab/>
            </w:r>
          </w:p>
        </w:tc>
      </w:tr>
      <w:tr w:rsidR="004C3B34" w:rsidRPr="0054769E" w14:paraId="5226E4DF" w14:textId="77777777" w:rsidTr="004C3B34">
        <w:tc>
          <w:tcPr>
            <w:tcW w:w="2475" w:type="dxa"/>
            <w:tcBorders>
              <w:top w:val="nil"/>
              <w:left w:val="nil"/>
              <w:bottom w:val="nil"/>
              <w:right w:val="nil"/>
            </w:tcBorders>
          </w:tcPr>
          <w:p w14:paraId="67A2C6D3" w14:textId="77777777" w:rsidR="004C3B34" w:rsidRPr="0054769E" w:rsidRDefault="004C3B34" w:rsidP="004C3B34">
            <w:pPr>
              <w:tabs>
                <w:tab w:val="right" w:pos="2592"/>
              </w:tabs>
              <w:spacing w:before="120"/>
              <w:rPr>
                <w:rFonts w:ascii="Arial" w:hAnsi="Arial" w:cs="Arial"/>
                <w:szCs w:val="24"/>
                <w:u w:val="single"/>
              </w:rPr>
            </w:pPr>
            <w:r w:rsidRPr="0054769E">
              <w:rPr>
                <w:rFonts w:ascii="Arial" w:hAnsi="Arial" w:cs="Arial"/>
                <w:szCs w:val="24"/>
                <w:u w:val="single"/>
              </w:rPr>
              <w:tab/>
            </w:r>
          </w:p>
        </w:tc>
        <w:tc>
          <w:tcPr>
            <w:tcW w:w="2268" w:type="dxa"/>
            <w:tcBorders>
              <w:top w:val="nil"/>
              <w:left w:val="nil"/>
              <w:bottom w:val="nil"/>
              <w:right w:val="nil"/>
            </w:tcBorders>
          </w:tcPr>
          <w:p w14:paraId="6AB2874F" w14:textId="77777777" w:rsidR="004C3B34" w:rsidRPr="0054769E" w:rsidRDefault="004C3B34" w:rsidP="004C3B34">
            <w:pPr>
              <w:tabs>
                <w:tab w:val="right" w:pos="1962"/>
              </w:tabs>
              <w:spacing w:before="120"/>
              <w:rPr>
                <w:rFonts w:ascii="Arial" w:hAnsi="Arial" w:cs="Arial"/>
                <w:szCs w:val="24"/>
                <w:u w:val="single"/>
              </w:rPr>
            </w:pPr>
            <w:r w:rsidRPr="0054769E">
              <w:rPr>
                <w:rFonts w:ascii="Arial" w:hAnsi="Arial" w:cs="Arial"/>
                <w:szCs w:val="24"/>
                <w:u w:val="single"/>
              </w:rPr>
              <w:tab/>
            </w:r>
          </w:p>
        </w:tc>
        <w:tc>
          <w:tcPr>
            <w:tcW w:w="2127" w:type="dxa"/>
            <w:tcBorders>
              <w:top w:val="nil"/>
              <w:left w:val="nil"/>
              <w:bottom w:val="nil"/>
              <w:right w:val="nil"/>
            </w:tcBorders>
          </w:tcPr>
          <w:p w14:paraId="5DFDC8CD" w14:textId="77777777" w:rsidR="004C3B34" w:rsidRPr="0054769E" w:rsidRDefault="004C3B34" w:rsidP="004C3B34">
            <w:pPr>
              <w:tabs>
                <w:tab w:val="right" w:pos="1782"/>
              </w:tabs>
              <w:spacing w:before="120"/>
              <w:rPr>
                <w:rFonts w:ascii="Arial" w:hAnsi="Arial" w:cs="Arial"/>
                <w:szCs w:val="24"/>
                <w:u w:val="single"/>
              </w:rPr>
            </w:pPr>
            <w:r w:rsidRPr="0054769E">
              <w:rPr>
                <w:rFonts w:ascii="Arial" w:hAnsi="Arial" w:cs="Arial"/>
                <w:szCs w:val="24"/>
                <w:u w:val="single"/>
              </w:rPr>
              <w:tab/>
            </w:r>
          </w:p>
        </w:tc>
        <w:tc>
          <w:tcPr>
            <w:tcW w:w="1924" w:type="dxa"/>
            <w:tcBorders>
              <w:top w:val="nil"/>
              <w:left w:val="nil"/>
              <w:bottom w:val="nil"/>
              <w:right w:val="nil"/>
            </w:tcBorders>
          </w:tcPr>
          <w:p w14:paraId="6C0D37E9" w14:textId="77777777" w:rsidR="004C3B34" w:rsidRPr="0054769E" w:rsidRDefault="004C3B34" w:rsidP="004C3B34">
            <w:pPr>
              <w:tabs>
                <w:tab w:val="right" w:pos="1242"/>
              </w:tabs>
              <w:spacing w:before="120"/>
              <w:rPr>
                <w:rFonts w:ascii="Arial" w:hAnsi="Arial" w:cs="Arial"/>
                <w:szCs w:val="24"/>
                <w:u w:val="single"/>
              </w:rPr>
            </w:pPr>
            <w:r w:rsidRPr="0054769E">
              <w:rPr>
                <w:rFonts w:ascii="Arial" w:hAnsi="Arial" w:cs="Arial"/>
                <w:szCs w:val="24"/>
                <w:u w:val="single"/>
              </w:rPr>
              <w:tab/>
            </w:r>
          </w:p>
        </w:tc>
      </w:tr>
    </w:tbl>
    <w:p w14:paraId="39272956" w14:textId="77777777" w:rsidR="004C3B34" w:rsidRPr="0054769E" w:rsidRDefault="004C3B34" w:rsidP="004C3B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2E69986B" w14:textId="77777777" w:rsidR="004C3B34" w:rsidRPr="0054769E" w:rsidRDefault="004C3B34" w:rsidP="004C3B34">
      <w:pPr>
        <w:tabs>
          <w:tab w:val="left" w:pos="-1440"/>
          <w:tab w:val="left" w:pos="-720"/>
          <w:tab w:val="left" w:pos="540"/>
        </w:tabs>
        <w:rPr>
          <w:rFonts w:ascii="Arial" w:hAnsi="Arial" w:cs="Arial"/>
          <w:szCs w:val="24"/>
        </w:rPr>
      </w:pPr>
      <w:r w:rsidRPr="0054769E">
        <w:rPr>
          <w:rFonts w:ascii="Arial" w:hAnsi="Arial" w:cs="Arial"/>
          <w:szCs w:val="24"/>
        </w:rPr>
        <w:tab/>
        <w:t>(If none has been paid or is to be paid, indicate “none.”)</w:t>
      </w:r>
    </w:p>
    <w:p w14:paraId="240901FC" w14:textId="77777777" w:rsidR="004C3B34" w:rsidRPr="0054769E" w:rsidRDefault="004C3B34" w:rsidP="004C3B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Cs w:val="24"/>
        </w:rPr>
      </w:pPr>
    </w:p>
    <w:p w14:paraId="089DF478" w14:textId="77777777" w:rsidR="004C3B34" w:rsidRPr="0054769E" w:rsidRDefault="004C3B34" w:rsidP="004C3B34">
      <w:pPr>
        <w:numPr>
          <w:ilvl w:val="0"/>
          <w:numId w:val="5"/>
        </w:numPr>
        <w:tabs>
          <w:tab w:val="clear" w:pos="420"/>
          <w:tab w:val="num" w:pos="540"/>
        </w:tabs>
        <w:ind w:left="540" w:hanging="540"/>
        <w:jc w:val="both"/>
        <w:rPr>
          <w:rFonts w:ascii="Arial" w:hAnsi="Arial" w:cs="Arial"/>
          <w:szCs w:val="24"/>
        </w:rPr>
      </w:pPr>
      <w:r w:rsidRPr="0054769E">
        <w:rPr>
          <w:rFonts w:ascii="Arial" w:hAnsi="Arial" w:cs="Arial"/>
          <w:szCs w:val="24"/>
        </w:rPr>
        <w:t>We understand that this bid, together with your written acceptance thereof included in your notification of award, shall constitute a binding contract between us, until a formal contract is prepared and executed.</w:t>
      </w:r>
    </w:p>
    <w:p w14:paraId="2EB863DB" w14:textId="77777777" w:rsidR="004C3B34" w:rsidRPr="0054769E" w:rsidRDefault="004C3B34" w:rsidP="004C3B34">
      <w:pPr>
        <w:tabs>
          <w:tab w:val="left" w:pos="540"/>
        </w:tabs>
        <w:jc w:val="both"/>
        <w:rPr>
          <w:rFonts w:ascii="Arial" w:hAnsi="Arial" w:cs="Arial"/>
          <w:szCs w:val="24"/>
        </w:rPr>
      </w:pPr>
    </w:p>
    <w:p w14:paraId="72DB8E3D" w14:textId="77777777" w:rsidR="004C3B34" w:rsidRPr="0054769E" w:rsidRDefault="004C3B34" w:rsidP="004C3B34">
      <w:pPr>
        <w:numPr>
          <w:ilvl w:val="0"/>
          <w:numId w:val="5"/>
        </w:numPr>
        <w:tabs>
          <w:tab w:val="clear" w:pos="420"/>
          <w:tab w:val="num" w:pos="540"/>
        </w:tabs>
        <w:ind w:left="540" w:hanging="540"/>
        <w:jc w:val="both"/>
        <w:rPr>
          <w:rFonts w:ascii="Arial" w:hAnsi="Arial" w:cs="Arial"/>
          <w:szCs w:val="24"/>
        </w:rPr>
      </w:pPr>
      <w:r w:rsidRPr="0054769E">
        <w:rPr>
          <w:rFonts w:ascii="Arial" w:hAnsi="Arial" w:cs="Arial"/>
          <w:szCs w:val="24"/>
        </w:rPr>
        <w:t>We understand that you are not bound to accept the best-evaluated bid or any other bid that you may receive.</w:t>
      </w:r>
    </w:p>
    <w:p w14:paraId="6BECB783" w14:textId="77777777" w:rsidR="004C3B34" w:rsidRPr="0054769E" w:rsidRDefault="004C3B34" w:rsidP="004C3B34">
      <w:pPr>
        <w:jc w:val="both"/>
        <w:rPr>
          <w:rFonts w:ascii="Arial" w:hAnsi="Arial" w:cs="Arial"/>
          <w:szCs w:val="24"/>
        </w:rPr>
      </w:pPr>
    </w:p>
    <w:p w14:paraId="73491872" w14:textId="77777777" w:rsidR="004C3B34" w:rsidRPr="0054769E" w:rsidRDefault="004C3B34" w:rsidP="004C3B34">
      <w:pPr>
        <w:tabs>
          <w:tab w:val="left" w:pos="6120"/>
        </w:tabs>
        <w:jc w:val="both"/>
        <w:rPr>
          <w:rFonts w:ascii="Arial" w:hAnsi="Arial" w:cs="Arial"/>
          <w:szCs w:val="24"/>
        </w:rPr>
      </w:pPr>
      <w:r w:rsidRPr="0054769E">
        <w:rPr>
          <w:rFonts w:ascii="Arial" w:hAnsi="Arial" w:cs="Arial"/>
          <w:szCs w:val="24"/>
        </w:rPr>
        <w:t xml:space="preserve">Signed: </w:t>
      </w:r>
      <w:r w:rsidRPr="0054769E">
        <w:rPr>
          <w:rFonts w:ascii="Arial" w:hAnsi="Arial" w:cs="Arial"/>
          <w:i/>
          <w:szCs w:val="24"/>
        </w:rPr>
        <w:t>[insert signature of person whose name and capacity are shown]</w:t>
      </w:r>
      <w:r w:rsidRPr="0054769E">
        <w:rPr>
          <w:rFonts w:ascii="Arial" w:hAnsi="Arial" w:cs="Arial"/>
          <w:szCs w:val="24"/>
        </w:rPr>
        <w:t xml:space="preserve"> </w:t>
      </w:r>
    </w:p>
    <w:p w14:paraId="563BB0FE" w14:textId="77777777" w:rsidR="004C3B34" w:rsidRPr="0054769E" w:rsidRDefault="004C3B34" w:rsidP="004C3B34">
      <w:pPr>
        <w:tabs>
          <w:tab w:val="left" w:pos="6120"/>
        </w:tabs>
        <w:jc w:val="both"/>
        <w:rPr>
          <w:rFonts w:ascii="Arial" w:hAnsi="Arial" w:cs="Arial"/>
          <w:szCs w:val="24"/>
        </w:rPr>
      </w:pPr>
      <w:r w:rsidRPr="0054769E">
        <w:rPr>
          <w:rFonts w:ascii="Arial" w:hAnsi="Arial" w:cs="Arial"/>
          <w:szCs w:val="24"/>
        </w:rPr>
        <w:t xml:space="preserve">In the capacity of </w:t>
      </w:r>
      <w:r w:rsidRPr="0054769E">
        <w:rPr>
          <w:rFonts w:ascii="Arial" w:hAnsi="Arial" w:cs="Arial"/>
          <w:i/>
          <w:szCs w:val="24"/>
        </w:rPr>
        <w:t>[insert legal capacity of person signing the Bid Submission Form]</w:t>
      </w:r>
      <w:r w:rsidRPr="0054769E">
        <w:rPr>
          <w:rFonts w:ascii="Arial" w:hAnsi="Arial" w:cs="Arial"/>
          <w:szCs w:val="24"/>
        </w:rPr>
        <w:t xml:space="preserve"> </w:t>
      </w:r>
    </w:p>
    <w:p w14:paraId="4B01E98C" w14:textId="77777777" w:rsidR="004C3B34" w:rsidRPr="0054769E" w:rsidRDefault="004C3B34" w:rsidP="004C3B34">
      <w:pPr>
        <w:pStyle w:val="BankNormal"/>
        <w:tabs>
          <w:tab w:val="left" w:pos="1188"/>
          <w:tab w:val="left" w:pos="2394"/>
          <w:tab w:val="left" w:pos="4200"/>
          <w:tab w:val="left" w:pos="5238"/>
          <w:tab w:val="left" w:pos="7632"/>
          <w:tab w:val="left" w:pos="7868"/>
          <w:tab w:val="left" w:pos="9468"/>
        </w:tabs>
        <w:spacing w:after="0"/>
        <w:rPr>
          <w:rFonts w:ascii="Arial" w:hAnsi="Arial" w:cs="Arial"/>
          <w:szCs w:val="24"/>
        </w:rPr>
      </w:pPr>
    </w:p>
    <w:p w14:paraId="23698191" w14:textId="77777777" w:rsidR="004C3B34" w:rsidRPr="0054769E" w:rsidRDefault="004C3B34" w:rsidP="004C3B34">
      <w:pPr>
        <w:rPr>
          <w:rFonts w:ascii="Arial" w:hAnsi="Arial" w:cs="Arial"/>
          <w:szCs w:val="24"/>
        </w:rPr>
      </w:pPr>
    </w:p>
    <w:p w14:paraId="219C6C1F" w14:textId="77777777" w:rsidR="004C3B34" w:rsidRPr="0054769E" w:rsidRDefault="004C3B34" w:rsidP="004C3B34">
      <w:pPr>
        <w:tabs>
          <w:tab w:val="left" w:pos="6120"/>
        </w:tabs>
        <w:rPr>
          <w:rFonts w:ascii="Arial" w:hAnsi="Arial" w:cs="Arial"/>
          <w:szCs w:val="24"/>
        </w:rPr>
      </w:pPr>
      <w:r w:rsidRPr="0054769E">
        <w:rPr>
          <w:rFonts w:ascii="Arial" w:hAnsi="Arial" w:cs="Arial"/>
          <w:szCs w:val="24"/>
        </w:rPr>
        <w:t xml:space="preserve">Name: </w:t>
      </w:r>
      <w:r w:rsidRPr="0054769E">
        <w:rPr>
          <w:rFonts w:ascii="Arial" w:hAnsi="Arial" w:cs="Arial"/>
          <w:i/>
          <w:szCs w:val="24"/>
        </w:rPr>
        <w:t>[insert complete name of person signing the Bid Submission Form]</w:t>
      </w:r>
      <w:r w:rsidRPr="0054769E">
        <w:rPr>
          <w:rFonts w:ascii="Arial" w:hAnsi="Arial" w:cs="Arial"/>
          <w:szCs w:val="24"/>
        </w:rPr>
        <w:tab/>
        <w:t xml:space="preserve"> </w:t>
      </w:r>
    </w:p>
    <w:p w14:paraId="08ECAFF1" w14:textId="77777777" w:rsidR="004C3B34" w:rsidRPr="0054769E" w:rsidRDefault="004C3B34" w:rsidP="004C3B34">
      <w:pPr>
        <w:rPr>
          <w:rFonts w:ascii="Arial" w:hAnsi="Arial" w:cs="Arial"/>
          <w:szCs w:val="24"/>
        </w:rPr>
      </w:pPr>
    </w:p>
    <w:p w14:paraId="7B265962" w14:textId="77777777" w:rsidR="004C3B34" w:rsidRPr="0054769E" w:rsidRDefault="004C3B34" w:rsidP="004C3B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9400495" w14:textId="77777777" w:rsidR="004C3B34" w:rsidRPr="0054769E" w:rsidRDefault="004C3B34" w:rsidP="004C3B34">
      <w:pPr>
        <w:tabs>
          <w:tab w:val="left" w:pos="5238"/>
          <w:tab w:val="left" w:pos="5474"/>
          <w:tab w:val="left" w:pos="9468"/>
        </w:tabs>
        <w:rPr>
          <w:rFonts w:ascii="Arial" w:hAnsi="Arial" w:cs="Arial"/>
          <w:szCs w:val="24"/>
        </w:rPr>
      </w:pPr>
      <w:r w:rsidRPr="0054769E">
        <w:rPr>
          <w:rFonts w:ascii="Arial" w:hAnsi="Arial" w:cs="Arial"/>
          <w:szCs w:val="24"/>
        </w:rPr>
        <w:t xml:space="preserve">Duly authorized to sign the bid for and on behalf of: </w:t>
      </w:r>
      <w:r w:rsidRPr="0054769E">
        <w:rPr>
          <w:rFonts w:ascii="Arial" w:hAnsi="Arial" w:cs="Arial"/>
          <w:i/>
          <w:szCs w:val="24"/>
        </w:rPr>
        <w:t>[insert complete name of Bidder]</w:t>
      </w:r>
    </w:p>
    <w:p w14:paraId="77FC84E5" w14:textId="77777777" w:rsidR="004C3B34" w:rsidRPr="0054769E" w:rsidRDefault="004C3B34" w:rsidP="004C3B34">
      <w:pPr>
        <w:tabs>
          <w:tab w:val="left" w:pos="5238"/>
          <w:tab w:val="left" w:pos="5474"/>
          <w:tab w:val="left" w:pos="9468"/>
        </w:tabs>
        <w:rPr>
          <w:rFonts w:ascii="Arial" w:hAnsi="Arial" w:cs="Arial"/>
          <w:szCs w:val="24"/>
        </w:rPr>
      </w:pPr>
    </w:p>
    <w:p w14:paraId="2D832AF2" w14:textId="77777777" w:rsidR="004C3B34" w:rsidRPr="0054769E" w:rsidRDefault="004C3B34" w:rsidP="004C3B34">
      <w:pPr>
        <w:pStyle w:val="BankNormal"/>
        <w:jc w:val="both"/>
        <w:rPr>
          <w:rFonts w:ascii="Arial" w:hAnsi="Arial" w:cs="Arial"/>
          <w:szCs w:val="24"/>
        </w:rPr>
      </w:pPr>
      <w:r w:rsidRPr="0054769E">
        <w:rPr>
          <w:rFonts w:ascii="Arial" w:hAnsi="Arial" w:cs="Arial"/>
          <w:szCs w:val="24"/>
        </w:rPr>
        <w:t xml:space="preserve">Dated on ____________ day of __________________, _______ </w:t>
      </w:r>
      <w:r w:rsidRPr="0054769E">
        <w:rPr>
          <w:rFonts w:ascii="Arial" w:hAnsi="Arial" w:cs="Arial"/>
          <w:i/>
          <w:szCs w:val="24"/>
        </w:rPr>
        <w:t>[insert date of signing]</w:t>
      </w:r>
    </w:p>
    <w:p w14:paraId="1C13532B" w14:textId="77777777" w:rsidR="004C3B34" w:rsidRPr="0054769E" w:rsidRDefault="004C3B34" w:rsidP="004C3B34">
      <w:pPr>
        <w:pStyle w:val="BankNormal"/>
        <w:rPr>
          <w:rFonts w:ascii="Arial" w:hAnsi="Arial" w:cs="Arial"/>
          <w:szCs w:val="24"/>
        </w:rPr>
      </w:pPr>
      <w:r w:rsidRPr="0054769E">
        <w:rPr>
          <w:rFonts w:ascii="Arial" w:hAnsi="Arial" w:cs="Arial"/>
          <w:szCs w:val="24"/>
        </w:rPr>
        <w:br w:type="page"/>
      </w:r>
    </w:p>
    <w:p w14:paraId="2C6A5683" w14:textId="77777777" w:rsidR="004C3B34" w:rsidRPr="0054769E" w:rsidRDefault="004C3B34" w:rsidP="004C3B34">
      <w:pPr>
        <w:pStyle w:val="Title"/>
        <w:rPr>
          <w:rFonts w:ascii="Arial" w:hAnsi="Arial" w:cs="Arial"/>
          <w:sz w:val="24"/>
          <w:szCs w:val="24"/>
        </w:rPr>
      </w:pPr>
      <w:r w:rsidRPr="0054769E">
        <w:rPr>
          <w:rFonts w:ascii="Arial" w:hAnsi="Arial" w:cs="Arial"/>
          <w:sz w:val="24"/>
          <w:szCs w:val="24"/>
        </w:rPr>
        <w:lastRenderedPageBreak/>
        <w:t>Price Schedule Forms</w:t>
      </w:r>
    </w:p>
    <w:p w14:paraId="0685BAC8" w14:textId="77777777" w:rsidR="004C3B34" w:rsidRPr="0054769E" w:rsidRDefault="004C3B34" w:rsidP="004C3B34">
      <w:pPr>
        <w:pStyle w:val="Subtitle"/>
        <w:rPr>
          <w:rFonts w:ascii="Arial" w:hAnsi="Arial" w:cs="Arial"/>
          <w:sz w:val="24"/>
          <w:szCs w:val="24"/>
        </w:rPr>
      </w:pPr>
    </w:p>
    <w:p w14:paraId="535B404E" w14:textId="77777777" w:rsidR="004C3B34" w:rsidRPr="0054769E" w:rsidRDefault="004C3B34" w:rsidP="004C3B34">
      <w:pPr>
        <w:pStyle w:val="BodyText"/>
        <w:rPr>
          <w:rFonts w:ascii="Arial" w:hAnsi="Arial" w:cs="Arial"/>
          <w:i/>
          <w:iCs/>
          <w:szCs w:val="24"/>
        </w:rPr>
      </w:pPr>
      <w:r w:rsidRPr="0054769E">
        <w:rPr>
          <w:rFonts w:ascii="Arial" w:hAnsi="Arial" w:cs="Arial"/>
          <w:i/>
          <w:iCs/>
          <w:szCs w:val="24"/>
        </w:rPr>
        <w:t xml:space="preserve">[The Bidder shall fill in these Price Schedule Forms in accordance with the instructions indicated.  The list of line items in column 1 of the </w:t>
      </w:r>
      <w:r w:rsidRPr="0054769E">
        <w:rPr>
          <w:rFonts w:ascii="Arial" w:hAnsi="Arial" w:cs="Arial"/>
          <w:b/>
          <w:i/>
          <w:iCs/>
          <w:szCs w:val="24"/>
        </w:rPr>
        <w:t>Price Schedules</w:t>
      </w:r>
      <w:r w:rsidRPr="0054769E">
        <w:rPr>
          <w:rFonts w:ascii="Arial" w:hAnsi="Arial" w:cs="Arial"/>
          <w:i/>
          <w:iCs/>
          <w:szCs w:val="24"/>
        </w:rPr>
        <w:t xml:space="preserve"> shall coincide with the List of Goods and Related Services specified by the Procuring Entity in the Schedule of Requirements.]</w:t>
      </w:r>
    </w:p>
    <w:p w14:paraId="6EBECC45" w14:textId="77777777" w:rsidR="004C3B34" w:rsidRPr="0054769E" w:rsidRDefault="004C3B34" w:rsidP="004C3B34">
      <w:pPr>
        <w:pStyle w:val="BodyText"/>
        <w:rPr>
          <w:rFonts w:ascii="Arial" w:hAnsi="Arial" w:cs="Arial"/>
          <w:szCs w:val="24"/>
        </w:rPr>
      </w:pPr>
    </w:p>
    <w:p w14:paraId="28AF6E66" w14:textId="77777777" w:rsidR="004C3B34" w:rsidRPr="0054769E" w:rsidRDefault="004C3B34" w:rsidP="004C3B34">
      <w:pPr>
        <w:pStyle w:val="BodyText"/>
        <w:jc w:val="center"/>
        <w:rPr>
          <w:rFonts w:ascii="Arial" w:hAnsi="Arial" w:cs="Arial"/>
          <w:szCs w:val="24"/>
        </w:rPr>
      </w:pPr>
    </w:p>
    <w:p w14:paraId="6D2B184B" w14:textId="77777777" w:rsidR="004C3B34" w:rsidRPr="0054769E" w:rsidRDefault="004C3B34" w:rsidP="004C3B34">
      <w:pPr>
        <w:pStyle w:val="BodyText"/>
        <w:jc w:val="center"/>
        <w:rPr>
          <w:rFonts w:ascii="Arial" w:hAnsi="Arial" w:cs="Arial"/>
          <w:szCs w:val="24"/>
        </w:rPr>
      </w:pPr>
    </w:p>
    <w:p w14:paraId="294FDBE6" w14:textId="77777777" w:rsidR="004C3B34" w:rsidRPr="0054769E" w:rsidRDefault="004C3B34" w:rsidP="004C3B34">
      <w:pPr>
        <w:pStyle w:val="BodyText"/>
        <w:jc w:val="center"/>
        <w:rPr>
          <w:rFonts w:ascii="Arial" w:hAnsi="Arial" w:cs="Arial"/>
          <w:szCs w:val="24"/>
        </w:rPr>
        <w:sectPr w:rsidR="004C3B34" w:rsidRPr="0054769E" w:rsidSect="004C3B34">
          <w:headerReference w:type="even" r:id="rId30"/>
          <w:headerReference w:type="default" r:id="rId31"/>
          <w:headerReference w:type="first" r:id="rId32"/>
          <w:type w:val="nextColumn"/>
          <w:pgSz w:w="12240" w:h="15840" w:code="1"/>
          <w:pgMar w:top="1440" w:right="1440" w:bottom="1440" w:left="1440" w:header="432" w:footer="288" w:gutter="0"/>
          <w:cols w:space="720"/>
          <w:titlePg/>
        </w:sectPr>
      </w:pPr>
    </w:p>
    <w:tbl>
      <w:tblPr>
        <w:tblW w:w="1222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31"/>
        <w:gridCol w:w="1843"/>
        <w:gridCol w:w="709"/>
        <w:gridCol w:w="1417"/>
        <w:gridCol w:w="1843"/>
        <w:gridCol w:w="1559"/>
        <w:gridCol w:w="2126"/>
        <w:gridCol w:w="1685"/>
        <w:gridCol w:w="16"/>
      </w:tblGrid>
      <w:tr w:rsidR="004C3B34" w:rsidRPr="0054769E" w14:paraId="49D9DE31" w14:textId="77777777" w:rsidTr="004C3B34">
        <w:trPr>
          <w:gridAfter w:val="1"/>
          <w:wAfter w:w="16" w:type="dxa"/>
          <w:cantSplit/>
          <w:trHeight w:val="140"/>
        </w:trPr>
        <w:tc>
          <w:tcPr>
            <w:tcW w:w="12213" w:type="dxa"/>
            <w:gridSpan w:val="8"/>
            <w:tcBorders>
              <w:top w:val="nil"/>
              <w:left w:val="nil"/>
              <w:bottom w:val="nil"/>
              <w:right w:val="nil"/>
            </w:tcBorders>
          </w:tcPr>
          <w:p w14:paraId="77B3DAB2" w14:textId="77777777" w:rsidR="004C3B34" w:rsidRPr="0054769E" w:rsidRDefault="004C3B34" w:rsidP="004C3B34">
            <w:pPr>
              <w:pStyle w:val="SectionVHeader"/>
              <w:spacing w:after="240"/>
              <w:rPr>
                <w:rFonts w:ascii="Arial" w:hAnsi="Arial" w:cs="Arial"/>
                <w:sz w:val="24"/>
                <w:szCs w:val="24"/>
              </w:rPr>
            </w:pPr>
            <w:bookmarkStart w:id="350" w:name="_Toc90054900"/>
            <w:r w:rsidRPr="0054769E">
              <w:rPr>
                <w:rFonts w:ascii="Arial" w:hAnsi="Arial" w:cs="Arial"/>
                <w:sz w:val="24"/>
                <w:szCs w:val="24"/>
              </w:rPr>
              <w:lastRenderedPageBreak/>
              <w:t>Price Schedule: Goods</w:t>
            </w:r>
            <w:bookmarkEnd w:id="350"/>
          </w:p>
        </w:tc>
      </w:tr>
      <w:tr w:rsidR="004C3B34" w:rsidRPr="0054769E" w14:paraId="7435437C" w14:textId="77777777" w:rsidTr="004C3B34">
        <w:trPr>
          <w:gridAfter w:val="1"/>
          <w:wAfter w:w="16" w:type="dxa"/>
          <w:cantSplit/>
          <w:trHeight w:val="1251"/>
        </w:trPr>
        <w:tc>
          <w:tcPr>
            <w:tcW w:w="5000" w:type="dxa"/>
            <w:gridSpan w:val="4"/>
            <w:tcBorders>
              <w:top w:val="double" w:sz="6" w:space="0" w:color="auto"/>
              <w:bottom w:val="nil"/>
              <w:right w:val="nil"/>
            </w:tcBorders>
          </w:tcPr>
          <w:p w14:paraId="462DDDA2" w14:textId="77777777" w:rsidR="004C3B34" w:rsidRPr="0054769E" w:rsidRDefault="004C3B34" w:rsidP="004C3B34">
            <w:pPr>
              <w:suppressAutoHyphens/>
              <w:jc w:val="center"/>
              <w:rPr>
                <w:rFonts w:ascii="Arial" w:hAnsi="Arial" w:cs="Arial"/>
                <w:szCs w:val="24"/>
              </w:rPr>
            </w:pPr>
          </w:p>
        </w:tc>
        <w:tc>
          <w:tcPr>
            <w:tcW w:w="1843" w:type="dxa"/>
            <w:tcBorders>
              <w:top w:val="double" w:sz="6" w:space="0" w:color="auto"/>
              <w:bottom w:val="nil"/>
              <w:right w:val="nil"/>
            </w:tcBorders>
          </w:tcPr>
          <w:p w14:paraId="689C75E7" w14:textId="77777777" w:rsidR="004C3B34" w:rsidRPr="0054769E" w:rsidRDefault="004C3B34" w:rsidP="004C3B34">
            <w:pPr>
              <w:suppressAutoHyphens/>
              <w:jc w:val="center"/>
              <w:rPr>
                <w:rFonts w:ascii="Arial" w:hAnsi="Arial" w:cs="Arial"/>
                <w:szCs w:val="24"/>
              </w:rPr>
            </w:pPr>
          </w:p>
        </w:tc>
        <w:tc>
          <w:tcPr>
            <w:tcW w:w="5370" w:type="dxa"/>
            <w:gridSpan w:val="3"/>
            <w:tcBorders>
              <w:top w:val="double" w:sz="6" w:space="0" w:color="auto"/>
              <w:left w:val="nil"/>
              <w:bottom w:val="nil"/>
              <w:right w:val="double" w:sz="6" w:space="0" w:color="auto"/>
            </w:tcBorders>
          </w:tcPr>
          <w:p w14:paraId="556407E4" w14:textId="77777777" w:rsidR="004C3B34" w:rsidRPr="0054769E" w:rsidRDefault="004C3B34" w:rsidP="004C3B34">
            <w:pPr>
              <w:spacing w:before="60" w:after="60"/>
              <w:rPr>
                <w:rFonts w:ascii="Arial" w:hAnsi="Arial" w:cs="Arial"/>
                <w:szCs w:val="24"/>
              </w:rPr>
            </w:pPr>
            <w:r w:rsidRPr="0054769E">
              <w:rPr>
                <w:rFonts w:ascii="Arial" w:hAnsi="Arial" w:cs="Arial"/>
                <w:szCs w:val="24"/>
              </w:rPr>
              <w:t>Date:_____________________</w:t>
            </w:r>
          </w:p>
          <w:p w14:paraId="798FA205" w14:textId="77777777" w:rsidR="004C3B34" w:rsidRPr="0054769E" w:rsidRDefault="004C3B34" w:rsidP="004C3B34">
            <w:pPr>
              <w:spacing w:before="60" w:after="60"/>
              <w:rPr>
                <w:rFonts w:ascii="Arial" w:hAnsi="Arial" w:cs="Arial"/>
                <w:szCs w:val="24"/>
              </w:rPr>
            </w:pPr>
            <w:r w:rsidRPr="0054769E">
              <w:rPr>
                <w:rFonts w:ascii="Arial" w:hAnsi="Arial" w:cs="Arial"/>
                <w:szCs w:val="24"/>
              </w:rPr>
              <w:t>ONB No: ________________</w:t>
            </w:r>
          </w:p>
          <w:p w14:paraId="1647A51C" w14:textId="77777777" w:rsidR="004C3B34" w:rsidRPr="0054769E" w:rsidRDefault="004C3B34" w:rsidP="004C3B34">
            <w:pPr>
              <w:suppressAutoHyphens/>
              <w:spacing w:before="60" w:after="60"/>
              <w:rPr>
                <w:rFonts w:ascii="Arial" w:hAnsi="Arial" w:cs="Arial"/>
                <w:szCs w:val="24"/>
              </w:rPr>
            </w:pPr>
            <w:r w:rsidRPr="0054769E">
              <w:rPr>
                <w:rFonts w:ascii="Arial" w:hAnsi="Arial" w:cs="Arial"/>
                <w:szCs w:val="24"/>
              </w:rPr>
              <w:t>Alternative No: ____________</w:t>
            </w:r>
          </w:p>
          <w:p w14:paraId="5595F06C" w14:textId="77777777" w:rsidR="004C3B34" w:rsidRPr="0054769E" w:rsidRDefault="004C3B34" w:rsidP="004C3B34">
            <w:pPr>
              <w:suppressAutoHyphens/>
              <w:spacing w:before="60" w:after="60"/>
              <w:rPr>
                <w:rFonts w:ascii="Arial" w:hAnsi="Arial" w:cs="Arial"/>
                <w:szCs w:val="24"/>
              </w:rPr>
            </w:pPr>
            <w:r w:rsidRPr="0054769E">
              <w:rPr>
                <w:rFonts w:ascii="Arial" w:hAnsi="Arial" w:cs="Arial"/>
                <w:szCs w:val="24"/>
              </w:rPr>
              <w:t>Page N</w:t>
            </w:r>
            <w:r w:rsidRPr="0054769E">
              <w:rPr>
                <w:rFonts w:ascii="Arial" w:hAnsi="Arial" w:cs="Arial"/>
                <w:szCs w:val="24"/>
              </w:rPr>
              <w:sym w:font="Symbol" w:char="F0B0"/>
            </w:r>
            <w:r w:rsidRPr="0054769E">
              <w:rPr>
                <w:rFonts w:ascii="Arial" w:hAnsi="Arial" w:cs="Arial"/>
                <w:szCs w:val="24"/>
              </w:rPr>
              <w:t xml:space="preserve"> ______ of ______</w:t>
            </w:r>
          </w:p>
        </w:tc>
      </w:tr>
      <w:tr w:rsidR="004C3B34" w:rsidRPr="0054769E" w14:paraId="45CF174C" w14:textId="77777777" w:rsidTr="004C3B34">
        <w:trPr>
          <w:gridAfter w:val="1"/>
          <w:wAfter w:w="16" w:type="dxa"/>
          <w:cantSplit/>
        </w:trPr>
        <w:tc>
          <w:tcPr>
            <w:tcW w:w="1031" w:type="dxa"/>
            <w:tcBorders>
              <w:top w:val="double" w:sz="6" w:space="0" w:color="auto"/>
              <w:bottom w:val="double" w:sz="6" w:space="0" w:color="auto"/>
              <w:right w:val="single" w:sz="6" w:space="0" w:color="auto"/>
            </w:tcBorders>
          </w:tcPr>
          <w:p w14:paraId="3A6AED99" w14:textId="77777777" w:rsidR="004C3B34" w:rsidRPr="0054769E" w:rsidRDefault="004C3B34" w:rsidP="004C3B34">
            <w:pPr>
              <w:suppressAutoHyphens/>
              <w:jc w:val="center"/>
              <w:rPr>
                <w:rFonts w:ascii="Arial" w:hAnsi="Arial" w:cs="Arial"/>
                <w:i/>
                <w:szCs w:val="24"/>
              </w:rPr>
            </w:pPr>
            <w:r w:rsidRPr="0054769E">
              <w:rPr>
                <w:rFonts w:ascii="Arial" w:hAnsi="Arial" w:cs="Arial"/>
                <w:i/>
                <w:szCs w:val="24"/>
              </w:rPr>
              <w:t>1</w:t>
            </w:r>
          </w:p>
        </w:tc>
        <w:tc>
          <w:tcPr>
            <w:tcW w:w="2552" w:type="dxa"/>
            <w:gridSpan w:val="2"/>
            <w:tcBorders>
              <w:top w:val="double" w:sz="6" w:space="0" w:color="auto"/>
              <w:left w:val="single" w:sz="6" w:space="0" w:color="auto"/>
              <w:bottom w:val="double" w:sz="6" w:space="0" w:color="auto"/>
              <w:right w:val="single" w:sz="6" w:space="0" w:color="auto"/>
            </w:tcBorders>
          </w:tcPr>
          <w:p w14:paraId="3329E2AC" w14:textId="77777777" w:rsidR="004C3B34" w:rsidRPr="0054769E" w:rsidRDefault="004C3B34" w:rsidP="004C3B34">
            <w:pPr>
              <w:suppressAutoHyphens/>
              <w:jc w:val="center"/>
              <w:rPr>
                <w:rFonts w:ascii="Arial" w:hAnsi="Arial" w:cs="Arial"/>
                <w:i/>
                <w:szCs w:val="24"/>
              </w:rPr>
            </w:pPr>
            <w:r w:rsidRPr="0054769E">
              <w:rPr>
                <w:rFonts w:ascii="Arial" w:hAnsi="Arial" w:cs="Arial"/>
                <w:i/>
                <w:szCs w:val="24"/>
              </w:rPr>
              <w:t>2</w:t>
            </w:r>
          </w:p>
        </w:tc>
        <w:tc>
          <w:tcPr>
            <w:tcW w:w="1417" w:type="dxa"/>
            <w:tcBorders>
              <w:top w:val="double" w:sz="6" w:space="0" w:color="auto"/>
              <w:left w:val="single" w:sz="6" w:space="0" w:color="auto"/>
              <w:bottom w:val="double" w:sz="6" w:space="0" w:color="auto"/>
              <w:right w:val="single" w:sz="6" w:space="0" w:color="auto"/>
            </w:tcBorders>
          </w:tcPr>
          <w:p w14:paraId="68E99D06" w14:textId="77777777" w:rsidR="004C3B34" w:rsidRPr="0054769E" w:rsidRDefault="004C3B34" w:rsidP="004C3B34">
            <w:pPr>
              <w:suppressAutoHyphens/>
              <w:jc w:val="center"/>
              <w:rPr>
                <w:rFonts w:ascii="Arial" w:hAnsi="Arial" w:cs="Arial"/>
                <w:i/>
                <w:szCs w:val="24"/>
              </w:rPr>
            </w:pPr>
            <w:r w:rsidRPr="0054769E">
              <w:rPr>
                <w:rFonts w:ascii="Arial" w:hAnsi="Arial" w:cs="Arial"/>
                <w:i/>
                <w:szCs w:val="24"/>
              </w:rPr>
              <w:t>3</w:t>
            </w:r>
          </w:p>
        </w:tc>
        <w:tc>
          <w:tcPr>
            <w:tcW w:w="1843" w:type="dxa"/>
            <w:tcBorders>
              <w:top w:val="double" w:sz="6" w:space="0" w:color="auto"/>
              <w:left w:val="single" w:sz="6" w:space="0" w:color="auto"/>
              <w:bottom w:val="double" w:sz="6" w:space="0" w:color="auto"/>
              <w:right w:val="single" w:sz="6" w:space="0" w:color="auto"/>
            </w:tcBorders>
          </w:tcPr>
          <w:p w14:paraId="6539E663" w14:textId="77777777" w:rsidR="004C3B34" w:rsidRPr="0054769E" w:rsidRDefault="004C3B34" w:rsidP="004C3B34">
            <w:pPr>
              <w:suppressAutoHyphens/>
              <w:jc w:val="center"/>
              <w:rPr>
                <w:rFonts w:ascii="Arial" w:hAnsi="Arial" w:cs="Arial"/>
                <w:i/>
                <w:szCs w:val="24"/>
              </w:rPr>
            </w:pPr>
            <w:r w:rsidRPr="0054769E">
              <w:rPr>
                <w:rFonts w:ascii="Arial" w:hAnsi="Arial" w:cs="Arial"/>
                <w:i/>
                <w:szCs w:val="24"/>
              </w:rPr>
              <w:t>4</w:t>
            </w:r>
          </w:p>
        </w:tc>
        <w:tc>
          <w:tcPr>
            <w:tcW w:w="1559" w:type="dxa"/>
            <w:tcBorders>
              <w:top w:val="double" w:sz="6" w:space="0" w:color="auto"/>
              <w:left w:val="single" w:sz="6" w:space="0" w:color="auto"/>
              <w:bottom w:val="double" w:sz="6" w:space="0" w:color="auto"/>
              <w:right w:val="single" w:sz="6" w:space="0" w:color="auto"/>
            </w:tcBorders>
          </w:tcPr>
          <w:p w14:paraId="794863CA" w14:textId="77777777" w:rsidR="004C3B34" w:rsidRPr="0054769E" w:rsidRDefault="004C3B34" w:rsidP="004C3B34">
            <w:pPr>
              <w:suppressAutoHyphens/>
              <w:jc w:val="center"/>
              <w:rPr>
                <w:rFonts w:ascii="Arial" w:hAnsi="Arial" w:cs="Arial"/>
                <w:i/>
                <w:szCs w:val="24"/>
              </w:rPr>
            </w:pPr>
            <w:r w:rsidRPr="0054769E">
              <w:rPr>
                <w:rFonts w:ascii="Arial" w:hAnsi="Arial" w:cs="Arial"/>
                <w:i/>
                <w:szCs w:val="24"/>
              </w:rPr>
              <w:t>5</w:t>
            </w:r>
          </w:p>
        </w:tc>
        <w:tc>
          <w:tcPr>
            <w:tcW w:w="2126" w:type="dxa"/>
            <w:tcBorders>
              <w:top w:val="double" w:sz="6" w:space="0" w:color="auto"/>
              <w:left w:val="single" w:sz="6" w:space="0" w:color="auto"/>
              <w:bottom w:val="double" w:sz="6" w:space="0" w:color="auto"/>
              <w:right w:val="single" w:sz="6" w:space="0" w:color="auto"/>
            </w:tcBorders>
          </w:tcPr>
          <w:p w14:paraId="692937F0" w14:textId="77777777" w:rsidR="004C3B34" w:rsidRPr="0054769E" w:rsidRDefault="004C3B34" w:rsidP="004C3B34">
            <w:pPr>
              <w:suppressAutoHyphens/>
              <w:jc w:val="center"/>
              <w:rPr>
                <w:rFonts w:ascii="Arial" w:hAnsi="Arial" w:cs="Arial"/>
                <w:i/>
                <w:szCs w:val="24"/>
              </w:rPr>
            </w:pPr>
            <w:r w:rsidRPr="0054769E">
              <w:rPr>
                <w:rFonts w:ascii="Arial" w:hAnsi="Arial" w:cs="Arial"/>
                <w:i/>
                <w:szCs w:val="24"/>
              </w:rPr>
              <w:t>6</w:t>
            </w:r>
          </w:p>
        </w:tc>
        <w:tc>
          <w:tcPr>
            <w:tcW w:w="1685" w:type="dxa"/>
            <w:tcBorders>
              <w:top w:val="double" w:sz="6" w:space="0" w:color="auto"/>
              <w:left w:val="single" w:sz="6" w:space="0" w:color="auto"/>
              <w:bottom w:val="double" w:sz="6" w:space="0" w:color="auto"/>
              <w:right w:val="double" w:sz="6" w:space="0" w:color="auto"/>
            </w:tcBorders>
          </w:tcPr>
          <w:p w14:paraId="6D53E041" w14:textId="77777777" w:rsidR="004C3B34" w:rsidRPr="0054769E" w:rsidRDefault="004C3B34" w:rsidP="004C3B34">
            <w:pPr>
              <w:suppressAutoHyphens/>
              <w:jc w:val="center"/>
              <w:rPr>
                <w:rFonts w:ascii="Arial" w:hAnsi="Arial" w:cs="Arial"/>
                <w:i/>
                <w:szCs w:val="24"/>
              </w:rPr>
            </w:pPr>
            <w:r w:rsidRPr="0054769E">
              <w:rPr>
                <w:rFonts w:ascii="Arial" w:hAnsi="Arial" w:cs="Arial"/>
                <w:i/>
                <w:szCs w:val="24"/>
              </w:rPr>
              <w:t>7</w:t>
            </w:r>
          </w:p>
        </w:tc>
      </w:tr>
      <w:tr w:rsidR="004C3B34" w:rsidRPr="0054769E" w14:paraId="43B6542D" w14:textId="77777777" w:rsidTr="004C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cantSplit/>
          <w:trHeight w:val="702"/>
        </w:trPr>
        <w:tc>
          <w:tcPr>
            <w:tcW w:w="1031" w:type="dxa"/>
            <w:tcBorders>
              <w:top w:val="double" w:sz="6" w:space="0" w:color="auto"/>
              <w:left w:val="double" w:sz="6" w:space="0" w:color="auto"/>
              <w:bottom w:val="single" w:sz="6" w:space="0" w:color="auto"/>
              <w:right w:val="single" w:sz="6" w:space="0" w:color="auto"/>
            </w:tcBorders>
          </w:tcPr>
          <w:p w14:paraId="34BD97DA"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Line Item</w:t>
            </w:r>
          </w:p>
          <w:p w14:paraId="6877467B"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N</w:t>
            </w:r>
            <w:r w:rsidRPr="0054769E">
              <w:rPr>
                <w:rFonts w:ascii="Arial" w:hAnsi="Arial" w:cs="Arial"/>
                <w:b/>
                <w:szCs w:val="24"/>
              </w:rPr>
              <w:sym w:font="Symbol" w:char="F0B0"/>
            </w:r>
          </w:p>
        </w:tc>
        <w:tc>
          <w:tcPr>
            <w:tcW w:w="2552" w:type="dxa"/>
            <w:gridSpan w:val="2"/>
            <w:tcBorders>
              <w:top w:val="double" w:sz="6" w:space="0" w:color="auto"/>
              <w:left w:val="single" w:sz="6" w:space="0" w:color="auto"/>
              <w:bottom w:val="single" w:sz="6" w:space="0" w:color="auto"/>
              <w:right w:val="single" w:sz="6" w:space="0" w:color="auto"/>
            </w:tcBorders>
          </w:tcPr>
          <w:p w14:paraId="42D7D70B"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 xml:space="preserve">Description of Goods </w:t>
            </w:r>
          </w:p>
        </w:tc>
        <w:tc>
          <w:tcPr>
            <w:tcW w:w="1417" w:type="dxa"/>
            <w:tcBorders>
              <w:top w:val="double" w:sz="6" w:space="0" w:color="auto"/>
              <w:left w:val="single" w:sz="6" w:space="0" w:color="auto"/>
              <w:bottom w:val="single" w:sz="6" w:space="0" w:color="auto"/>
              <w:right w:val="single" w:sz="6" w:space="0" w:color="auto"/>
            </w:tcBorders>
          </w:tcPr>
          <w:p w14:paraId="6D618C39"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 xml:space="preserve">Delivery Date </w:t>
            </w:r>
          </w:p>
        </w:tc>
        <w:tc>
          <w:tcPr>
            <w:tcW w:w="1843" w:type="dxa"/>
            <w:tcBorders>
              <w:top w:val="double" w:sz="6" w:space="0" w:color="auto"/>
              <w:left w:val="single" w:sz="6" w:space="0" w:color="auto"/>
              <w:bottom w:val="single" w:sz="6" w:space="0" w:color="auto"/>
              <w:right w:val="single" w:sz="6" w:space="0" w:color="auto"/>
            </w:tcBorders>
          </w:tcPr>
          <w:p w14:paraId="524D4EA2"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Quantity and physical unit</w:t>
            </w:r>
          </w:p>
        </w:tc>
        <w:tc>
          <w:tcPr>
            <w:tcW w:w="1559" w:type="dxa"/>
            <w:tcBorders>
              <w:top w:val="double" w:sz="6" w:space="0" w:color="auto"/>
              <w:left w:val="single" w:sz="6" w:space="0" w:color="auto"/>
              <w:bottom w:val="single" w:sz="6" w:space="0" w:color="auto"/>
              <w:right w:val="single" w:sz="6" w:space="0" w:color="auto"/>
            </w:tcBorders>
          </w:tcPr>
          <w:p w14:paraId="7ACE744A"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Unit price DDP</w:t>
            </w:r>
          </w:p>
        </w:tc>
        <w:tc>
          <w:tcPr>
            <w:tcW w:w="2126" w:type="dxa"/>
            <w:tcBorders>
              <w:top w:val="double" w:sz="6" w:space="0" w:color="auto"/>
              <w:left w:val="single" w:sz="6" w:space="0" w:color="auto"/>
              <w:bottom w:val="single" w:sz="6" w:space="0" w:color="auto"/>
              <w:right w:val="single" w:sz="6" w:space="0" w:color="auto"/>
            </w:tcBorders>
          </w:tcPr>
          <w:p w14:paraId="5D503A1C"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Total price per line item</w:t>
            </w:r>
          </w:p>
          <w:p w14:paraId="69D22E7E"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 xml:space="preserve">(Col. </w:t>
            </w:r>
            <w:r w:rsidRPr="0054769E">
              <w:rPr>
                <w:rFonts w:ascii="Arial" w:hAnsi="Arial" w:cs="Arial"/>
                <w:b/>
                <w:i/>
                <w:szCs w:val="24"/>
              </w:rPr>
              <w:t xml:space="preserve">4 </w:t>
            </w:r>
            <w:r w:rsidRPr="0054769E">
              <w:rPr>
                <w:rFonts w:ascii="Arial" w:hAnsi="Arial" w:cs="Arial"/>
                <w:b/>
                <w:szCs w:val="24"/>
              </w:rPr>
              <w:sym w:font="Symbol" w:char="F0B4"/>
            </w:r>
            <w:r w:rsidRPr="0054769E">
              <w:rPr>
                <w:rFonts w:ascii="Arial" w:hAnsi="Arial" w:cs="Arial"/>
                <w:b/>
                <w:szCs w:val="24"/>
              </w:rPr>
              <w:t xml:space="preserve"> </w:t>
            </w:r>
            <w:r w:rsidRPr="0054769E">
              <w:rPr>
                <w:rFonts w:ascii="Arial" w:hAnsi="Arial" w:cs="Arial"/>
                <w:b/>
                <w:i/>
                <w:szCs w:val="24"/>
              </w:rPr>
              <w:t>5</w:t>
            </w:r>
            <w:r w:rsidRPr="0054769E">
              <w:rPr>
                <w:rFonts w:ascii="Arial" w:hAnsi="Arial" w:cs="Arial"/>
                <w:b/>
                <w:szCs w:val="24"/>
              </w:rPr>
              <w:t>)</w:t>
            </w:r>
          </w:p>
        </w:tc>
        <w:tc>
          <w:tcPr>
            <w:tcW w:w="1685" w:type="dxa"/>
            <w:tcBorders>
              <w:top w:val="double" w:sz="6" w:space="0" w:color="auto"/>
              <w:left w:val="single" w:sz="6" w:space="0" w:color="auto"/>
              <w:bottom w:val="single" w:sz="6" w:space="0" w:color="auto"/>
              <w:right w:val="double" w:sz="6" w:space="0" w:color="auto"/>
            </w:tcBorders>
          </w:tcPr>
          <w:p w14:paraId="3F4E8E4F"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Country of Origin</w:t>
            </w:r>
          </w:p>
        </w:tc>
      </w:tr>
      <w:tr w:rsidR="004C3B34" w:rsidRPr="0054769E" w14:paraId="5D36F06B" w14:textId="77777777" w:rsidTr="004C3B34">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44C81644" w14:textId="77777777" w:rsidR="004C3B34" w:rsidRPr="0054769E" w:rsidRDefault="004C3B34" w:rsidP="004C3B34">
            <w:pPr>
              <w:suppressAutoHyphens/>
              <w:jc w:val="center"/>
              <w:rPr>
                <w:rFonts w:ascii="Arial" w:hAnsi="Arial" w:cs="Arial"/>
                <w:i/>
                <w:iCs/>
                <w:szCs w:val="24"/>
              </w:rPr>
            </w:pPr>
            <w:r w:rsidRPr="0054769E">
              <w:rPr>
                <w:rFonts w:ascii="Arial" w:hAnsi="Arial" w:cs="Arial"/>
                <w:i/>
                <w:iCs/>
                <w:szCs w:val="24"/>
              </w:rPr>
              <w:t>[insert number of the  item]</w:t>
            </w:r>
          </w:p>
        </w:tc>
        <w:tc>
          <w:tcPr>
            <w:tcW w:w="2552" w:type="dxa"/>
            <w:gridSpan w:val="2"/>
            <w:tcBorders>
              <w:top w:val="single" w:sz="6" w:space="0" w:color="auto"/>
              <w:left w:val="single" w:sz="6" w:space="0" w:color="auto"/>
              <w:bottom w:val="single" w:sz="6" w:space="0" w:color="auto"/>
              <w:right w:val="single" w:sz="6" w:space="0" w:color="auto"/>
            </w:tcBorders>
          </w:tcPr>
          <w:p w14:paraId="4B0B1953" w14:textId="77777777" w:rsidR="004C3B34" w:rsidRPr="0054769E" w:rsidRDefault="004C3B34" w:rsidP="004C3B34">
            <w:pPr>
              <w:suppressAutoHyphens/>
              <w:ind w:left="70" w:hanging="70"/>
              <w:jc w:val="center"/>
              <w:rPr>
                <w:rFonts w:ascii="Arial" w:hAnsi="Arial" w:cs="Arial"/>
                <w:i/>
                <w:iCs/>
                <w:szCs w:val="24"/>
              </w:rPr>
            </w:pPr>
            <w:r w:rsidRPr="0054769E">
              <w:rPr>
                <w:rFonts w:ascii="Arial" w:hAnsi="Arial" w:cs="Arial"/>
                <w:i/>
                <w:iCs/>
                <w:szCs w:val="24"/>
              </w:rPr>
              <w:t>[insert name of Good]</w:t>
            </w:r>
          </w:p>
        </w:tc>
        <w:tc>
          <w:tcPr>
            <w:tcW w:w="1417" w:type="dxa"/>
            <w:tcBorders>
              <w:top w:val="single" w:sz="6" w:space="0" w:color="auto"/>
              <w:left w:val="single" w:sz="6" w:space="0" w:color="auto"/>
              <w:right w:val="single" w:sz="6" w:space="0" w:color="auto"/>
            </w:tcBorders>
          </w:tcPr>
          <w:p w14:paraId="03D77134" w14:textId="77777777" w:rsidR="004C3B34" w:rsidRPr="0054769E" w:rsidRDefault="004C3B34" w:rsidP="004C3B34">
            <w:pPr>
              <w:suppressAutoHyphens/>
              <w:jc w:val="center"/>
              <w:rPr>
                <w:rFonts w:ascii="Arial" w:hAnsi="Arial" w:cs="Arial"/>
                <w:i/>
                <w:iCs/>
                <w:szCs w:val="24"/>
              </w:rPr>
            </w:pPr>
            <w:r w:rsidRPr="0054769E">
              <w:rPr>
                <w:rFonts w:ascii="Arial" w:hAnsi="Arial" w:cs="Arial"/>
                <w:i/>
                <w:iCs/>
                <w:szCs w:val="24"/>
              </w:rPr>
              <w:t>[insert quoted Delivery Date]</w:t>
            </w:r>
          </w:p>
        </w:tc>
        <w:tc>
          <w:tcPr>
            <w:tcW w:w="1843" w:type="dxa"/>
            <w:tcBorders>
              <w:top w:val="single" w:sz="6" w:space="0" w:color="auto"/>
              <w:left w:val="single" w:sz="6" w:space="0" w:color="auto"/>
              <w:right w:val="single" w:sz="6" w:space="0" w:color="auto"/>
            </w:tcBorders>
          </w:tcPr>
          <w:p w14:paraId="7B1E8884" w14:textId="77777777" w:rsidR="004C3B34" w:rsidRPr="0054769E" w:rsidRDefault="004C3B34" w:rsidP="004C3B34">
            <w:pPr>
              <w:suppressAutoHyphens/>
              <w:jc w:val="center"/>
              <w:rPr>
                <w:rFonts w:ascii="Arial" w:hAnsi="Arial" w:cs="Arial"/>
                <w:i/>
                <w:iCs/>
                <w:szCs w:val="24"/>
              </w:rPr>
            </w:pPr>
            <w:r w:rsidRPr="0054769E">
              <w:rPr>
                <w:rFonts w:ascii="Arial" w:hAnsi="Arial" w:cs="Arial"/>
                <w:i/>
                <w:iCs/>
                <w:szCs w:val="24"/>
              </w:rPr>
              <w:t>[insert number of units to be supplied and name of the physical unit]</w:t>
            </w:r>
          </w:p>
        </w:tc>
        <w:tc>
          <w:tcPr>
            <w:tcW w:w="1559" w:type="dxa"/>
            <w:tcBorders>
              <w:top w:val="single" w:sz="6" w:space="0" w:color="auto"/>
              <w:left w:val="single" w:sz="6" w:space="0" w:color="auto"/>
              <w:bottom w:val="single" w:sz="6" w:space="0" w:color="auto"/>
              <w:right w:val="single" w:sz="6" w:space="0" w:color="auto"/>
            </w:tcBorders>
          </w:tcPr>
          <w:p w14:paraId="5D682BBC" w14:textId="77777777" w:rsidR="004C3B34" w:rsidRPr="0054769E" w:rsidRDefault="004C3B34" w:rsidP="004C3B34">
            <w:pPr>
              <w:suppressAutoHyphens/>
              <w:jc w:val="center"/>
              <w:rPr>
                <w:rFonts w:ascii="Arial" w:hAnsi="Arial" w:cs="Arial"/>
                <w:i/>
                <w:iCs/>
                <w:szCs w:val="24"/>
              </w:rPr>
            </w:pPr>
            <w:r w:rsidRPr="0054769E">
              <w:rPr>
                <w:rFonts w:ascii="Arial" w:hAnsi="Arial" w:cs="Arial"/>
                <w:i/>
                <w:iCs/>
                <w:szCs w:val="24"/>
              </w:rPr>
              <w:t>[insert unit price]</w:t>
            </w:r>
          </w:p>
        </w:tc>
        <w:tc>
          <w:tcPr>
            <w:tcW w:w="2126" w:type="dxa"/>
            <w:tcBorders>
              <w:top w:val="single" w:sz="6" w:space="0" w:color="auto"/>
              <w:left w:val="single" w:sz="6" w:space="0" w:color="auto"/>
              <w:bottom w:val="single" w:sz="6" w:space="0" w:color="auto"/>
              <w:right w:val="single" w:sz="6" w:space="0" w:color="auto"/>
            </w:tcBorders>
          </w:tcPr>
          <w:p w14:paraId="0062A7D6" w14:textId="77777777" w:rsidR="004C3B34" w:rsidRPr="0054769E" w:rsidRDefault="004C3B34" w:rsidP="004C3B34">
            <w:pPr>
              <w:suppressAutoHyphens/>
              <w:jc w:val="center"/>
              <w:rPr>
                <w:rFonts w:ascii="Arial" w:hAnsi="Arial" w:cs="Arial"/>
                <w:i/>
                <w:iCs/>
                <w:szCs w:val="24"/>
              </w:rPr>
            </w:pPr>
            <w:r w:rsidRPr="0054769E">
              <w:rPr>
                <w:rFonts w:ascii="Arial" w:hAnsi="Arial" w:cs="Arial"/>
                <w:i/>
                <w:iCs/>
                <w:szCs w:val="24"/>
              </w:rPr>
              <w:t>[insert total price per line  item]</w:t>
            </w:r>
          </w:p>
        </w:tc>
        <w:tc>
          <w:tcPr>
            <w:tcW w:w="1685" w:type="dxa"/>
            <w:tcBorders>
              <w:top w:val="single" w:sz="6" w:space="0" w:color="auto"/>
              <w:left w:val="single" w:sz="6" w:space="0" w:color="auto"/>
              <w:bottom w:val="single" w:sz="6" w:space="0" w:color="auto"/>
              <w:right w:val="double" w:sz="6" w:space="0" w:color="auto"/>
            </w:tcBorders>
          </w:tcPr>
          <w:p w14:paraId="63CD7CBB" w14:textId="77777777" w:rsidR="004C3B34" w:rsidRPr="0054769E" w:rsidRDefault="004C3B34" w:rsidP="004C3B34">
            <w:pPr>
              <w:suppressAutoHyphens/>
              <w:jc w:val="center"/>
              <w:rPr>
                <w:rFonts w:ascii="Arial" w:hAnsi="Arial" w:cs="Arial"/>
                <w:i/>
                <w:iCs/>
                <w:szCs w:val="24"/>
              </w:rPr>
            </w:pPr>
          </w:p>
        </w:tc>
      </w:tr>
      <w:tr w:rsidR="004C3B34" w:rsidRPr="0054769E" w14:paraId="089B74A7" w14:textId="77777777" w:rsidTr="004C3B34">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1FB222F9" w14:textId="77777777" w:rsidR="004C3B34" w:rsidRPr="0054769E" w:rsidRDefault="004C3B34" w:rsidP="004C3B34">
            <w:pPr>
              <w:suppressAutoHyphens/>
              <w:spacing w:before="60" w:after="60"/>
              <w:rPr>
                <w:rFonts w:ascii="Arial" w:hAnsi="Arial" w:cs="Arial"/>
                <w:szCs w:val="24"/>
              </w:rPr>
            </w:pPr>
          </w:p>
        </w:tc>
        <w:tc>
          <w:tcPr>
            <w:tcW w:w="2552" w:type="dxa"/>
            <w:gridSpan w:val="2"/>
            <w:tcBorders>
              <w:top w:val="single" w:sz="6" w:space="0" w:color="auto"/>
              <w:left w:val="single" w:sz="6" w:space="0" w:color="auto"/>
              <w:bottom w:val="single" w:sz="6" w:space="0" w:color="auto"/>
              <w:right w:val="single" w:sz="6" w:space="0" w:color="auto"/>
            </w:tcBorders>
          </w:tcPr>
          <w:p w14:paraId="0FF465BB" w14:textId="77777777" w:rsidR="004C3B34" w:rsidRPr="0054769E" w:rsidRDefault="004C3B34" w:rsidP="004C3B34">
            <w:pPr>
              <w:suppressAutoHyphens/>
              <w:spacing w:before="60" w:after="60"/>
              <w:rPr>
                <w:rFonts w:ascii="Arial" w:hAnsi="Arial" w:cs="Arial"/>
                <w:szCs w:val="24"/>
              </w:rPr>
            </w:pPr>
          </w:p>
        </w:tc>
        <w:tc>
          <w:tcPr>
            <w:tcW w:w="1417" w:type="dxa"/>
            <w:tcBorders>
              <w:left w:val="single" w:sz="6" w:space="0" w:color="auto"/>
              <w:right w:val="single" w:sz="6" w:space="0" w:color="auto"/>
            </w:tcBorders>
          </w:tcPr>
          <w:p w14:paraId="2DEF5E0C" w14:textId="77777777" w:rsidR="004C3B34" w:rsidRPr="0054769E" w:rsidRDefault="004C3B34" w:rsidP="004C3B34">
            <w:pPr>
              <w:suppressAutoHyphens/>
              <w:spacing w:before="60" w:after="60"/>
              <w:rPr>
                <w:rFonts w:ascii="Arial" w:hAnsi="Arial" w:cs="Arial"/>
                <w:szCs w:val="24"/>
              </w:rPr>
            </w:pPr>
          </w:p>
        </w:tc>
        <w:tc>
          <w:tcPr>
            <w:tcW w:w="1843" w:type="dxa"/>
            <w:tcBorders>
              <w:left w:val="single" w:sz="6" w:space="0" w:color="auto"/>
              <w:right w:val="single" w:sz="6" w:space="0" w:color="auto"/>
            </w:tcBorders>
          </w:tcPr>
          <w:p w14:paraId="52F7C528" w14:textId="77777777" w:rsidR="004C3B34" w:rsidRPr="0054769E" w:rsidRDefault="004C3B34" w:rsidP="004C3B34">
            <w:pPr>
              <w:suppressAutoHyphens/>
              <w:spacing w:before="60" w:after="60"/>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06535E5C" w14:textId="77777777" w:rsidR="004C3B34" w:rsidRPr="0054769E" w:rsidRDefault="004C3B34" w:rsidP="004C3B34">
            <w:pPr>
              <w:suppressAutoHyphens/>
              <w:spacing w:before="60" w:after="60"/>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tcPr>
          <w:p w14:paraId="4757A632" w14:textId="77777777" w:rsidR="004C3B34" w:rsidRPr="0054769E" w:rsidRDefault="004C3B34" w:rsidP="004C3B34">
            <w:pPr>
              <w:suppressAutoHyphens/>
              <w:spacing w:before="60" w:after="60"/>
              <w:rPr>
                <w:rFonts w:ascii="Arial" w:hAnsi="Arial" w:cs="Arial"/>
                <w:szCs w:val="24"/>
              </w:rPr>
            </w:pPr>
          </w:p>
        </w:tc>
        <w:tc>
          <w:tcPr>
            <w:tcW w:w="1685" w:type="dxa"/>
            <w:tcBorders>
              <w:top w:val="single" w:sz="6" w:space="0" w:color="auto"/>
              <w:left w:val="single" w:sz="6" w:space="0" w:color="auto"/>
              <w:bottom w:val="single" w:sz="6" w:space="0" w:color="auto"/>
              <w:right w:val="double" w:sz="6" w:space="0" w:color="auto"/>
            </w:tcBorders>
          </w:tcPr>
          <w:p w14:paraId="088F9D8A" w14:textId="77777777" w:rsidR="004C3B34" w:rsidRPr="0054769E" w:rsidRDefault="004C3B34" w:rsidP="004C3B34">
            <w:pPr>
              <w:suppressAutoHyphens/>
              <w:spacing w:before="60" w:after="60"/>
              <w:rPr>
                <w:rFonts w:ascii="Arial" w:hAnsi="Arial" w:cs="Arial"/>
                <w:szCs w:val="24"/>
              </w:rPr>
            </w:pPr>
          </w:p>
        </w:tc>
      </w:tr>
      <w:tr w:rsidR="004C3B34" w:rsidRPr="0054769E" w14:paraId="2E9B9951" w14:textId="77777777" w:rsidTr="004C3B34">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4ED6E303" w14:textId="77777777" w:rsidR="004C3B34" w:rsidRPr="0054769E" w:rsidRDefault="004C3B34" w:rsidP="004C3B34">
            <w:pPr>
              <w:suppressAutoHyphens/>
              <w:spacing w:before="60" w:after="60"/>
              <w:rPr>
                <w:rFonts w:ascii="Arial" w:hAnsi="Arial" w:cs="Arial"/>
                <w:szCs w:val="24"/>
              </w:rPr>
            </w:pPr>
          </w:p>
        </w:tc>
        <w:tc>
          <w:tcPr>
            <w:tcW w:w="2552" w:type="dxa"/>
            <w:gridSpan w:val="2"/>
            <w:tcBorders>
              <w:top w:val="single" w:sz="6" w:space="0" w:color="auto"/>
              <w:left w:val="single" w:sz="6" w:space="0" w:color="auto"/>
              <w:bottom w:val="single" w:sz="6" w:space="0" w:color="auto"/>
              <w:right w:val="single" w:sz="6" w:space="0" w:color="auto"/>
            </w:tcBorders>
          </w:tcPr>
          <w:p w14:paraId="24CFDAB6" w14:textId="77777777" w:rsidR="004C3B34" w:rsidRPr="0054769E" w:rsidRDefault="004C3B34" w:rsidP="004C3B34">
            <w:pPr>
              <w:suppressAutoHyphens/>
              <w:spacing w:before="60" w:after="60"/>
              <w:rPr>
                <w:rFonts w:ascii="Arial" w:hAnsi="Arial" w:cs="Arial"/>
                <w:szCs w:val="24"/>
              </w:rPr>
            </w:pPr>
          </w:p>
        </w:tc>
        <w:tc>
          <w:tcPr>
            <w:tcW w:w="1417" w:type="dxa"/>
            <w:tcBorders>
              <w:left w:val="single" w:sz="6" w:space="0" w:color="auto"/>
              <w:right w:val="single" w:sz="6" w:space="0" w:color="auto"/>
            </w:tcBorders>
          </w:tcPr>
          <w:p w14:paraId="55062BD1" w14:textId="77777777" w:rsidR="004C3B34" w:rsidRPr="0054769E" w:rsidRDefault="004C3B34" w:rsidP="004C3B34">
            <w:pPr>
              <w:suppressAutoHyphens/>
              <w:spacing w:before="60" w:after="60"/>
              <w:rPr>
                <w:rFonts w:ascii="Arial" w:hAnsi="Arial" w:cs="Arial"/>
                <w:szCs w:val="24"/>
              </w:rPr>
            </w:pPr>
          </w:p>
        </w:tc>
        <w:tc>
          <w:tcPr>
            <w:tcW w:w="1843" w:type="dxa"/>
            <w:tcBorders>
              <w:left w:val="single" w:sz="6" w:space="0" w:color="auto"/>
              <w:right w:val="single" w:sz="6" w:space="0" w:color="auto"/>
            </w:tcBorders>
          </w:tcPr>
          <w:p w14:paraId="68CBD780" w14:textId="77777777" w:rsidR="004C3B34" w:rsidRPr="0054769E" w:rsidRDefault="004C3B34" w:rsidP="004C3B34">
            <w:pPr>
              <w:suppressAutoHyphens/>
              <w:spacing w:before="60" w:after="60"/>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6F173CE3" w14:textId="77777777" w:rsidR="004C3B34" w:rsidRPr="0054769E" w:rsidRDefault="004C3B34" w:rsidP="004C3B34">
            <w:pPr>
              <w:suppressAutoHyphens/>
              <w:spacing w:before="60" w:after="60"/>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tcPr>
          <w:p w14:paraId="6987C62D" w14:textId="77777777" w:rsidR="004C3B34" w:rsidRPr="0054769E" w:rsidRDefault="004C3B34" w:rsidP="004C3B34">
            <w:pPr>
              <w:suppressAutoHyphens/>
              <w:spacing w:before="60" w:after="60"/>
              <w:rPr>
                <w:rFonts w:ascii="Arial" w:hAnsi="Arial" w:cs="Arial"/>
                <w:szCs w:val="24"/>
              </w:rPr>
            </w:pPr>
          </w:p>
        </w:tc>
        <w:tc>
          <w:tcPr>
            <w:tcW w:w="1685" w:type="dxa"/>
            <w:tcBorders>
              <w:top w:val="single" w:sz="6" w:space="0" w:color="auto"/>
              <w:left w:val="single" w:sz="6" w:space="0" w:color="auto"/>
              <w:bottom w:val="single" w:sz="6" w:space="0" w:color="auto"/>
              <w:right w:val="double" w:sz="6" w:space="0" w:color="auto"/>
            </w:tcBorders>
          </w:tcPr>
          <w:p w14:paraId="18CA93FA" w14:textId="77777777" w:rsidR="004C3B34" w:rsidRPr="0054769E" w:rsidRDefault="004C3B34" w:rsidP="004C3B34">
            <w:pPr>
              <w:suppressAutoHyphens/>
              <w:spacing w:before="60" w:after="60"/>
              <w:rPr>
                <w:rFonts w:ascii="Arial" w:hAnsi="Arial" w:cs="Arial"/>
                <w:szCs w:val="24"/>
              </w:rPr>
            </w:pPr>
          </w:p>
        </w:tc>
      </w:tr>
      <w:tr w:rsidR="004C3B34" w:rsidRPr="0054769E" w14:paraId="5B985BE2" w14:textId="77777777" w:rsidTr="004C3B34">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22557472" w14:textId="77777777" w:rsidR="004C3B34" w:rsidRPr="0054769E" w:rsidRDefault="004C3B34" w:rsidP="004C3B34">
            <w:pPr>
              <w:suppressAutoHyphens/>
              <w:spacing w:before="60" w:after="60"/>
              <w:rPr>
                <w:rFonts w:ascii="Arial" w:hAnsi="Arial" w:cs="Arial"/>
                <w:szCs w:val="24"/>
              </w:rPr>
            </w:pPr>
          </w:p>
        </w:tc>
        <w:tc>
          <w:tcPr>
            <w:tcW w:w="2552" w:type="dxa"/>
            <w:gridSpan w:val="2"/>
            <w:tcBorders>
              <w:top w:val="single" w:sz="6" w:space="0" w:color="auto"/>
              <w:left w:val="single" w:sz="6" w:space="0" w:color="auto"/>
              <w:bottom w:val="single" w:sz="6" w:space="0" w:color="auto"/>
              <w:right w:val="single" w:sz="6" w:space="0" w:color="auto"/>
            </w:tcBorders>
          </w:tcPr>
          <w:p w14:paraId="4360FFD9" w14:textId="77777777" w:rsidR="004C3B34" w:rsidRPr="0054769E" w:rsidRDefault="004C3B34" w:rsidP="004C3B34">
            <w:pPr>
              <w:suppressAutoHyphens/>
              <w:spacing w:before="60" w:after="60"/>
              <w:rPr>
                <w:rFonts w:ascii="Arial" w:hAnsi="Arial" w:cs="Arial"/>
                <w:szCs w:val="24"/>
              </w:rPr>
            </w:pPr>
          </w:p>
        </w:tc>
        <w:tc>
          <w:tcPr>
            <w:tcW w:w="1417" w:type="dxa"/>
            <w:tcBorders>
              <w:left w:val="single" w:sz="6" w:space="0" w:color="auto"/>
              <w:right w:val="single" w:sz="6" w:space="0" w:color="auto"/>
            </w:tcBorders>
          </w:tcPr>
          <w:p w14:paraId="7B43F7C7" w14:textId="77777777" w:rsidR="004C3B34" w:rsidRPr="0054769E" w:rsidRDefault="004C3B34" w:rsidP="004C3B34">
            <w:pPr>
              <w:suppressAutoHyphens/>
              <w:spacing w:before="60" w:after="60"/>
              <w:rPr>
                <w:rFonts w:ascii="Arial" w:hAnsi="Arial" w:cs="Arial"/>
                <w:szCs w:val="24"/>
              </w:rPr>
            </w:pPr>
          </w:p>
        </w:tc>
        <w:tc>
          <w:tcPr>
            <w:tcW w:w="1843" w:type="dxa"/>
            <w:tcBorders>
              <w:left w:val="single" w:sz="6" w:space="0" w:color="auto"/>
              <w:right w:val="single" w:sz="6" w:space="0" w:color="auto"/>
            </w:tcBorders>
          </w:tcPr>
          <w:p w14:paraId="79858639" w14:textId="77777777" w:rsidR="004C3B34" w:rsidRPr="0054769E" w:rsidRDefault="004C3B34" w:rsidP="004C3B34">
            <w:pPr>
              <w:suppressAutoHyphens/>
              <w:spacing w:before="60" w:after="60"/>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127B3F82" w14:textId="77777777" w:rsidR="004C3B34" w:rsidRPr="0054769E" w:rsidRDefault="004C3B34" w:rsidP="004C3B34">
            <w:pPr>
              <w:suppressAutoHyphens/>
              <w:spacing w:before="60" w:after="60"/>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tcPr>
          <w:p w14:paraId="1D400903" w14:textId="77777777" w:rsidR="004C3B34" w:rsidRPr="0054769E" w:rsidRDefault="004C3B34" w:rsidP="004C3B34">
            <w:pPr>
              <w:suppressAutoHyphens/>
              <w:spacing w:before="60" w:after="60"/>
              <w:rPr>
                <w:rFonts w:ascii="Arial" w:hAnsi="Arial" w:cs="Arial"/>
                <w:szCs w:val="24"/>
              </w:rPr>
            </w:pPr>
          </w:p>
        </w:tc>
        <w:tc>
          <w:tcPr>
            <w:tcW w:w="1685" w:type="dxa"/>
            <w:tcBorders>
              <w:top w:val="single" w:sz="6" w:space="0" w:color="auto"/>
              <w:left w:val="single" w:sz="6" w:space="0" w:color="auto"/>
              <w:bottom w:val="single" w:sz="6" w:space="0" w:color="auto"/>
              <w:right w:val="double" w:sz="6" w:space="0" w:color="auto"/>
            </w:tcBorders>
          </w:tcPr>
          <w:p w14:paraId="3CA68711" w14:textId="77777777" w:rsidR="004C3B34" w:rsidRPr="0054769E" w:rsidRDefault="004C3B34" w:rsidP="004C3B34">
            <w:pPr>
              <w:suppressAutoHyphens/>
              <w:spacing w:before="60" w:after="60"/>
              <w:rPr>
                <w:rFonts w:ascii="Arial" w:hAnsi="Arial" w:cs="Arial"/>
                <w:szCs w:val="24"/>
              </w:rPr>
            </w:pPr>
          </w:p>
        </w:tc>
      </w:tr>
      <w:tr w:rsidR="004C3B34" w:rsidRPr="0054769E" w14:paraId="55996227" w14:textId="77777777" w:rsidTr="004C3B34">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7F09DC97" w14:textId="77777777" w:rsidR="004C3B34" w:rsidRPr="0054769E" w:rsidRDefault="004C3B34" w:rsidP="004C3B34">
            <w:pPr>
              <w:suppressAutoHyphens/>
              <w:spacing w:before="60" w:after="60"/>
              <w:rPr>
                <w:rFonts w:ascii="Arial" w:hAnsi="Arial" w:cs="Arial"/>
                <w:szCs w:val="24"/>
              </w:rPr>
            </w:pPr>
          </w:p>
        </w:tc>
        <w:tc>
          <w:tcPr>
            <w:tcW w:w="2552" w:type="dxa"/>
            <w:gridSpan w:val="2"/>
            <w:tcBorders>
              <w:top w:val="single" w:sz="6" w:space="0" w:color="auto"/>
              <w:left w:val="single" w:sz="6" w:space="0" w:color="auto"/>
              <w:bottom w:val="single" w:sz="6" w:space="0" w:color="auto"/>
              <w:right w:val="single" w:sz="6" w:space="0" w:color="auto"/>
            </w:tcBorders>
          </w:tcPr>
          <w:p w14:paraId="386097D9" w14:textId="77777777" w:rsidR="004C3B34" w:rsidRPr="0054769E" w:rsidRDefault="004C3B34" w:rsidP="004C3B34">
            <w:pPr>
              <w:suppressAutoHyphens/>
              <w:spacing w:before="60" w:after="60"/>
              <w:rPr>
                <w:rFonts w:ascii="Arial" w:hAnsi="Arial" w:cs="Arial"/>
                <w:szCs w:val="24"/>
              </w:rPr>
            </w:pPr>
          </w:p>
        </w:tc>
        <w:tc>
          <w:tcPr>
            <w:tcW w:w="1417" w:type="dxa"/>
            <w:tcBorders>
              <w:left w:val="single" w:sz="6" w:space="0" w:color="auto"/>
              <w:right w:val="single" w:sz="6" w:space="0" w:color="auto"/>
            </w:tcBorders>
          </w:tcPr>
          <w:p w14:paraId="6CAE3792" w14:textId="77777777" w:rsidR="004C3B34" w:rsidRPr="0054769E" w:rsidRDefault="004C3B34" w:rsidP="004C3B34">
            <w:pPr>
              <w:suppressAutoHyphens/>
              <w:spacing w:before="60" w:after="60"/>
              <w:rPr>
                <w:rFonts w:ascii="Arial" w:hAnsi="Arial" w:cs="Arial"/>
                <w:szCs w:val="24"/>
              </w:rPr>
            </w:pPr>
          </w:p>
        </w:tc>
        <w:tc>
          <w:tcPr>
            <w:tcW w:w="1843" w:type="dxa"/>
            <w:tcBorders>
              <w:left w:val="single" w:sz="6" w:space="0" w:color="auto"/>
              <w:right w:val="single" w:sz="6" w:space="0" w:color="auto"/>
            </w:tcBorders>
          </w:tcPr>
          <w:p w14:paraId="7296D0C6" w14:textId="77777777" w:rsidR="004C3B34" w:rsidRPr="0054769E" w:rsidRDefault="004C3B34" w:rsidP="004C3B34">
            <w:pPr>
              <w:suppressAutoHyphens/>
              <w:spacing w:before="60" w:after="60"/>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1ED43C22" w14:textId="77777777" w:rsidR="004C3B34" w:rsidRPr="0054769E" w:rsidRDefault="004C3B34" w:rsidP="004C3B34">
            <w:pPr>
              <w:suppressAutoHyphens/>
              <w:spacing w:before="60" w:after="60"/>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tcPr>
          <w:p w14:paraId="4F13B619" w14:textId="77777777" w:rsidR="004C3B34" w:rsidRPr="0054769E" w:rsidRDefault="004C3B34" w:rsidP="004C3B34">
            <w:pPr>
              <w:suppressAutoHyphens/>
              <w:spacing w:before="60" w:after="60"/>
              <w:rPr>
                <w:rFonts w:ascii="Arial" w:hAnsi="Arial" w:cs="Arial"/>
                <w:szCs w:val="24"/>
              </w:rPr>
            </w:pPr>
          </w:p>
        </w:tc>
        <w:tc>
          <w:tcPr>
            <w:tcW w:w="1685" w:type="dxa"/>
            <w:tcBorders>
              <w:top w:val="single" w:sz="6" w:space="0" w:color="auto"/>
              <w:left w:val="single" w:sz="6" w:space="0" w:color="auto"/>
              <w:bottom w:val="single" w:sz="6" w:space="0" w:color="auto"/>
              <w:right w:val="double" w:sz="6" w:space="0" w:color="auto"/>
            </w:tcBorders>
          </w:tcPr>
          <w:p w14:paraId="423DBD71" w14:textId="77777777" w:rsidR="004C3B34" w:rsidRPr="0054769E" w:rsidRDefault="004C3B34" w:rsidP="004C3B34">
            <w:pPr>
              <w:suppressAutoHyphens/>
              <w:spacing w:before="60" w:after="60"/>
              <w:rPr>
                <w:rFonts w:ascii="Arial" w:hAnsi="Arial" w:cs="Arial"/>
                <w:szCs w:val="24"/>
              </w:rPr>
            </w:pPr>
          </w:p>
        </w:tc>
      </w:tr>
      <w:tr w:rsidR="004C3B34" w:rsidRPr="0054769E" w14:paraId="3C19862E" w14:textId="77777777" w:rsidTr="004C3B34">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785764A8" w14:textId="77777777" w:rsidR="004C3B34" w:rsidRPr="0054769E" w:rsidRDefault="004C3B34" w:rsidP="004C3B34">
            <w:pPr>
              <w:suppressAutoHyphens/>
              <w:spacing w:before="60" w:after="60"/>
              <w:rPr>
                <w:rFonts w:ascii="Arial" w:hAnsi="Arial" w:cs="Arial"/>
                <w:szCs w:val="24"/>
              </w:rPr>
            </w:pPr>
          </w:p>
        </w:tc>
        <w:tc>
          <w:tcPr>
            <w:tcW w:w="2552" w:type="dxa"/>
            <w:gridSpan w:val="2"/>
            <w:tcBorders>
              <w:top w:val="single" w:sz="6" w:space="0" w:color="auto"/>
              <w:left w:val="single" w:sz="6" w:space="0" w:color="auto"/>
              <w:bottom w:val="single" w:sz="6" w:space="0" w:color="auto"/>
              <w:right w:val="single" w:sz="6" w:space="0" w:color="auto"/>
            </w:tcBorders>
          </w:tcPr>
          <w:p w14:paraId="4BBD6FDA" w14:textId="77777777" w:rsidR="004C3B34" w:rsidRPr="0054769E" w:rsidRDefault="004C3B34" w:rsidP="004C3B34">
            <w:pPr>
              <w:suppressAutoHyphens/>
              <w:spacing w:before="60" w:after="60"/>
              <w:rPr>
                <w:rFonts w:ascii="Arial" w:hAnsi="Arial" w:cs="Arial"/>
                <w:szCs w:val="24"/>
              </w:rPr>
            </w:pPr>
          </w:p>
        </w:tc>
        <w:tc>
          <w:tcPr>
            <w:tcW w:w="1417" w:type="dxa"/>
            <w:tcBorders>
              <w:left w:val="single" w:sz="6" w:space="0" w:color="auto"/>
              <w:right w:val="single" w:sz="6" w:space="0" w:color="auto"/>
            </w:tcBorders>
          </w:tcPr>
          <w:p w14:paraId="3D78CA8C" w14:textId="77777777" w:rsidR="004C3B34" w:rsidRPr="0054769E" w:rsidRDefault="004C3B34" w:rsidP="004C3B34">
            <w:pPr>
              <w:suppressAutoHyphens/>
              <w:spacing w:before="60" w:after="60"/>
              <w:rPr>
                <w:rFonts w:ascii="Arial" w:hAnsi="Arial" w:cs="Arial"/>
                <w:szCs w:val="24"/>
              </w:rPr>
            </w:pPr>
          </w:p>
        </w:tc>
        <w:tc>
          <w:tcPr>
            <w:tcW w:w="1843" w:type="dxa"/>
            <w:tcBorders>
              <w:left w:val="single" w:sz="6" w:space="0" w:color="auto"/>
              <w:right w:val="single" w:sz="6" w:space="0" w:color="auto"/>
            </w:tcBorders>
          </w:tcPr>
          <w:p w14:paraId="5DFF3A38" w14:textId="77777777" w:rsidR="004C3B34" w:rsidRPr="0054769E" w:rsidRDefault="004C3B34" w:rsidP="004C3B34">
            <w:pPr>
              <w:suppressAutoHyphens/>
              <w:spacing w:before="60" w:after="60"/>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23695C9F" w14:textId="77777777" w:rsidR="004C3B34" w:rsidRPr="0054769E" w:rsidRDefault="004C3B34" w:rsidP="004C3B34">
            <w:pPr>
              <w:suppressAutoHyphens/>
              <w:spacing w:before="60" w:after="60"/>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tcPr>
          <w:p w14:paraId="1C131748" w14:textId="77777777" w:rsidR="004C3B34" w:rsidRPr="0054769E" w:rsidRDefault="004C3B34" w:rsidP="004C3B34">
            <w:pPr>
              <w:suppressAutoHyphens/>
              <w:spacing w:before="60" w:after="60"/>
              <w:rPr>
                <w:rFonts w:ascii="Arial" w:hAnsi="Arial" w:cs="Arial"/>
                <w:szCs w:val="24"/>
              </w:rPr>
            </w:pPr>
          </w:p>
        </w:tc>
        <w:tc>
          <w:tcPr>
            <w:tcW w:w="1685" w:type="dxa"/>
            <w:tcBorders>
              <w:top w:val="single" w:sz="6" w:space="0" w:color="auto"/>
              <w:left w:val="single" w:sz="6" w:space="0" w:color="auto"/>
              <w:bottom w:val="single" w:sz="6" w:space="0" w:color="auto"/>
              <w:right w:val="double" w:sz="6" w:space="0" w:color="auto"/>
            </w:tcBorders>
          </w:tcPr>
          <w:p w14:paraId="2370DEA1" w14:textId="77777777" w:rsidR="004C3B34" w:rsidRPr="0054769E" w:rsidRDefault="004C3B34" w:rsidP="004C3B34">
            <w:pPr>
              <w:suppressAutoHyphens/>
              <w:spacing w:before="60" w:after="60"/>
              <w:rPr>
                <w:rFonts w:ascii="Arial" w:hAnsi="Arial" w:cs="Arial"/>
                <w:szCs w:val="24"/>
              </w:rPr>
            </w:pPr>
          </w:p>
        </w:tc>
      </w:tr>
      <w:tr w:rsidR="004C3B34" w:rsidRPr="0054769E" w14:paraId="0BFE31D0" w14:textId="77777777" w:rsidTr="004C3B34">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3A3D5553" w14:textId="77777777" w:rsidR="004C3B34" w:rsidRPr="0054769E" w:rsidRDefault="004C3B34" w:rsidP="004C3B34">
            <w:pPr>
              <w:suppressAutoHyphens/>
              <w:spacing w:before="60" w:after="60"/>
              <w:rPr>
                <w:rFonts w:ascii="Arial" w:hAnsi="Arial" w:cs="Arial"/>
                <w:szCs w:val="24"/>
              </w:rPr>
            </w:pPr>
          </w:p>
        </w:tc>
        <w:tc>
          <w:tcPr>
            <w:tcW w:w="2552" w:type="dxa"/>
            <w:gridSpan w:val="2"/>
            <w:tcBorders>
              <w:top w:val="single" w:sz="6" w:space="0" w:color="auto"/>
              <w:left w:val="single" w:sz="6" w:space="0" w:color="auto"/>
              <w:bottom w:val="single" w:sz="6" w:space="0" w:color="auto"/>
              <w:right w:val="single" w:sz="6" w:space="0" w:color="auto"/>
            </w:tcBorders>
          </w:tcPr>
          <w:p w14:paraId="5DFF16FC" w14:textId="77777777" w:rsidR="004C3B34" w:rsidRPr="0054769E" w:rsidRDefault="004C3B34" w:rsidP="004C3B34">
            <w:pPr>
              <w:suppressAutoHyphens/>
              <w:spacing w:before="60" w:after="60"/>
              <w:rPr>
                <w:rFonts w:ascii="Arial" w:hAnsi="Arial" w:cs="Arial"/>
                <w:szCs w:val="24"/>
              </w:rPr>
            </w:pPr>
          </w:p>
        </w:tc>
        <w:tc>
          <w:tcPr>
            <w:tcW w:w="1417" w:type="dxa"/>
            <w:tcBorders>
              <w:left w:val="single" w:sz="6" w:space="0" w:color="auto"/>
              <w:right w:val="single" w:sz="6" w:space="0" w:color="auto"/>
            </w:tcBorders>
          </w:tcPr>
          <w:p w14:paraId="1E21A67A" w14:textId="77777777" w:rsidR="004C3B34" w:rsidRPr="0054769E" w:rsidRDefault="004C3B34" w:rsidP="004C3B34">
            <w:pPr>
              <w:suppressAutoHyphens/>
              <w:spacing w:before="60" w:after="60"/>
              <w:rPr>
                <w:rFonts w:ascii="Arial" w:hAnsi="Arial" w:cs="Arial"/>
                <w:szCs w:val="24"/>
              </w:rPr>
            </w:pPr>
          </w:p>
        </w:tc>
        <w:tc>
          <w:tcPr>
            <w:tcW w:w="1843" w:type="dxa"/>
            <w:tcBorders>
              <w:left w:val="single" w:sz="6" w:space="0" w:color="auto"/>
              <w:right w:val="single" w:sz="6" w:space="0" w:color="auto"/>
            </w:tcBorders>
          </w:tcPr>
          <w:p w14:paraId="0BFC6380" w14:textId="77777777" w:rsidR="004C3B34" w:rsidRPr="0054769E" w:rsidRDefault="004C3B34" w:rsidP="004C3B34">
            <w:pPr>
              <w:suppressAutoHyphens/>
              <w:spacing w:before="60" w:after="60"/>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6C81DC6C" w14:textId="77777777" w:rsidR="004C3B34" w:rsidRPr="0054769E" w:rsidRDefault="004C3B34" w:rsidP="004C3B34">
            <w:pPr>
              <w:suppressAutoHyphens/>
              <w:spacing w:before="60" w:after="60"/>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tcPr>
          <w:p w14:paraId="4CF1FA8B" w14:textId="77777777" w:rsidR="004C3B34" w:rsidRPr="0054769E" w:rsidRDefault="004C3B34" w:rsidP="004C3B34">
            <w:pPr>
              <w:suppressAutoHyphens/>
              <w:spacing w:before="60" w:after="60"/>
              <w:rPr>
                <w:rFonts w:ascii="Arial" w:hAnsi="Arial" w:cs="Arial"/>
                <w:szCs w:val="24"/>
              </w:rPr>
            </w:pPr>
          </w:p>
        </w:tc>
        <w:tc>
          <w:tcPr>
            <w:tcW w:w="1685" w:type="dxa"/>
            <w:tcBorders>
              <w:top w:val="single" w:sz="6" w:space="0" w:color="auto"/>
              <w:left w:val="single" w:sz="6" w:space="0" w:color="auto"/>
              <w:bottom w:val="single" w:sz="6" w:space="0" w:color="auto"/>
              <w:right w:val="double" w:sz="6" w:space="0" w:color="auto"/>
            </w:tcBorders>
          </w:tcPr>
          <w:p w14:paraId="7A258221" w14:textId="77777777" w:rsidR="004C3B34" w:rsidRPr="0054769E" w:rsidRDefault="004C3B34" w:rsidP="004C3B34">
            <w:pPr>
              <w:suppressAutoHyphens/>
              <w:spacing w:before="60" w:after="60"/>
              <w:rPr>
                <w:rFonts w:ascii="Arial" w:hAnsi="Arial" w:cs="Arial"/>
                <w:szCs w:val="24"/>
              </w:rPr>
            </w:pPr>
          </w:p>
        </w:tc>
      </w:tr>
      <w:tr w:rsidR="004C3B34" w:rsidRPr="0054769E" w14:paraId="738D93FF" w14:textId="77777777" w:rsidTr="004C3B34">
        <w:trPr>
          <w:gridAfter w:val="1"/>
          <w:wAfter w:w="16" w:type="dxa"/>
          <w:cantSplit/>
          <w:trHeight w:val="390"/>
        </w:trPr>
        <w:tc>
          <w:tcPr>
            <w:tcW w:w="1031" w:type="dxa"/>
            <w:tcBorders>
              <w:top w:val="single" w:sz="6" w:space="0" w:color="auto"/>
              <w:left w:val="double" w:sz="6" w:space="0" w:color="auto"/>
              <w:bottom w:val="single" w:sz="6" w:space="0" w:color="auto"/>
              <w:right w:val="single" w:sz="6" w:space="0" w:color="auto"/>
            </w:tcBorders>
          </w:tcPr>
          <w:p w14:paraId="31C9BBED" w14:textId="77777777" w:rsidR="004C3B34" w:rsidRPr="0054769E" w:rsidRDefault="004C3B34" w:rsidP="004C3B34">
            <w:pPr>
              <w:suppressAutoHyphens/>
              <w:spacing w:before="60" w:after="60"/>
              <w:rPr>
                <w:rFonts w:ascii="Arial" w:hAnsi="Arial" w:cs="Arial"/>
                <w:szCs w:val="24"/>
              </w:rPr>
            </w:pPr>
          </w:p>
        </w:tc>
        <w:tc>
          <w:tcPr>
            <w:tcW w:w="2552" w:type="dxa"/>
            <w:gridSpan w:val="2"/>
            <w:tcBorders>
              <w:top w:val="single" w:sz="6" w:space="0" w:color="auto"/>
              <w:left w:val="single" w:sz="6" w:space="0" w:color="auto"/>
              <w:bottom w:val="single" w:sz="6" w:space="0" w:color="auto"/>
              <w:right w:val="single" w:sz="6" w:space="0" w:color="auto"/>
            </w:tcBorders>
          </w:tcPr>
          <w:p w14:paraId="233B31E4" w14:textId="77777777" w:rsidR="004C3B34" w:rsidRPr="0054769E" w:rsidRDefault="004C3B34" w:rsidP="004C3B34">
            <w:pPr>
              <w:suppressAutoHyphens/>
              <w:spacing w:before="60" w:after="60"/>
              <w:rPr>
                <w:rFonts w:ascii="Arial" w:hAnsi="Arial" w:cs="Arial"/>
                <w:szCs w:val="24"/>
              </w:rPr>
            </w:pPr>
          </w:p>
        </w:tc>
        <w:tc>
          <w:tcPr>
            <w:tcW w:w="1417" w:type="dxa"/>
            <w:tcBorders>
              <w:left w:val="single" w:sz="6" w:space="0" w:color="auto"/>
              <w:right w:val="single" w:sz="6" w:space="0" w:color="auto"/>
            </w:tcBorders>
          </w:tcPr>
          <w:p w14:paraId="30F5B38C" w14:textId="77777777" w:rsidR="004C3B34" w:rsidRPr="0054769E" w:rsidRDefault="004C3B34" w:rsidP="004C3B34">
            <w:pPr>
              <w:suppressAutoHyphens/>
              <w:spacing w:before="60" w:after="60"/>
              <w:rPr>
                <w:rFonts w:ascii="Arial" w:hAnsi="Arial" w:cs="Arial"/>
                <w:szCs w:val="24"/>
              </w:rPr>
            </w:pPr>
          </w:p>
        </w:tc>
        <w:tc>
          <w:tcPr>
            <w:tcW w:w="1843" w:type="dxa"/>
            <w:tcBorders>
              <w:left w:val="single" w:sz="6" w:space="0" w:color="auto"/>
              <w:right w:val="single" w:sz="6" w:space="0" w:color="auto"/>
            </w:tcBorders>
          </w:tcPr>
          <w:p w14:paraId="5CF5D2C8" w14:textId="77777777" w:rsidR="004C3B34" w:rsidRPr="0054769E" w:rsidRDefault="004C3B34" w:rsidP="004C3B34">
            <w:pPr>
              <w:suppressAutoHyphens/>
              <w:spacing w:before="60" w:after="60"/>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5DA42316" w14:textId="77777777" w:rsidR="004C3B34" w:rsidRPr="0054769E" w:rsidRDefault="004C3B34" w:rsidP="004C3B34">
            <w:pPr>
              <w:suppressAutoHyphens/>
              <w:spacing w:before="60" w:after="60"/>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tcPr>
          <w:p w14:paraId="7CE2FA6D" w14:textId="77777777" w:rsidR="004C3B34" w:rsidRPr="0054769E" w:rsidRDefault="004C3B34" w:rsidP="004C3B34">
            <w:pPr>
              <w:suppressAutoHyphens/>
              <w:spacing w:before="60" w:after="60"/>
              <w:rPr>
                <w:rFonts w:ascii="Arial" w:hAnsi="Arial" w:cs="Arial"/>
                <w:szCs w:val="24"/>
              </w:rPr>
            </w:pPr>
          </w:p>
        </w:tc>
        <w:tc>
          <w:tcPr>
            <w:tcW w:w="1685" w:type="dxa"/>
            <w:tcBorders>
              <w:top w:val="single" w:sz="6" w:space="0" w:color="auto"/>
              <w:left w:val="single" w:sz="6" w:space="0" w:color="auto"/>
              <w:bottom w:val="single" w:sz="6" w:space="0" w:color="auto"/>
              <w:right w:val="double" w:sz="6" w:space="0" w:color="auto"/>
            </w:tcBorders>
          </w:tcPr>
          <w:p w14:paraId="2AAE15F8" w14:textId="77777777" w:rsidR="004C3B34" w:rsidRPr="0054769E" w:rsidRDefault="004C3B34" w:rsidP="004C3B34">
            <w:pPr>
              <w:suppressAutoHyphens/>
              <w:spacing w:before="60" w:after="60"/>
              <w:rPr>
                <w:rFonts w:ascii="Arial" w:hAnsi="Arial" w:cs="Arial"/>
                <w:szCs w:val="24"/>
              </w:rPr>
            </w:pPr>
          </w:p>
        </w:tc>
      </w:tr>
      <w:tr w:rsidR="004C3B34" w:rsidRPr="0054769E" w14:paraId="57E176AC" w14:textId="77777777" w:rsidTr="004C3B34">
        <w:trPr>
          <w:gridAfter w:val="1"/>
          <w:wAfter w:w="16" w:type="dxa"/>
          <w:cantSplit/>
          <w:trHeight w:val="390"/>
        </w:trPr>
        <w:tc>
          <w:tcPr>
            <w:tcW w:w="1031" w:type="dxa"/>
            <w:tcBorders>
              <w:top w:val="single" w:sz="6" w:space="0" w:color="auto"/>
              <w:left w:val="double" w:sz="6" w:space="0" w:color="auto"/>
              <w:bottom w:val="nil"/>
              <w:right w:val="single" w:sz="6" w:space="0" w:color="auto"/>
            </w:tcBorders>
          </w:tcPr>
          <w:p w14:paraId="197393BA" w14:textId="77777777" w:rsidR="004C3B34" w:rsidRPr="0054769E" w:rsidRDefault="004C3B34" w:rsidP="004C3B34">
            <w:pPr>
              <w:suppressAutoHyphens/>
              <w:spacing w:before="60" w:after="60"/>
              <w:rPr>
                <w:rFonts w:ascii="Arial" w:hAnsi="Arial" w:cs="Arial"/>
                <w:szCs w:val="24"/>
              </w:rPr>
            </w:pPr>
          </w:p>
        </w:tc>
        <w:tc>
          <w:tcPr>
            <w:tcW w:w="2552" w:type="dxa"/>
            <w:gridSpan w:val="2"/>
            <w:tcBorders>
              <w:top w:val="single" w:sz="6" w:space="0" w:color="auto"/>
              <w:left w:val="single" w:sz="6" w:space="0" w:color="auto"/>
              <w:bottom w:val="nil"/>
              <w:right w:val="single" w:sz="6" w:space="0" w:color="auto"/>
            </w:tcBorders>
          </w:tcPr>
          <w:p w14:paraId="01F7043E" w14:textId="77777777" w:rsidR="004C3B34" w:rsidRPr="0054769E" w:rsidRDefault="004C3B34" w:rsidP="004C3B34">
            <w:pPr>
              <w:suppressAutoHyphens/>
              <w:spacing w:before="60" w:after="60"/>
              <w:rPr>
                <w:rFonts w:ascii="Arial" w:hAnsi="Arial" w:cs="Arial"/>
                <w:szCs w:val="24"/>
              </w:rPr>
            </w:pPr>
          </w:p>
        </w:tc>
        <w:tc>
          <w:tcPr>
            <w:tcW w:w="1417" w:type="dxa"/>
            <w:tcBorders>
              <w:left w:val="single" w:sz="6" w:space="0" w:color="auto"/>
              <w:bottom w:val="nil"/>
              <w:right w:val="single" w:sz="6" w:space="0" w:color="auto"/>
            </w:tcBorders>
          </w:tcPr>
          <w:p w14:paraId="7C6A5E71" w14:textId="77777777" w:rsidR="004C3B34" w:rsidRPr="0054769E" w:rsidRDefault="004C3B34" w:rsidP="004C3B34">
            <w:pPr>
              <w:suppressAutoHyphens/>
              <w:spacing w:before="60" w:after="60"/>
              <w:rPr>
                <w:rFonts w:ascii="Arial" w:hAnsi="Arial" w:cs="Arial"/>
                <w:szCs w:val="24"/>
              </w:rPr>
            </w:pPr>
          </w:p>
        </w:tc>
        <w:tc>
          <w:tcPr>
            <w:tcW w:w="1843" w:type="dxa"/>
            <w:tcBorders>
              <w:left w:val="single" w:sz="6" w:space="0" w:color="auto"/>
              <w:bottom w:val="double" w:sz="6" w:space="0" w:color="auto"/>
              <w:right w:val="single" w:sz="6" w:space="0" w:color="auto"/>
            </w:tcBorders>
          </w:tcPr>
          <w:p w14:paraId="17B5FD6E" w14:textId="77777777" w:rsidR="004C3B34" w:rsidRPr="0054769E" w:rsidRDefault="004C3B34" w:rsidP="004C3B34">
            <w:pPr>
              <w:suppressAutoHyphens/>
              <w:spacing w:before="60" w:after="60"/>
              <w:rPr>
                <w:rFonts w:ascii="Arial" w:hAnsi="Arial" w:cs="Arial"/>
                <w:szCs w:val="24"/>
              </w:rPr>
            </w:pPr>
          </w:p>
        </w:tc>
        <w:tc>
          <w:tcPr>
            <w:tcW w:w="1559" w:type="dxa"/>
            <w:tcBorders>
              <w:top w:val="single" w:sz="6" w:space="0" w:color="auto"/>
              <w:left w:val="single" w:sz="6" w:space="0" w:color="auto"/>
              <w:bottom w:val="double" w:sz="6" w:space="0" w:color="auto"/>
              <w:right w:val="single" w:sz="6" w:space="0" w:color="auto"/>
            </w:tcBorders>
          </w:tcPr>
          <w:p w14:paraId="3BC8306A" w14:textId="77777777" w:rsidR="004C3B34" w:rsidRPr="0054769E" w:rsidRDefault="004C3B34" w:rsidP="004C3B34">
            <w:pPr>
              <w:suppressAutoHyphens/>
              <w:spacing w:before="60" w:after="60"/>
              <w:rPr>
                <w:rFonts w:ascii="Arial" w:hAnsi="Arial" w:cs="Arial"/>
                <w:szCs w:val="24"/>
              </w:rPr>
            </w:pPr>
          </w:p>
        </w:tc>
        <w:tc>
          <w:tcPr>
            <w:tcW w:w="2126" w:type="dxa"/>
            <w:tcBorders>
              <w:top w:val="single" w:sz="6" w:space="0" w:color="auto"/>
              <w:left w:val="single" w:sz="6" w:space="0" w:color="auto"/>
              <w:bottom w:val="double" w:sz="6" w:space="0" w:color="auto"/>
              <w:right w:val="single" w:sz="6" w:space="0" w:color="auto"/>
            </w:tcBorders>
          </w:tcPr>
          <w:p w14:paraId="09F628FB" w14:textId="77777777" w:rsidR="004C3B34" w:rsidRPr="0054769E" w:rsidRDefault="004C3B34" w:rsidP="004C3B34">
            <w:pPr>
              <w:suppressAutoHyphens/>
              <w:spacing w:before="60" w:after="60"/>
              <w:rPr>
                <w:rFonts w:ascii="Arial" w:hAnsi="Arial" w:cs="Arial"/>
                <w:szCs w:val="24"/>
              </w:rPr>
            </w:pPr>
          </w:p>
        </w:tc>
        <w:tc>
          <w:tcPr>
            <w:tcW w:w="1685" w:type="dxa"/>
            <w:tcBorders>
              <w:top w:val="single" w:sz="6" w:space="0" w:color="auto"/>
              <w:left w:val="single" w:sz="6" w:space="0" w:color="auto"/>
              <w:bottom w:val="nil"/>
              <w:right w:val="double" w:sz="6" w:space="0" w:color="auto"/>
            </w:tcBorders>
          </w:tcPr>
          <w:p w14:paraId="438EC9D3" w14:textId="77777777" w:rsidR="004C3B34" w:rsidRPr="0054769E" w:rsidRDefault="004C3B34" w:rsidP="004C3B34">
            <w:pPr>
              <w:suppressAutoHyphens/>
              <w:spacing w:before="60" w:after="60"/>
              <w:rPr>
                <w:rFonts w:ascii="Arial" w:hAnsi="Arial" w:cs="Arial"/>
                <w:szCs w:val="24"/>
              </w:rPr>
            </w:pPr>
          </w:p>
        </w:tc>
      </w:tr>
      <w:tr w:rsidR="004C3B34" w:rsidRPr="0054769E" w14:paraId="70DB7158" w14:textId="77777777" w:rsidTr="004C3B34">
        <w:trPr>
          <w:cantSplit/>
          <w:trHeight w:val="333"/>
        </w:trPr>
        <w:tc>
          <w:tcPr>
            <w:tcW w:w="1031" w:type="dxa"/>
            <w:tcBorders>
              <w:top w:val="double" w:sz="6" w:space="0" w:color="auto"/>
              <w:left w:val="nil"/>
              <w:bottom w:val="nil"/>
              <w:right w:val="nil"/>
            </w:tcBorders>
          </w:tcPr>
          <w:p w14:paraId="7F928836" w14:textId="77777777" w:rsidR="004C3B34" w:rsidRPr="0054769E" w:rsidRDefault="004C3B34" w:rsidP="004C3B34">
            <w:pPr>
              <w:suppressAutoHyphens/>
              <w:rPr>
                <w:rFonts w:ascii="Arial" w:hAnsi="Arial" w:cs="Arial"/>
                <w:szCs w:val="24"/>
              </w:rPr>
            </w:pPr>
          </w:p>
        </w:tc>
        <w:tc>
          <w:tcPr>
            <w:tcW w:w="1843" w:type="dxa"/>
            <w:tcBorders>
              <w:top w:val="double" w:sz="6" w:space="0" w:color="auto"/>
              <w:left w:val="nil"/>
              <w:bottom w:val="nil"/>
              <w:right w:val="nil"/>
            </w:tcBorders>
          </w:tcPr>
          <w:p w14:paraId="338076C1" w14:textId="77777777" w:rsidR="004C3B34" w:rsidRPr="0054769E" w:rsidRDefault="004C3B34" w:rsidP="004C3B34">
            <w:pPr>
              <w:suppressAutoHyphens/>
              <w:rPr>
                <w:rFonts w:ascii="Arial" w:hAnsi="Arial" w:cs="Arial"/>
                <w:szCs w:val="24"/>
              </w:rPr>
            </w:pPr>
          </w:p>
        </w:tc>
        <w:tc>
          <w:tcPr>
            <w:tcW w:w="2126" w:type="dxa"/>
            <w:gridSpan w:val="2"/>
            <w:tcBorders>
              <w:top w:val="double" w:sz="6" w:space="0" w:color="auto"/>
              <w:left w:val="nil"/>
              <w:bottom w:val="nil"/>
              <w:right w:val="double" w:sz="6" w:space="0" w:color="auto"/>
            </w:tcBorders>
          </w:tcPr>
          <w:p w14:paraId="62589CC2" w14:textId="77777777" w:rsidR="004C3B34" w:rsidRPr="0054769E" w:rsidRDefault="004C3B34" w:rsidP="004C3B34">
            <w:pPr>
              <w:suppressAutoHyphens/>
              <w:rPr>
                <w:rFonts w:ascii="Arial" w:hAnsi="Arial" w:cs="Arial"/>
                <w:szCs w:val="24"/>
              </w:rPr>
            </w:pPr>
          </w:p>
        </w:tc>
        <w:tc>
          <w:tcPr>
            <w:tcW w:w="3402" w:type="dxa"/>
            <w:gridSpan w:val="2"/>
            <w:tcBorders>
              <w:top w:val="double" w:sz="6" w:space="0" w:color="auto"/>
              <w:left w:val="double" w:sz="6" w:space="0" w:color="auto"/>
              <w:bottom w:val="double" w:sz="6" w:space="0" w:color="auto"/>
              <w:right w:val="single" w:sz="6" w:space="0" w:color="auto"/>
            </w:tcBorders>
          </w:tcPr>
          <w:p w14:paraId="7C82A5B9" w14:textId="77777777" w:rsidR="004C3B34" w:rsidRPr="0054769E" w:rsidRDefault="004C3B34" w:rsidP="004C3B34">
            <w:pPr>
              <w:pStyle w:val="CommentText"/>
              <w:suppressAutoHyphens/>
              <w:spacing w:before="120" w:after="120"/>
              <w:jc w:val="center"/>
              <w:rPr>
                <w:rFonts w:ascii="Arial" w:hAnsi="Arial" w:cs="Arial"/>
                <w:b/>
                <w:sz w:val="24"/>
                <w:szCs w:val="24"/>
              </w:rPr>
            </w:pPr>
            <w:r w:rsidRPr="0054769E">
              <w:rPr>
                <w:rFonts w:ascii="Arial" w:hAnsi="Arial" w:cs="Arial"/>
                <w:b/>
                <w:sz w:val="24"/>
                <w:szCs w:val="24"/>
              </w:rPr>
              <w:t>Total Price: Goods</w:t>
            </w:r>
          </w:p>
        </w:tc>
        <w:tc>
          <w:tcPr>
            <w:tcW w:w="2126" w:type="dxa"/>
            <w:tcBorders>
              <w:top w:val="double" w:sz="6" w:space="0" w:color="auto"/>
              <w:left w:val="single" w:sz="6" w:space="0" w:color="auto"/>
              <w:bottom w:val="double" w:sz="6" w:space="0" w:color="auto"/>
              <w:right w:val="double" w:sz="6" w:space="0" w:color="auto"/>
            </w:tcBorders>
          </w:tcPr>
          <w:p w14:paraId="3B1CB5F3" w14:textId="77777777" w:rsidR="004C3B34" w:rsidRPr="0054769E" w:rsidRDefault="004C3B34" w:rsidP="004C3B34">
            <w:pPr>
              <w:suppressAutoHyphens/>
              <w:spacing w:before="120" w:after="120"/>
              <w:rPr>
                <w:rFonts w:ascii="Arial" w:hAnsi="Arial" w:cs="Arial"/>
                <w:b/>
                <w:szCs w:val="24"/>
              </w:rPr>
            </w:pPr>
          </w:p>
        </w:tc>
        <w:tc>
          <w:tcPr>
            <w:tcW w:w="1701" w:type="dxa"/>
            <w:gridSpan w:val="2"/>
            <w:tcBorders>
              <w:top w:val="double" w:sz="6" w:space="0" w:color="auto"/>
              <w:left w:val="double" w:sz="6" w:space="0" w:color="auto"/>
              <w:bottom w:val="nil"/>
              <w:right w:val="nil"/>
            </w:tcBorders>
          </w:tcPr>
          <w:p w14:paraId="577CFBF9" w14:textId="77777777" w:rsidR="004C3B34" w:rsidRPr="0054769E" w:rsidRDefault="004C3B34" w:rsidP="004C3B34">
            <w:pPr>
              <w:suppressAutoHyphens/>
              <w:rPr>
                <w:rFonts w:ascii="Arial" w:hAnsi="Arial" w:cs="Arial"/>
                <w:szCs w:val="24"/>
              </w:rPr>
            </w:pPr>
          </w:p>
        </w:tc>
      </w:tr>
    </w:tbl>
    <w:p w14:paraId="2D9840C5" w14:textId="77777777" w:rsidR="004C3B34" w:rsidRPr="0054769E" w:rsidRDefault="004C3B34" w:rsidP="004C3B34">
      <w:pPr>
        <w:spacing w:before="240"/>
        <w:rPr>
          <w:rFonts w:ascii="Arial" w:hAnsi="Arial" w:cs="Arial"/>
          <w:szCs w:val="24"/>
        </w:rPr>
      </w:pPr>
      <w:r w:rsidRPr="0054769E">
        <w:rPr>
          <w:rFonts w:ascii="Arial" w:hAnsi="Arial" w:cs="Arial"/>
          <w:szCs w:val="24"/>
        </w:rPr>
        <w:br w:type="page"/>
      </w:r>
    </w:p>
    <w:tbl>
      <w:tblPr>
        <w:tblW w:w="13419"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37"/>
        <w:gridCol w:w="2160"/>
        <w:gridCol w:w="1242"/>
        <w:gridCol w:w="1170"/>
        <w:gridCol w:w="1710"/>
        <w:gridCol w:w="3060"/>
        <w:gridCol w:w="1530"/>
        <w:gridCol w:w="1710"/>
      </w:tblGrid>
      <w:tr w:rsidR="004C3B34" w:rsidRPr="0054769E" w14:paraId="3490CB0B" w14:textId="77777777" w:rsidTr="004C3B34">
        <w:trPr>
          <w:cantSplit/>
          <w:trHeight w:val="140"/>
        </w:trPr>
        <w:tc>
          <w:tcPr>
            <w:tcW w:w="13419" w:type="dxa"/>
            <w:gridSpan w:val="8"/>
            <w:tcBorders>
              <w:top w:val="nil"/>
              <w:left w:val="nil"/>
              <w:bottom w:val="nil"/>
              <w:right w:val="nil"/>
            </w:tcBorders>
          </w:tcPr>
          <w:p w14:paraId="44F98C86" w14:textId="77777777" w:rsidR="004C3B34" w:rsidRPr="0054769E" w:rsidRDefault="004C3B34" w:rsidP="004C3B34">
            <w:pPr>
              <w:pStyle w:val="SectionVHeader"/>
              <w:spacing w:after="240"/>
              <w:rPr>
                <w:rFonts w:ascii="Arial" w:hAnsi="Arial" w:cs="Arial"/>
                <w:sz w:val="24"/>
                <w:szCs w:val="24"/>
              </w:rPr>
            </w:pPr>
            <w:bookmarkStart w:id="351" w:name="_Toc90054901"/>
            <w:r w:rsidRPr="0054769E">
              <w:rPr>
                <w:rFonts w:ascii="Arial" w:hAnsi="Arial" w:cs="Arial"/>
                <w:sz w:val="24"/>
                <w:szCs w:val="24"/>
              </w:rPr>
              <w:lastRenderedPageBreak/>
              <w:t>Price and Completion Schedule - Related Services</w:t>
            </w:r>
            <w:bookmarkEnd w:id="351"/>
          </w:p>
        </w:tc>
      </w:tr>
      <w:tr w:rsidR="004C3B34" w:rsidRPr="0054769E" w14:paraId="753D8FC6" w14:textId="77777777" w:rsidTr="004C3B34">
        <w:trPr>
          <w:cantSplit/>
        </w:trPr>
        <w:tc>
          <w:tcPr>
            <w:tcW w:w="2997" w:type="dxa"/>
            <w:gridSpan w:val="2"/>
            <w:tcBorders>
              <w:top w:val="double" w:sz="6" w:space="0" w:color="auto"/>
              <w:bottom w:val="double" w:sz="6" w:space="0" w:color="auto"/>
              <w:right w:val="nil"/>
            </w:tcBorders>
          </w:tcPr>
          <w:p w14:paraId="31CA4116" w14:textId="77777777" w:rsidR="004C3B34" w:rsidRPr="0054769E" w:rsidRDefault="004C3B34" w:rsidP="004C3B34">
            <w:pPr>
              <w:suppressAutoHyphens/>
              <w:jc w:val="center"/>
              <w:rPr>
                <w:rFonts w:ascii="Arial" w:hAnsi="Arial" w:cs="Arial"/>
                <w:szCs w:val="24"/>
              </w:rPr>
            </w:pPr>
          </w:p>
        </w:tc>
        <w:tc>
          <w:tcPr>
            <w:tcW w:w="7182" w:type="dxa"/>
            <w:gridSpan w:val="4"/>
            <w:tcBorders>
              <w:top w:val="double" w:sz="6" w:space="0" w:color="auto"/>
              <w:left w:val="nil"/>
              <w:bottom w:val="double" w:sz="6" w:space="0" w:color="auto"/>
              <w:right w:val="nil"/>
            </w:tcBorders>
          </w:tcPr>
          <w:p w14:paraId="372FA589" w14:textId="77777777" w:rsidR="004C3B34" w:rsidRPr="0054769E" w:rsidRDefault="004C3B34" w:rsidP="004C3B34">
            <w:pPr>
              <w:suppressAutoHyphens/>
              <w:spacing w:before="240"/>
              <w:jc w:val="center"/>
              <w:rPr>
                <w:rFonts w:ascii="Arial" w:hAnsi="Arial" w:cs="Arial"/>
                <w:szCs w:val="24"/>
              </w:rPr>
            </w:pPr>
          </w:p>
        </w:tc>
        <w:tc>
          <w:tcPr>
            <w:tcW w:w="3240" w:type="dxa"/>
            <w:gridSpan w:val="2"/>
            <w:tcBorders>
              <w:top w:val="double" w:sz="6" w:space="0" w:color="auto"/>
              <w:left w:val="nil"/>
              <w:bottom w:val="double" w:sz="6" w:space="0" w:color="auto"/>
            </w:tcBorders>
          </w:tcPr>
          <w:p w14:paraId="39EE499E" w14:textId="77777777" w:rsidR="004C3B34" w:rsidRPr="0054769E" w:rsidRDefault="004C3B34" w:rsidP="004C3B34">
            <w:pPr>
              <w:rPr>
                <w:rFonts w:ascii="Arial" w:hAnsi="Arial" w:cs="Arial"/>
                <w:szCs w:val="24"/>
              </w:rPr>
            </w:pPr>
            <w:r w:rsidRPr="0054769E">
              <w:rPr>
                <w:rFonts w:ascii="Arial" w:hAnsi="Arial" w:cs="Arial"/>
                <w:szCs w:val="24"/>
              </w:rPr>
              <w:t>Date: _________________________</w:t>
            </w:r>
          </w:p>
          <w:p w14:paraId="058B0BDE" w14:textId="77777777" w:rsidR="004C3B34" w:rsidRPr="0054769E" w:rsidRDefault="004C3B34" w:rsidP="004C3B34">
            <w:pPr>
              <w:suppressAutoHyphens/>
              <w:rPr>
                <w:rFonts w:ascii="Arial" w:hAnsi="Arial" w:cs="Arial"/>
                <w:szCs w:val="24"/>
              </w:rPr>
            </w:pPr>
            <w:r w:rsidRPr="0054769E">
              <w:rPr>
                <w:rFonts w:ascii="Arial" w:hAnsi="Arial" w:cs="Arial"/>
                <w:szCs w:val="24"/>
              </w:rPr>
              <w:t>ONB No: _____________________</w:t>
            </w:r>
          </w:p>
          <w:p w14:paraId="4252F27B" w14:textId="77777777" w:rsidR="004C3B34" w:rsidRPr="0054769E" w:rsidRDefault="004C3B34" w:rsidP="004C3B34">
            <w:pPr>
              <w:suppressAutoHyphens/>
              <w:rPr>
                <w:rFonts w:ascii="Arial" w:hAnsi="Arial" w:cs="Arial"/>
                <w:szCs w:val="24"/>
              </w:rPr>
            </w:pPr>
            <w:r w:rsidRPr="0054769E">
              <w:rPr>
                <w:rFonts w:ascii="Arial" w:hAnsi="Arial" w:cs="Arial"/>
                <w:szCs w:val="24"/>
              </w:rPr>
              <w:t>Alternative No: ________________</w:t>
            </w:r>
          </w:p>
          <w:p w14:paraId="032D2052" w14:textId="77777777" w:rsidR="004C3B34" w:rsidRPr="0054769E" w:rsidRDefault="004C3B34" w:rsidP="004C3B34">
            <w:pPr>
              <w:suppressAutoHyphens/>
              <w:rPr>
                <w:rFonts w:ascii="Arial" w:hAnsi="Arial" w:cs="Arial"/>
                <w:szCs w:val="24"/>
              </w:rPr>
            </w:pPr>
            <w:r w:rsidRPr="0054769E">
              <w:rPr>
                <w:rFonts w:ascii="Arial" w:hAnsi="Arial" w:cs="Arial"/>
                <w:szCs w:val="24"/>
              </w:rPr>
              <w:t>Page N</w:t>
            </w:r>
            <w:r w:rsidRPr="0054769E">
              <w:rPr>
                <w:rFonts w:ascii="Arial" w:hAnsi="Arial" w:cs="Arial"/>
                <w:szCs w:val="24"/>
              </w:rPr>
              <w:sym w:font="Symbol" w:char="F0B0"/>
            </w:r>
            <w:r w:rsidRPr="0054769E">
              <w:rPr>
                <w:rFonts w:ascii="Arial" w:hAnsi="Arial" w:cs="Arial"/>
                <w:szCs w:val="24"/>
              </w:rPr>
              <w:t xml:space="preserve"> ______ of ______</w:t>
            </w:r>
          </w:p>
        </w:tc>
      </w:tr>
      <w:tr w:rsidR="004C3B34" w:rsidRPr="0054769E" w14:paraId="7B61972C" w14:textId="77777777" w:rsidTr="004C3B34">
        <w:trPr>
          <w:cantSplit/>
        </w:trPr>
        <w:tc>
          <w:tcPr>
            <w:tcW w:w="837" w:type="dxa"/>
            <w:tcBorders>
              <w:top w:val="double" w:sz="6" w:space="0" w:color="auto"/>
              <w:bottom w:val="double" w:sz="6" w:space="0" w:color="auto"/>
              <w:right w:val="single" w:sz="6" w:space="0" w:color="auto"/>
            </w:tcBorders>
          </w:tcPr>
          <w:p w14:paraId="55C1A2A8" w14:textId="77777777" w:rsidR="004C3B34" w:rsidRPr="0054769E" w:rsidRDefault="004C3B34" w:rsidP="004C3B34">
            <w:pPr>
              <w:suppressAutoHyphens/>
              <w:jc w:val="center"/>
              <w:rPr>
                <w:rFonts w:ascii="Arial" w:hAnsi="Arial" w:cs="Arial"/>
                <w:i/>
                <w:szCs w:val="24"/>
              </w:rPr>
            </w:pPr>
            <w:r w:rsidRPr="0054769E">
              <w:rPr>
                <w:rFonts w:ascii="Arial" w:hAnsi="Arial" w:cs="Arial"/>
                <w:i/>
                <w:szCs w:val="24"/>
              </w:rPr>
              <w:t>1</w:t>
            </w:r>
          </w:p>
        </w:tc>
        <w:tc>
          <w:tcPr>
            <w:tcW w:w="3402" w:type="dxa"/>
            <w:gridSpan w:val="2"/>
            <w:tcBorders>
              <w:top w:val="double" w:sz="6" w:space="0" w:color="auto"/>
              <w:left w:val="single" w:sz="6" w:space="0" w:color="auto"/>
              <w:bottom w:val="double" w:sz="6" w:space="0" w:color="auto"/>
              <w:right w:val="single" w:sz="6" w:space="0" w:color="auto"/>
            </w:tcBorders>
          </w:tcPr>
          <w:p w14:paraId="0089DE07" w14:textId="77777777" w:rsidR="004C3B34" w:rsidRPr="0054769E" w:rsidRDefault="004C3B34" w:rsidP="004C3B34">
            <w:pPr>
              <w:suppressAutoHyphens/>
              <w:jc w:val="center"/>
              <w:rPr>
                <w:rFonts w:ascii="Arial" w:hAnsi="Arial" w:cs="Arial"/>
                <w:i/>
                <w:szCs w:val="24"/>
              </w:rPr>
            </w:pPr>
            <w:r w:rsidRPr="0054769E">
              <w:rPr>
                <w:rFonts w:ascii="Arial" w:hAnsi="Arial" w:cs="Arial"/>
                <w:i/>
                <w:szCs w:val="24"/>
              </w:rPr>
              <w:t>2</w:t>
            </w:r>
          </w:p>
        </w:tc>
        <w:tc>
          <w:tcPr>
            <w:tcW w:w="1170" w:type="dxa"/>
            <w:tcBorders>
              <w:top w:val="double" w:sz="6" w:space="0" w:color="auto"/>
              <w:left w:val="single" w:sz="6" w:space="0" w:color="auto"/>
              <w:bottom w:val="double" w:sz="6" w:space="0" w:color="auto"/>
              <w:right w:val="single" w:sz="6" w:space="0" w:color="auto"/>
            </w:tcBorders>
          </w:tcPr>
          <w:p w14:paraId="44176199" w14:textId="77777777" w:rsidR="004C3B34" w:rsidRPr="0054769E" w:rsidRDefault="004C3B34" w:rsidP="004C3B34">
            <w:pPr>
              <w:suppressAutoHyphens/>
              <w:jc w:val="center"/>
              <w:rPr>
                <w:rFonts w:ascii="Arial" w:hAnsi="Arial" w:cs="Arial"/>
                <w:i/>
                <w:szCs w:val="24"/>
              </w:rPr>
            </w:pPr>
            <w:r w:rsidRPr="0054769E">
              <w:rPr>
                <w:rFonts w:ascii="Arial" w:hAnsi="Arial" w:cs="Arial"/>
                <w:i/>
                <w:szCs w:val="24"/>
              </w:rPr>
              <w:t>3</w:t>
            </w:r>
          </w:p>
        </w:tc>
        <w:tc>
          <w:tcPr>
            <w:tcW w:w="1710" w:type="dxa"/>
            <w:tcBorders>
              <w:top w:val="double" w:sz="6" w:space="0" w:color="auto"/>
              <w:left w:val="single" w:sz="6" w:space="0" w:color="auto"/>
              <w:bottom w:val="double" w:sz="6" w:space="0" w:color="auto"/>
              <w:right w:val="single" w:sz="6" w:space="0" w:color="auto"/>
            </w:tcBorders>
          </w:tcPr>
          <w:p w14:paraId="5008071E" w14:textId="77777777" w:rsidR="004C3B34" w:rsidRPr="0054769E" w:rsidRDefault="004C3B34" w:rsidP="004C3B34">
            <w:pPr>
              <w:suppressAutoHyphens/>
              <w:jc w:val="center"/>
              <w:rPr>
                <w:rFonts w:ascii="Arial" w:hAnsi="Arial" w:cs="Arial"/>
                <w:i/>
                <w:szCs w:val="24"/>
              </w:rPr>
            </w:pPr>
            <w:r w:rsidRPr="0054769E">
              <w:rPr>
                <w:rFonts w:ascii="Arial" w:hAnsi="Arial" w:cs="Arial"/>
                <w:i/>
                <w:szCs w:val="24"/>
              </w:rPr>
              <w:t>4</w:t>
            </w:r>
          </w:p>
        </w:tc>
        <w:tc>
          <w:tcPr>
            <w:tcW w:w="3060" w:type="dxa"/>
            <w:tcBorders>
              <w:top w:val="double" w:sz="6" w:space="0" w:color="auto"/>
              <w:left w:val="single" w:sz="6" w:space="0" w:color="auto"/>
              <w:bottom w:val="double" w:sz="6" w:space="0" w:color="auto"/>
              <w:right w:val="single" w:sz="6" w:space="0" w:color="auto"/>
            </w:tcBorders>
          </w:tcPr>
          <w:p w14:paraId="5F05FBB7" w14:textId="77777777" w:rsidR="004C3B34" w:rsidRPr="0054769E" w:rsidRDefault="004C3B34" w:rsidP="004C3B34">
            <w:pPr>
              <w:suppressAutoHyphens/>
              <w:jc w:val="center"/>
              <w:rPr>
                <w:rFonts w:ascii="Arial" w:hAnsi="Arial" w:cs="Arial"/>
                <w:i/>
                <w:szCs w:val="24"/>
              </w:rPr>
            </w:pPr>
            <w:r w:rsidRPr="0054769E">
              <w:rPr>
                <w:rFonts w:ascii="Arial" w:hAnsi="Arial" w:cs="Arial"/>
                <w:i/>
                <w:szCs w:val="24"/>
              </w:rPr>
              <w:t>5</w:t>
            </w:r>
          </w:p>
        </w:tc>
        <w:tc>
          <w:tcPr>
            <w:tcW w:w="1530" w:type="dxa"/>
            <w:tcBorders>
              <w:top w:val="double" w:sz="6" w:space="0" w:color="auto"/>
              <w:left w:val="single" w:sz="6" w:space="0" w:color="auto"/>
              <w:bottom w:val="double" w:sz="6" w:space="0" w:color="auto"/>
              <w:right w:val="single" w:sz="6" w:space="0" w:color="auto"/>
            </w:tcBorders>
          </w:tcPr>
          <w:p w14:paraId="039671F4" w14:textId="77777777" w:rsidR="004C3B34" w:rsidRPr="0054769E" w:rsidRDefault="004C3B34" w:rsidP="004C3B34">
            <w:pPr>
              <w:suppressAutoHyphens/>
              <w:jc w:val="center"/>
              <w:rPr>
                <w:rFonts w:ascii="Arial" w:hAnsi="Arial" w:cs="Arial"/>
                <w:i/>
                <w:szCs w:val="24"/>
              </w:rPr>
            </w:pPr>
            <w:r w:rsidRPr="0054769E">
              <w:rPr>
                <w:rFonts w:ascii="Arial" w:hAnsi="Arial" w:cs="Arial"/>
                <w:i/>
                <w:szCs w:val="24"/>
              </w:rPr>
              <w:t>6</w:t>
            </w:r>
          </w:p>
        </w:tc>
        <w:tc>
          <w:tcPr>
            <w:tcW w:w="1710" w:type="dxa"/>
            <w:tcBorders>
              <w:top w:val="double" w:sz="6" w:space="0" w:color="auto"/>
              <w:left w:val="single" w:sz="6" w:space="0" w:color="auto"/>
              <w:bottom w:val="double" w:sz="6" w:space="0" w:color="auto"/>
            </w:tcBorders>
          </w:tcPr>
          <w:p w14:paraId="3D9E4248" w14:textId="77777777" w:rsidR="004C3B34" w:rsidRPr="0054769E" w:rsidRDefault="004C3B34" w:rsidP="004C3B34">
            <w:pPr>
              <w:suppressAutoHyphens/>
              <w:jc w:val="center"/>
              <w:rPr>
                <w:rFonts w:ascii="Arial" w:hAnsi="Arial" w:cs="Arial"/>
                <w:i/>
                <w:szCs w:val="24"/>
              </w:rPr>
            </w:pPr>
            <w:r w:rsidRPr="0054769E">
              <w:rPr>
                <w:rFonts w:ascii="Arial" w:hAnsi="Arial" w:cs="Arial"/>
                <w:i/>
                <w:szCs w:val="24"/>
              </w:rPr>
              <w:t>7</w:t>
            </w:r>
          </w:p>
        </w:tc>
      </w:tr>
      <w:tr w:rsidR="004C3B34" w:rsidRPr="0054769E" w14:paraId="5853E7F9" w14:textId="77777777" w:rsidTr="004C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37" w:type="dxa"/>
            <w:tcBorders>
              <w:top w:val="double" w:sz="6" w:space="0" w:color="auto"/>
              <w:left w:val="double" w:sz="6" w:space="0" w:color="auto"/>
              <w:bottom w:val="single" w:sz="6" w:space="0" w:color="auto"/>
              <w:right w:val="single" w:sz="6" w:space="0" w:color="auto"/>
            </w:tcBorders>
          </w:tcPr>
          <w:p w14:paraId="69F17D13"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 xml:space="preserve">Service </w:t>
            </w:r>
          </w:p>
          <w:p w14:paraId="7058391C"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N</w:t>
            </w:r>
            <w:r w:rsidRPr="0054769E">
              <w:rPr>
                <w:rFonts w:ascii="Arial" w:hAnsi="Arial" w:cs="Arial"/>
                <w:b/>
                <w:szCs w:val="24"/>
              </w:rPr>
              <w:sym w:font="Symbol" w:char="F0B0"/>
            </w:r>
          </w:p>
        </w:tc>
        <w:tc>
          <w:tcPr>
            <w:tcW w:w="3402" w:type="dxa"/>
            <w:gridSpan w:val="2"/>
            <w:tcBorders>
              <w:top w:val="double" w:sz="6" w:space="0" w:color="auto"/>
              <w:left w:val="single" w:sz="6" w:space="0" w:color="auto"/>
              <w:bottom w:val="single" w:sz="6" w:space="0" w:color="auto"/>
              <w:right w:val="single" w:sz="6" w:space="0" w:color="auto"/>
            </w:tcBorders>
          </w:tcPr>
          <w:p w14:paraId="0393E701"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 xml:space="preserve">Description of Services </w:t>
            </w:r>
          </w:p>
        </w:tc>
        <w:tc>
          <w:tcPr>
            <w:tcW w:w="1170" w:type="dxa"/>
            <w:tcBorders>
              <w:top w:val="double" w:sz="6" w:space="0" w:color="auto"/>
              <w:left w:val="single" w:sz="6" w:space="0" w:color="auto"/>
              <w:bottom w:val="single" w:sz="6" w:space="0" w:color="auto"/>
              <w:right w:val="single" w:sz="6" w:space="0" w:color="auto"/>
            </w:tcBorders>
          </w:tcPr>
          <w:p w14:paraId="5C11C058"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300CC58A"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7503033D"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0FA03FA3"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11B60917"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 xml:space="preserve">Total Price per Service </w:t>
            </w:r>
          </w:p>
          <w:p w14:paraId="0F8765AA" w14:textId="77777777" w:rsidR="004C3B34" w:rsidRPr="0054769E" w:rsidRDefault="004C3B34" w:rsidP="004C3B34">
            <w:pPr>
              <w:suppressAutoHyphens/>
              <w:jc w:val="center"/>
              <w:rPr>
                <w:rFonts w:ascii="Arial" w:hAnsi="Arial" w:cs="Arial"/>
                <w:b/>
                <w:szCs w:val="24"/>
              </w:rPr>
            </w:pPr>
            <w:r w:rsidRPr="0054769E">
              <w:rPr>
                <w:rFonts w:ascii="Arial" w:hAnsi="Arial" w:cs="Arial"/>
                <w:b/>
                <w:szCs w:val="24"/>
              </w:rPr>
              <w:t xml:space="preserve">(Col. </w:t>
            </w:r>
            <w:r w:rsidRPr="0054769E">
              <w:rPr>
                <w:rFonts w:ascii="Arial" w:hAnsi="Arial" w:cs="Arial"/>
                <w:b/>
                <w:i/>
                <w:szCs w:val="24"/>
              </w:rPr>
              <w:t xml:space="preserve">5 </w:t>
            </w:r>
            <w:r w:rsidRPr="0054769E">
              <w:rPr>
                <w:rFonts w:ascii="Arial" w:hAnsi="Arial" w:cs="Arial"/>
                <w:b/>
                <w:szCs w:val="24"/>
              </w:rPr>
              <w:t>x</w:t>
            </w:r>
            <w:r w:rsidRPr="0054769E">
              <w:rPr>
                <w:rFonts w:ascii="Arial" w:hAnsi="Arial" w:cs="Arial"/>
                <w:b/>
                <w:i/>
                <w:szCs w:val="24"/>
              </w:rPr>
              <w:t xml:space="preserve"> 6 </w:t>
            </w:r>
            <w:r w:rsidRPr="0054769E">
              <w:rPr>
                <w:rFonts w:ascii="Arial" w:hAnsi="Arial" w:cs="Arial"/>
                <w:b/>
                <w:szCs w:val="24"/>
              </w:rPr>
              <w:t>or estimate)</w:t>
            </w:r>
          </w:p>
        </w:tc>
      </w:tr>
      <w:tr w:rsidR="004C3B34" w:rsidRPr="0054769E" w14:paraId="2454D9E1" w14:textId="77777777" w:rsidTr="004C3B34">
        <w:trPr>
          <w:cantSplit/>
          <w:trHeight w:val="390"/>
        </w:trPr>
        <w:tc>
          <w:tcPr>
            <w:tcW w:w="837" w:type="dxa"/>
            <w:tcBorders>
              <w:top w:val="single" w:sz="6" w:space="0" w:color="auto"/>
              <w:left w:val="double" w:sz="6" w:space="0" w:color="auto"/>
              <w:bottom w:val="single" w:sz="6" w:space="0" w:color="auto"/>
              <w:right w:val="single" w:sz="6" w:space="0" w:color="auto"/>
            </w:tcBorders>
          </w:tcPr>
          <w:p w14:paraId="25F724A9" w14:textId="77777777" w:rsidR="004C3B34" w:rsidRPr="0054769E" w:rsidRDefault="004C3B34" w:rsidP="004C3B34">
            <w:pPr>
              <w:suppressAutoHyphens/>
              <w:rPr>
                <w:rFonts w:ascii="Arial" w:hAnsi="Arial" w:cs="Arial"/>
                <w:i/>
                <w:iCs/>
                <w:szCs w:val="24"/>
              </w:rPr>
            </w:pPr>
            <w:r w:rsidRPr="0054769E">
              <w:rPr>
                <w:rFonts w:ascii="Arial" w:hAnsi="Arial" w:cs="Arial"/>
                <w:i/>
                <w:iCs/>
                <w:szCs w:val="24"/>
              </w:rPr>
              <w:t>[insert number of the Service ]</w:t>
            </w:r>
          </w:p>
        </w:tc>
        <w:tc>
          <w:tcPr>
            <w:tcW w:w="3402" w:type="dxa"/>
            <w:gridSpan w:val="2"/>
            <w:tcBorders>
              <w:top w:val="single" w:sz="6" w:space="0" w:color="auto"/>
              <w:left w:val="single" w:sz="6" w:space="0" w:color="auto"/>
              <w:bottom w:val="single" w:sz="6" w:space="0" w:color="auto"/>
              <w:right w:val="single" w:sz="6" w:space="0" w:color="auto"/>
            </w:tcBorders>
          </w:tcPr>
          <w:p w14:paraId="15461BC6" w14:textId="77777777" w:rsidR="004C3B34" w:rsidRPr="0054769E" w:rsidRDefault="004C3B34" w:rsidP="004C3B34">
            <w:pPr>
              <w:suppressAutoHyphens/>
              <w:jc w:val="center"/>
              <w:rPr>
                <w:rFonts w:ascii="Arial" w:hAnsi="Arial" w:cs="Arial"/>
                <w:i/>
                <w:iCs/>
                <w:szCs w:val="24"/>
              </w:rPr>
            </w:pPr>
            <w:r w:rsidRPr="0054769E">
              <w:rPr>
                <w:rFonts w:ascii="Arial" w:hAnsi="Arial" w:cs="Arial"/>
                <w:i/>
                <w:iCs/>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3DA42D22" w14:textId="77777777" w:rsidR="004C3B34" w:rsidRPr="0054769E" w:rsidRDefault="004C3B34" w:rsidP="004C3B34">
            <w:pPr>
              <w:suppressAutoHyphens/>
              <w:rPr>
                <w:rFonts w:ascii="Arial" w:hAnsi="Arial" w:cs="Arial"/>
                <w:i/>
                <w:iCs/>
                <w:szCs w:val="24"/>
              </w:rPr>
            </w:pPr>
            <w:r w:rsidRPr="0054769E">
              <w:rPr>
                <w:rFonts w:ascii="Arial" w:hAnsi="Arial" w:cs="Arial"/>
                <w:i/>
                <w:iCs/>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E643FA6" w14:textId="77777777" w:rsidR="004C3B34" w:rsidRPr="0054769E" w:rsidRDefault="004C3B34" w:rsidP="004C3B34">
            <w:pPr>
              <w:suppressAutoHyphens/>
              <w:rPr>
                <w:rFonts w:ascii="Arial" w:hAnsi="Arial" w:cs="Arial"/>
                <w:i/>
                <w:iCs/>
                <w:szCs w:val="24"/>
              </w:rPr>
            </w:pPr>
            <w:r w:rsidRPr="0054769E">
              <w:rPr>
                <w:rFonts w:ascii="Arial" w:hAnsi="Arial" w:cs="Arial"/>
                <w:i/>
                <w:iCs/>
                <w:szCs w:val="24"/>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46EABC64" w14:textId="77777777" w:rsidR="004C3B34" w:rsidRPr="0054769E" w:rsidRDefault="004C3B34" w:rsidP="004C3B34">
            <w:pPr>
              <w:suppressAutoHyphens/>
              <w:rPr>
                <w:rFonts w:ascii="Arial" w:hAnsi="Arial" w:cs="Arial"/>
                <w:i/>
                <w:iCs/>
                <w:szCs w:val="24"/>
              </w:rPr>
            </w:pPr>
            <w:r w:rsidRPr="0054769E">
              <w:rPr>
                <w:rFonts w:ascii="Arial" w:hAnsi="Arial" w:cs="Arial"/>
                <w:i/>
                <w:iCs/>
                <w:szCs w:val="24"/>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364A102F" w14:textId="77777777" w:rsidR="004C3B34" w:rsidRPr="0054769E" w:rsidRDefault="004C3B34" w:rsidP="004C3B34">
            <w:pPr>
              <w:suppressAutoHyphens/>
              <w:rPr>
                <w:rFonts w:ascii="Arial" w:hAnsi="Arial" w:cs="Arial"/>
                <w:i/>
                <w:iCs/>
                <w:szCs w:val="24"/>
              </w:rPr>
            </w:pPr>
            <w:r w:rsidRPr="0054769E">
              <w:rPr>
                <w:rFonts w:ascii="Arial" w:hAnsi="Arial" w:cs="Arial"/>
                <w:i/>
                <w:iCs/>
                <w:szCs w:val="24"/>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525BBC55" w14:textId="77777777" w:rsidR="004C3B34" w:rsidRPr="0054769E" w:rsidRDefault="004C3B34" w:rsidP="004C3B34">
            <w:pPr>
              <w:suppressAutoHyphens/>
              <w:rPr>
                <w:rFonts w:ascii="Arial" w:hAnsi="Arial" w:cs="Arial"/>
                <w:i/>
                <w:iCs/>
                <w:szCs w:val="24"/>
              </w:rPr>
            </w:pPr>
            <w:r w:rsidRPr="0054769E">
              <w:rPr>
                <w:rFonts w:ascii="Arial" w:hAnsi="Arial" w:cs="Arial"/>
                <w:i/>
                <w:iCs/>
                <w:szCs w:val="24"/>
              </w:rPr>
              <w:t>[insert total price per item]</w:t>
            </w:r>
          </w:p>
        </w:tc>
      </w:tr>
      <w:tr w:rsidR="004C3B34" w:rsidRPr="0054769E" w14:paraId="53205CBD" w14:textId="77777777" w:rsidTr="004C3B34">
        <w:trPr>
          <w:cantSplit/>
          <w:trHeight w:val="390"/>
        </w:trPr>
        <w:tc>
          <w:tcPr>
            <w:tcW w:w="837" w:type="dxa"/>
            <w:tcBorders>
              <w:top w:val="single" w:sz="6" w:space="0" w:color="auto"/>
              <w:left w:val="double" w:sz="6" w:space="0" w:color="auto"/>
              <w:bottom w:val="single" w:sz="6" w:space="0" w:color="auto"/>
              <w:right w:val="single" w:sz="6" w:space="0" w:color="auto"/>
            </w:tcBorders>
          </w:tcPr>
          <w:p w14:paraId="66374DC6" w14:textId="77777777" w:rsidR="004C3B34" w:rsidRPr="0054769E" w:rsidRDefault="004C3B34" w:rsidP="004C3B34">
            <w:pPr>
              <w:suppressAutoHyphens/>
              <w:spacing w:before="60" w:after="60"/>
              <w:rPr>
                <w:rFonts w:ascii="Arial" w:hAnsi="Arial" w:cs="Arial"/>
                <w:szCs w:val="24"/>
              </w:rPr>
            </w:pPr>
          </w:p>
        </w:tc>
        <w:tc>
          <w:tcPr>
            <w:tcW w:w="3402" w:type="dxa"/>
            <w:gridSpan w:val="2"/>
            <w:tcBorders>
              <w:top w:val="single" w:sz="6" w:space="0" w:color="auto"/>
              <w:left w:val="single" w:sz="6" w:space="0" w:color="auto"/>
              <w:bottom w:val="single" w:sz="6" w:space="0" w:color="auto"/>
              <w:right w:val="single" w:sz="6" w:space="0" w:color="auto"/>
            </w:tcBorders>
          </w:tcPr>
          <w:p w14:paraId="72AF983E" w14:textId="77777777" w:rsidR="004C3B34" w:rsidRPr="0054769E" w:rsidRDefault="004C3B34" w:rsidP="004C3B34">
            <w:pPr>
              <w:suppressAutoHyphens/>
              <w:spacing w:before="60" w:after="60"/>
              <w:rPr>
                <w:rFonts w:ascii="Arial" w:hAnsi="Arial" w:cs="Arial"/>
                <w:szCs w:val="24"/>
              </w:rPr>
            </w:pPr>
          </w:p>
        </w:tc>
        <w:tc>
          <w:tcPr>
            <w:tcW w:w="1170" w:type="dxa"/>
            <w:tcBorders>
              <w:top w:val="single" w:sz="6" w:space="0" w:color="auto"/>
              <w:left w:val="single" w:sz="6" w:space="0" w:color="auto"/>
              <w:bottom w:val="single" w:sz="6" w:space="0" w:color="auto"/>
              <w:right w:val="single" w:sz="6" w:space="0" w:color="auto"/>
            </w:tcBorders>
          </w:tcPr>
          <w:p w14:paraId="55707144" w14:textId="77777777" w:rsidR="004C3B34" w:rsidRPr="0054769E" w:rsidRDefault="004C3B34" w:rsidP="004C3B34">
            <w:pPr>
              <w:suppressAutoHyphens/>
              <w:spacing w:before="60" w:after="60"/>
              <w:rPr>
                <w:rFonts w:ascii="Arial" w:hAnsi="Arial" w:cs="Arial"/>
                <w:szCs w:val="24"/>
              </w:rPr>
            </w:pPr>
          </w:p>
        </w:tc>
        <w:tc>
          <w:tcPr>
            <w:tcW w:w="1710" w:type="dxa"/>
            <w:tcBorders>
              <w:top w:val="single" w:sz="6" w:space="0" w:color="auto"/>
              <w:left w:val="single" w:sz="6" w:space="0" w:color="auto"/>
              <w:bottom w:val="single" w:sz="6" w:space="0" w:color="auto"/>
              <w:right w:val="single" w:sz="6" w:space="0" w:color="auto"/>
            </w:tcBorders>
          </w:tcPr>
          <w:p w14:paraId="55B62986" w14:textId="77777777" w:rsidR="004C3B34" w:rsidRPr="0054769E" w:rsidRDefault="004C3B34" w:rsidP="004C3B34">
            <w:pPr>
              <w:suppressAutoHyphens/>
              <w:spacing w:before="60" w:after="60"/>
              <w:rPr>
                <w:rFonts w:ascii="Arial" w:hAnsi="Arial" w:cs="Arial"/>
                <w:szCs w:val="24"/>
              </w:rPr>
            </w:pPr>
          </w:p>
        </w:tc>
        <w:tc>
          <w:tcPr>
            <w:tcW w:w="3060" w:type="dxa"/>
            <w:tcBorders>
              <w:top w:val="single" w:sz="6" w:space="0" w:color="auto"/>
              <w:left w:val="single" w:sz="6" w:space="0" w:color="auto"/>
              <w:bottom w:val="single" w:sz="6" w:space="0" w:color="auto"/>
              <w:right w:val="single" w:sz="6" w:space="0" w:color="auto"/>
            </w:tcBorders>
          </w:tcPr>
          <w:p w14:paraId="4863E221" w14:textId="77777777" w:rsidR="004C3B34" w:rsidRPr="0054769E" w:rsidRDefault="004C3B34" w:rsidP="004C3B34">
            <w:pPr>
              <w:suppressAutoHyphens/>
              <w:spacing w:before="60" w:after="60"/>
              <w:rPr>
                <w:rFonts w:ascii="Arial" w:hAnsi="Arial" w:cs="Arial"/>
                <w:szCs w:val="24"/>
              </w:rPr>
            </w:pPr>
          </w:p>
        </w:tc>
        <w:tc>
          <w:tcPr>
            <w:tcW w:w="1530" w:type="dxa"/>
            <w:tcBorders>
              <w:top w:val="single" w:sz="6" w:space="0" w:color="auto"/>
              <w:left w:val="single" w:sz="6" w:space="0" w:color="auto"/>
              <w:bottom w:val="single" w:sz="6" w:space="0" w:color="auto"/>
              <w:right w:val="single" w:sz="6" w:space="0" w:color="auto"/>
            </w:tcBorders>
          </w:tcPr>
          <w:p w14:paraId="3AE6EDC5" w14:textId="77777777" w:rsidR="004C3B34" w:rsidRPr="0054769E" w:rsidRDefault="004C3B34" w:rsidP="004C3B34">
            <w:pPr>
              <w:suppressAutoHyphens/>
              <w:spacing w:before="60" w:after="60"/>
              <w:rPr>
                <w:rFonts w:ascii="Arial" w:hAnsi="Arial" w:cs="Arial"/>
                <w:szCs w:val="24"/>
              </w:rPr>
            </w:pPr>
          </w:p>
        </w:tc>
        <w:tc>
          <w:tcPr>
            <w:tcW w:w="1710" w:type="dxa"/>
            <w:tcBorders>
              <w:top w:val="single" w:sz="6" w:space="0" w:color="auto"/>
              <w:left w:val="single" w:sz="6" w:space="0" w:color="auto"/>
              <w:bottom w:val="single" w:sz="6" w:space="0" w:color="auto"/>
              <w:right w:val="double" w:sz="6" w:space="0" w:color="auto"/>
            </w:tcBorders>
          </w:tcPr>
          <w:p w14:paraId="483C79FB" w14:textId="77777777" w:rsidR="004C3B34" w:rsidRPr="0054769E" w:rsidRDefault="004C3B34" w:rsidP="004C3B34">
            <w:pPr>
              <w:suppressAutoHyphens/>
              <w:spacing w:before="60" w:after="60"/>
              <w:rPr>
                <w:rFonts w:ascii="Arial" w:hAnsi="Arial" w:cs="Arial"/>
                <w:szCs w:val="24"/>
              </w:rPr>
            </w:pPr>
          </w:p>
        </w:tc>
      </w:tr>
      <w:tr w:rsidR="004C3B34" w:rsidRPr="0054769E" w14:paraId="71EEF5B7" w14:textId="77777777" w:rsidTr="004C3B34">
        <w:trPr>
          <w:cantSplit/>
          <w:trHeight w:val="390"/>
        </w:trPr>
        <w:tc>
          <w:tcPr>
            <w:tcW w:w="837" w:type="dxa"/>
            <w:tcBorders>
              <w:top w:val="single" w:sz="6" w:space="0" w:color="auto"/>
              <w:left w:val="double" w:sz="6" w:space="0" w:color="auto"/>
              <w:bottom w:val="single" w:sz="6" w:space="0" w:color="auto"/>
              <w:right w:val="single" w:sz="6" w:space="0" w:color="auto"/>
            </w:tcBorders>
          </w:tcPr>
          <w:p w14:paraId="1B928E3D" w14:textId="77777777" w:rsidR="004C3B34" w:rsidRPr="0054769E" w:rsidRDefault="004C3B34" w:rsidP="004C3B34">
            <w:pPr>
              <w:suppressAutoHyphens/>
              <w:spacing w:before="60" w:after="60"/>
              <w:rPr>
                <w:rFonts w:ascii="Arial" w:hAnsi="Arial" w:cs="Arial"/>
                <w:szCs w:val="24"/>
              </w:rPr>
            </w:pPr>
          </w:p>
        </w:tc>
        <w:tc>
          <w:tcPr>
            <w:tcW w:w="3402" w:type="dxa"/>
            <w:gridSpan w:val="2"/>
            <w:tcBorders>
              <w:top w:val="single" w:sz="6" w:space="0" w:color="auto"/>
              <w:left w:val="single" w:sz="6" w:space="0" w:color="auto"/>
              <w:bottom w:val="single" w:sz="6" w:space="0" w:color="auto"/>
              <w:right w:val="single" w:sz="6" w:space="0" w:color="auto"/>
            </w:tcBorders>
          </w:tcPr>
          <w:p w14:paraId="606769E3" w14:textId="77777777" w:rsidR="004C3B34" w:rsidRPr="0054769E" w:rsidRDefault="004C3B34" w:rsidP="004C3B34">
            <w:pPr>
              <w:suppressAutoHyphens/>
              <w:spacing w:before="60" w:after="60"/>
              <w:rPr>
                <w:rFonts w:ascii="Arial" w:hAnsi="Arial" w:cs="Arial"/>
                <w:szCs w:val="24"/>
              </w:rPr>
            </w:pPr>
          </w:p>
        </w:tc>
        <w:tc>
          <w:tcPr>
            <w:tcW w:w="1170" w:type="dxa"/>
            <w:tcBorders>
              <w:top w:val="single" w:sz="6" w:space="0" w:color="auto"/>
              <w:left w:val="single" w:sz="6" w:space="0" w:color="auto"/>
              <w:bottom w:val="single" w:sz="6" w:space="0" w:color="auto"/>
              <w:right w:val="single" w:sz="6" w:space="0" w:color="auto"/>
            </w:tcBorders>
          </w:tcPr>
          <w:p w14:paraId="7A561E5A" w14:textId="77777777" w:rsidR="004C3B34" w:rsidRPr="0054769E" w:rsidRDefault="004C3B34" w:rsidP="004C3B34">
            <w:pPr>
              <w:suppressAutoHyphens/>
              <w:spacing w:before="60" w:after="60"/>
              <w:rPr>
                <w:rFonts w:ascii="Arial" w:hAnsi="Arial" w:cs="Arial"/>
                <w:szCs w:val="24"/>
              </w:rPr>
            </w:pPr>
          </w:p>
        </w:tc>
        <w:tc>
          <w:tcPr>
            <w:tcW w:w="1710" w:type="dxa"/>
            <w:tcBorders>
              <w:top w:val="single" w:sz="6" w:space="0" w:color="auto"/>
              <w:left w:val="single" w:sz="6" w:space="0" w:color="auto"/>
              <w:bottom w:val="single" w:sz="6" w:space="0" w:color="auto"/>
              <w:right w:val="single" w:sz="6" w:space="0" w:color="auto"/>
            </w:tcBorders>
          </w:tcPr>
          <w:p w14:paraId="54D74A52" w14:textId="77777777" w:rsidR="004C3B34" w:rsidRPr="0054769E" w:rsidRDefault="004C3B34" w:rsidP="004C3B34">
            <w:pPr>
              <w:suppressAutoHyphens/>
              <w:spacing w:before="60" w:after="60"/>
              <w:rPr>
                <w:rFonts w:ascii="Arial" w:hAnsi="Arial" w:cs="Arial"/>
                <w:szCs w:val="24"/>
              </w:rPr>
            </w:pPr>
          </w:p>
        </w:tc>
        <w:tc>
          <w:tcPr>
            <w:tcW w:w="3060" w:type="dxa"/>
            <w:tcBorders>
              <w:top w:val="single" w:sz="6" w:space="0" w:color="auto"/>
              <w:left w:val="single" w:sz="6" w:space="0" w:color="auto"/>
              <w:bottom w:val="single" w:sz="6" w:space="0" w:color="auto"/>
              <w:right w:val="single" w:sz="6" w:space="0" w:color="auto"/>
            </w:tcBorders>
          </w:tcPr>
          <w:p w14:paraId="624B0DB8" w14:textId="77777777" w:rsidR="004C3B34" w:rsidRPr="0054769E" w:rsidRDefault="004C3B34" w:rsidP="004C3B34">
            <w:pPr>
              <w:suppressAutoHyphens/>
              <w:spacing w:before="60" w:after="60"/>
              <w:rPr>
                <w:rFonts w:ascii="Arial" w:hAnsi="Arial" w:cs="Arial"/>
                <w:szCs w:val="24"/>
              </w:rPr>
            </w:pPr>
          </w:p>
        </w:tc>
        <w:tc>
          <w:tcPr>
            <w:tcW w:w="1530" w:type="dxa"/>
            <w:tcBorders>
              <w:top w:val="single" w:sz="6" w:space="0" w:color="auto"/>
              <w:left w:val="single" w:sz="6" w:space="0" w:color="auto"/>
              <w:bottom w:val="single" w:sz="6" w:space="0" w:color="auto"/>
              <w:right w:val="single" w:sz="6" w:space="0" w:color="auto"/>
            </w:tcBorders>
          </w:tcPr>
          <w:p w14:paraId="745A3531" w14:textId="77777777" w:rsidR="004C3B34" w:rsidRPr="0054769E" w:rsidRDefault="004C3B34" w:rsidP="004C3B34">
            <w:pPr>
              <w:suppressAutoHyphens/>
              <w:spacing w:before="60" w:after="60"/>
              <w:rPr>
                <w:rFonts w:ascii="Arial" w:hAnsi="Arial" w:cs="Arial"/>
                <w:szCs w:val="24"/>
              </w:rPr>
            </w:pPr>
          </w:p>
        </w:tc>
        <w:tc>
          <w:tcPr>
            <w:tcW w:w="1710" w:type="dxa"/>
            <w:tcBorders>
              <w:top w:val="single" w:sz="6" w:space="0" w:color="auto"/>
              <w:left w:val="single" w:sz="6" w:space="0" w:color="auto"/>
              <w:bottom w:val="single" w:sz="6" w:space="0" w:color="auto"/>
              <w:right w:val="double" w:sz="6" w:space="0" w:color="auto"/>
            </w:tcBorders>
          </w:tcPr>
          <w:p w14:paraId="43B7817A" w14:textId="77777777" w:rsidR="004C3B34" w:rsidRPr="0054769E" w:rsidRDefault="004C3B34" w:rsidP="004C3B34">
            <w:pPr>
              <w:suppressAutoHyphens/>
              <w:spacing w:before="60" w:after="60"/>
              <w:rPr>
                <w:rFonts w:ascii="Arial" w:hAnsi="Arial" w:cs="Arial"/>
                <w:szCs w:val="24"/>
              </w:rPr>
            </w:pPr>
          </w:p>
        </w:tc>
      </w:tr>
      <w:tr w:rsidR="004C3B34" w:rsidRPr="0054769E" w14:paraId="3391FD97" w14:textId="77777777" w:rsidTr="004C3B34">
        <w:trPr>
          <w:cantSplit/>
          <w:trHeight w:val="390"/>
        </w:trPr>
        <w:tc>
          <w:tcPr>
            <w:tcW w:w="837" w:type="dxa"/>
            <w:tcBorders>
              <w:top w:val="single" w:sz="6" w:space="0" w:color="auto"/>
              <w:left w:val="double" w:sz="6" w:space="0" w:color="auto"/>
              <w:bottom w:val="single" w:sz="6" w:space="0" w:color="auto"/>
              <w:right w:val="single" w:sz="6" w:space="0" w:color="auto"/>
            </w:tcBorders>
          </w:tcPr>
          <w:p w14:paraId="775569DC" w14:textId="77777777" w:rsidR="004C3B34" w:rsidRPr="0054769E" w:rsidRDefault="004C3B34" w:rsidP="004C3B34">
            <w:pPr>
              <w:suppressAutoHyphens/>
              <w:spacing w:before="60" w:after="60"/>
              <w:rPr>
                <w:rFonts w:ascii="Arial" w:hAnsi="Arial" w:cs="Arial"/>
                <w:szCs w:val="24"/>
              </w:rPr>
            </w:pPr>
          </w:p>
        </w:tc>
        <w:tc>
          <w:tcPr>
            <w:tcW w:w="3402" w:type="dxa"/>
            <w:gridSpan w:val="2"/>
            <w:tcBorders>
              <w:top w:val="single" w:sz="6" w:space="0" w:color="auto"/>
              <w:left w:val="single" w:sz="6" w:space="0" w:color="auto"/>
              <w:bottom w:val="single" w:sz="6" w:space="0" w:color="auto"/>
              <w:right w:val="single" w:sz="6" w:space="0" w:color="auto"/>
            </w:tcBorders>
          </w:tcPr>
          <w:p w14:paraId="22CB0AD8" w14:textId="77777777" w:rsidR="004C3B34" w:rsidRPr="0054769E" w:rsidRDefault="004C3B34" w:rsidP="004C3B34">
            <w:pPr>
              <w:suppressAutoHyphens/>
              <w:spacing w:before="60" w:after="60"/>
              <w:rPr>
                <w:rFonts w:ascii="Arial" w:hAnsi="Arial" w:cs="Arial"/>
                <w:szCs w:val="24"/>
              </w:rPr>
            </w:pPr>
          </w:p>
        </w:tc>
        <w:tc>
          <w:tcPr>
            <w:tcW w:w="1170" w:type="dxa"/>
            <w:tcBorders>
              <w:top w:val="single" w:sz="6" w:space="0" w:color="auto"/>
              <w:left w:val="single" w:sz="6" w:space="0" w:color="auto"/>
              <w:bottom w:val="single" w:sz="6" w:space="0" w:color="auto"/>
              <w:right w:val="single" w:sz="6" w:space="0" w:color="auto"/>
            </w:tcBorders>
          </w:tcPr>
          <w:p w14:paraId="626BC5ED" w14:textId="77777777" w:rsidR="004C3B34" w:rsidRPr="0054769E" w:rsidRDefault="004C3B34" w:rsidP="004C3B34">
            <w:pPr>
              <w:suppressAutoHyphens/>
              <w:spacing w:before="60" w:after="60"/>
              <w:rPr>
                <w:rFonts w:ascii="Arial" w:hAnsi="Arial" w:cs="Arial"/>
                <w:szCs w:val="24"/>
              </w:rPr>
            </w:pPr>
          </w:p>
        </w:tc>
        <w:tc>
          <w:tcPr>
            <w:tcW w:w="1710" w:type="dxa"/>
            <w:tcBorders>
              <w:top w:val="single" w:sz="6" w:space="0" w:color="auto"/>
              <w:left w:val="single" w:sz="6" w:space="0" w:color="auto"/>
              <w:bottom w:val="single" w:sz="6" w:space="0" w:color="auto"/>
              <w:right w:val="single" w:sz="6" w:space="0" w:color="auto"/>
            </w:tcBorders>
          </w:tcPr>
          <w:p w14:paraId="5B94FD8C" w14:textId="77777777" w:rsidR="004C3B34" w:rsidRPr="0054769E" w:rsidRDefault="004C3B34" w:rsidP="004C3B34">
            <w:pPr>
              <w:suppressAutoHyphens/>
              <w:spacing w:before="60" w:after="60"/>
              <w:rPr>
                <w:rFonts w:ascii="Arial" w:hAnsi="Arial" w:cs="Arial"/>
                <w:szCs w:val="24"/>
              </w:rPr>
            </w:pPr>
          </w:p>
        </w:tc>
        <w:tc>
          <w:tcPr>
            <w:tcW w:w="3060" w:type="dxa"/>
            <w:tcBorders>
              <w:top w:val="single" w:sz="6" w:space="0" w:color="auto"/>
              <w:left w:val="single" w:sz="6" w:space="0" w:color="auto"/>
              <w:bottom w:val="single" w:sz="6" w:space="0" w:color="auto"/>
              <w:right w:val="single" w:sz="6" w:space="0" w:color="auto"/>
            </w:tcBorders>
          </w:tcPr>
          <w:p w14:paraId="7DCFC5A3" w14:textId="77777777" w:rsidR="004C3B34" w:rsidRPr="0054769E" w:rsidRDefault="004C3B34" w:rsidP="004C3B34">
            <w:pPr>
              <w:suppressAutoHyphens/>
              <w:spacing w:before="60" w:after="60"/>
              <w:rPr>
                <w:rFonts w:ascii="Arial" w:hAnsi="Arial" w:cs="Arial"/>
                <w:szCs w:val="24"/>
              </w:rPr>
            </w:pPr>
          </w:p>
        </w:tc>
        <w:tc>
          <w:tcPr>
            <w:tcW w:w="1530" w:type="dxa"/>
            <w:tcBorders>
              <w:top w:val="single" w:sz="6" w:space="0" w:color="auto"/>
              <w:left w:val="single" w:sz="6" w:space="0" w:color="auto"/>
              <w:bottom w:val="single" w:sz="6" w:space="0" w:color="auto"/>
              <w:right w:val="single" w:sz="6" w:space="0" w:color="auto"/>
            </w:tcBorders>
          </w:tcPr>
          <w:p w14:paraId="26DDFFFE" w14:textId="77777777" w:rsidR="004C3B34" w:rsidRPr="0054769E" w:rsidRDefault="004C3B34" w:rsidP="004C3B34">
            <w:pPr>
              <w:suppressAutoHyphens/>
              <w:spacing w:before="60" w:after="60"/>
              <w:rPr>
                <w:rFonts w:ascii="Arial" w:hAnsi="Arial" w:cs="Arial"/>
                <w:szCs w:val="24"/>
              </w:rPr>
            </w:pPr>
          </w:p>
        </w:tc>
        <w:tc>
          <w:tcPr>
            <w:tcW w:w="1710" w:type="dxa"/>
            <w:tcBorders>
              <w:top w:val="single" w:sz="6" w:space="0" w:color="auto"/>
              <w:left w:val="single" w:sz="6" w:space="0" w:color="auto"/>
              <w:bottom w:val="single" w:sz="6" w:space="0" w:color="auto"/>
              <w:right w:val="double" w:sz="6" w:space="0" w:color="auto"/>
            </w:tcBorders>
          </w:tcPr>
          <w:p w14:paraId="2DB27DD4" w14:textId="77777777" w:rsidR="004C3B34" w:rsidRPr="0054769E" w:rsidRDefault="004C3B34" w:rsidP="004C3B34">
            <w:pPr>
              <w:suppressAutoHyphens/>
              <w:spacing w:before="60" w:after="60"/>
              <w:rPr>
                <w:rFonts w:ascii="Arial" w:hAnsi="Arial" w:cs="Arial"/>
                <w:szCs w:val="24"/>
              </w:rPr>
            </w:pPr>
          </w:p>
        </w:tc>
      </w:tr>
      <w:tr w:rsidR="004C3B34" w:rsidRPr="0054769E" w14:paraId="3CD0C922" w14:textId="77777777" w:rsidTr="004C3B34">
        <w:trPr>
          <w:cantSplit/>
          <w:trHeight w:val="390"/>
        </w:trPr>
        <w:tc>
          <w:tcPr>
            <w:tcW w:w="837" w:type="dxa"/>
            <w:tcBorders>
              <w:top w:val="single" w:sz="6" w:space="0" w:color="auto"/>
              <w:left w:val="double" w:sz="6" w:space="0" w:color="auto"/>
              <w:bottom w:val="single" w:sz="6" w:space="0" w:color="auto"/>
              <w:right w:val="single" w:sz="6" w:space="0" w:color="auto"/>
            </w:tcBorders>
          </w:tcPr>
          <w:p w14:paraId="02BA5FF4" w14:textId="77777777" w:rsidR="004C3B34" w:rsidRPr="0054769E" w:rsidRDefault="004C3B34" w:rsidP="004C3B34">
            <w:pPr>
              <w:suppressAutoHyphens/>
              <w:spacing w:before="60" w:after="60"/>
              <w:rPr>
                <w:rFonts w:ascii="Arial" w:hAnsi="Arial" w:cs="Arial"/>
                <w:szCs w:val="24"/>
              </w:rPr>
            </w:pPr>
          </w:p>
        </w:tc>
        <w:tc>
          <w:tcPr>
            <w:tcW w:w="3402" w:type="dxa"/>
            <w:gridSpan w:val="2"/>
            <w:tcBorders>
              <w:top w:val="single" w:sz="6" w:space="0" w:color="auto"/>
              <w:left w:val="single" w:sz="6" w:space="0" w:color="auto"/>
              <w:bottom w:val="single" w:sz="6" w:space="0" w:color="auto"/>
              <w:right w:val="single" w:sz="6" w:space="0" w:color="auto"/>
            </w:tcBorders>
          </w:tcPr>
          <w:p w14:paraId="42FFBBCD" w14:textId="77777777" w:rsidR="004C3B34" w:rsidRPr="0054769E" w:rsidRDefault="004C3B34" w:rsidP="004C3B34">
            <w:pPr>
              <w:suppressAutoHyphens/>
              <w:spacing w:before="60" w:after="60"/>
              <w:rPr>
                <w:rFonts w:ascii="Arial" w:hAnsi="Arial" w:cs="Arial"/>
                <w:szCs w:val="24"/>
              </w:rPr>
            </w:pPr>
          </w:p>
        </w:tc>
        <w:tc>
          <w:tcPr>
            <w:tcW w:w="1170" w:type="dxa"/>
            <w:tcBorders>
              <w:top w:val="single" w:sz="6" w:space="0" w:color="auto"/>
              <w:left w:val="single" w:sz="6" w:space="0" w:color="auto"/>
              <w:bottom w:val="single" w:sz="6" w:space="0" w:color="auto"/>
              <w:right w:val="single" w:sz="6" w:space="0" w:color="auto"/>
            </w:tcBorders>
          </w:tcPr>
          <w:p w14:paraId="67D48F19" w14:textId="77777777" w:rsidR="004C3B34" w:rsidRPr="0054769E" w:rsidRDefault="004C3B34" w:rsidP="004C3B34">
            <w:pPr>
              <w:suppressAutoHyphens/>
              <w:spacing w:before="60" w:after="60"/>
              <w:rPr>
                <w:rFonts w:ascii="Arial" w:hAnsi="Arial" w:cs="Arial"/>
                <w:szCs w:val="24"/>
              </w:rPr>
            </w:pPr>
          </w:p>
        </w:tc>
        <w:tc>
          <w:tcPr>
            <w:tcW w:w="1710" w:type="dxa"/>
            <w:tcBorders>
              <w:top w:val="single" w:sz="6" w:space="0" w:color="auto"/>
              <w:left w:val="single" w:sz="6" w:space="0" w:color="auto"/>
              <w:bottom w:val="single" w:sz="6" w:space="0" w:color="auto"/>
              <w:right w:val="single" w:sz="6" w:space="0" w:color="auto"/>
            </w:tcBorders>
          </w:tcPr>
          <w:p w14:paraId="6082AAF1" w14:textId="77777777" w:rsidR="004C3B34" w:rsidRPr="0054769E" w:rsidRDefault="004C3B34" w:rsidP="004C3B34">
            <w:pPr>
              <w:suppressAutoHyphens/>
              <w:spacing w:before="60" w:after="60"/>
              <w:rPr>
                <w:rFonts w:ascii="Arial" w:hAnsi="Arial" w:cs="Arial"/>
                <w:szCs w:val="24"/>
              </w:rPr>
            </w:pPr>
          </w:p>
        </w:tc>
        <w:tc>
          <w:tcPr>
            <w:tcW w:w="3060" w:type="dxa"/>
            <w:tcBorders>
              <w:top w:val="single" w:sz="6" w:space="0" w:color="auto"/>
              <w:left w:val="single" w:sz="6" w:space="0" w:color="auto"/>
              <w:bottom w:val="single" w:sz="6" w:space="0" w:color="auto"/>
              <w:right w:val="single" w:sz="6" w:space="0" w:color="auto"/>
            </w:tcBorders>
          </w:tcPr>
          <w:p w14:paraId="0FE4B8DE" w14:textId="77777777" w:rsidR="004C3B34" w:rsidRPr="0054769E" w:rsidRDefault="004C3B34" w:rsidP="004C3B34">
            <w:pPr>
              <w:suppressAutoHyphens/>
              <w:spacing w:before="60" w:after="60"/>
              <w:rPr>
                <w:rFonts w:ascii="Arial" w:hAnsi="Arial" w:cs="Arial"/>
                <w:szCs w:val="24"/>
              </w:rPr>
            </w:pPr>
          </w:p>
        </w:tc>
        <w:tc>
          <w:tcPr>
            <w:tcW w:w="1530" w:type="dxa"/>
            <w:tcBorders>
              <w:top w:val="single" w:sz="6" w:space="0" w:color="auto"/>
              <w:left w:val="single" w:sz="6" w:space="0" w:color="auto"/>
              <w:bottom w:val="single" w:sz="6" w:space="0" w:color="auto"/>
              <w:right w:val="single" w:sz="6" w:space="0" w:color="auto"/>
            </w:tcBorders>
          </w:tcPr>
          <w:p w14:paraId="5494E3E8" w14:textId="77777777" w:rsidR="004C3B34" w:rsidRPr="0054769E" w:rsidRDefault="004C3B34" w:rsidP="004C3B34">
            <w:pPr>
              <w:suppressAutoHyphens/>
              <w:spacing w:before="60" w:after="60"/>
              <w:rPr>
                <w:rFonts w:ascii="Arial" w:hAnsi="Arial" w:cs="Arial"/>
                <w:szCs w:val="24"/>
              </w:rPr>
            </w:pPr>
          </w:p>
        </w:tc>
        <w:tc>
          <w:tcPr>
            <w:tcW w:w="1710" w:type="dxa"/>
            <w:tcBorders>
              <w:top w:val="single" w:sz="6" w:space="0" w:color="auto"/>
              <w:left w:val="single" w:sz="6" w:space="0" w:color="auto"/>
              <w:bottom w:val="single" w:sz="6" w:space="0" w:color="auto"/>
              <w:right w:val="double" w:sz="6" w:space="0" w:color="auto"/>
            </w:tcBorders>
          </w:tcPr>
          <w:p w14:paraId="6EF80B27" w14:textId="77777777" w:rsidR="004C3B34" w:rsidRPr="0054769E" w:rsidRDefault="004C3B34" w:rsidP="004C3B34">
            <w:pPr>
              <w:suppressAutoHyphens/>
              <w:spacing w:before="60" w:after="60"/>
              <w:rPr>
                <w:rFonts w:ascii="Arial" w:hAnsi="Arial" w:cs="Arial"/>
                <w:szCs w:val="24"/>
              </w:rPr>
            </w:pPr>
          </w:p>
        </w:tc>
      </w:tr>
      <w:tr w:rsidR="004C3B34" w:rsidRPr="0054769E" w14:paraId="00DF55E1" w14:textId="77777777" w:rsidTr="004C3B34">
        <w:trPr>
          <w:cantSplit/>
          <w:trHeight w:val="390"/>
        </w:trPr>
        <w:tc>
          <w:tcPr>
            <w:tcW w:w="837" w:type="dxa"/>
            <w:tcBorders>
              <w:top w:val="single" w:sz="6" w:space="0" w:color="auto"/>
              <w:left w:val="double" w:sz="6" w:space="0" w:color="auto"/>
              <w:bottom w:val="single" w:sz="6" w:space="0" w:color="auto"/>
              <w:right w:val="single" w:sz="6" w:space="0" w:color="auto"/>
            </w:tcBorders>
          </w:tcPr>
          <w:p w14:paraId="30C101D5" w14:textId="77777777" w:rsidR="004C3B34" w:rsidRPr="0054769E" w:rsidRDefault="004C3B34" w:rsidP="004C3B34">
            <w:pPr>
              <w:suppressAutoHyphens/>
              <w:spacing w:before="60" w:after="60"/>
              <w:rPr>
                <w:rFonts w:ascii="Arial" w:hAnsi="Arial" w:cs="Arial"/>
                <w:szCs w:val="24"/>
              </w:rPr>
            </w:pPr>
          </w:p>
        </w:tc>
        <w:tc>
          <w:tcPr>
            <w:tcW w:w="3402" w:type="dxa"/>
            <w:gridSpan w:val="2"/>
            <w:tcBorders>
              <w:top w:val="single" w:sz="6" w:space="0" w:color="auto"/>
              <w:left w:val="single" w:sz="6" w:space="0" w:color="auto"/>
              <w:bottom w:val="single" w:sz="6" w:space="0" w:color="auto"/>
              <w:right w:val="single" w:sz="6" w:space="0" w:color="auto"/>
            </w:tcBorders>
          </w:tcPr>
          <w:p w14:paraId="7770121B" w14:textId="77777777" w:rsidR="004C3B34" w:rsidRPr="0054769E" w:rsidRDefault="004C3B34" w:rsidP="004C3B34">
            <w:pPr>
              <w:suppressAutoHyphens/>
              <w:spacing w:before="60" w:after="60"/>
              <w:rPr>
                <w:rFonts w:ascii="Arial" w:hAnsi="Arial" w:cs="Arial"/>
                <w:szCs w:val="24"/>
              </w:rPr>
            </w:pPr>
          </w:p>
        </w:tc>
        <w:tc>
          <w:tcPr>
            <w:tcW w:w="1170" w:type="dxa"/>
            <w:tcBorders>
              <w:top w:val="single" w:sz="6" w:space="0" w:color="auto"/>
              <w:left w:val="single" w:sz="6" w:space="0" w:color="auto"/>
              <w:bottom w:val="single" w:sz="6" w:space="0" w:color="auto"/>
              <w:right w:val="single" w:sz="6" w:space="0" w:color="auto"/>
            </w:tcBorders>
          </w:tcPr>
          <w:p w14:paraId="21738BD3" w14:textId="77777777" w:rsidR="004C3B34" w:rsidRPr="0054769E" w:rsidRDefault="004C3B34" w:rsidP="004C3B34">
            <w:pPr>
              <w:suppressAutoHyphens/>
              <w:spacing w:before="60" w:after="60"/>
              <w:rPr>
                <w:rFonts w:ascii="Arial" w:hAnsi="Arial" w:cs="Arial"/>
                <w:szCs w:val="24"/>
              </w:rPr>
            </w:pPr>
          </w:p>
        </w:tc>
        <w:tc>
          <w:tcPr>
            <w:tcW w:w="1710" w:type="dxa"/>
            <w:tcBorders>
              <w:top w:val="single" w:sz="6" w:space="0" w:color="auto"/>
              <w:left w:val="single" w:sz="6" w:space="0" w:color="auto"/>
              <w:bottom w:val="single" w:sz="6" w:space="0" w:color="auto"/>
              <w:right w:val="single" w:sz="6" w:space="0" w:color="auto"/>
            </w:tcBorders>
          </w:tcPr>
          <w:p w14:paraId="68C7D46C" w14:textId="77777777" w:rsidR="004C3B34" w:rsidRPr="0054769E" w:rsidRDefault="004C3B34" w:rsidP="004C3B34">
            <w:pPr>
              <w:suppressAutoHyphens/>
              <w:spacing w:before="60" w:after="60"/>
              <w:rPr>
                <w:rFonts w:ascii="Arial" w:hAnsi="Arial" w:cs="Arial"/>
                <w:szCs w:val="24"/>
              </w:rPr>
            </w:pPr>
          </w:p>
        </w:tc>
        <w:tc>
          <w:tcPr>
            <w:tcW w:w="3060" w:type="dxa"/>
            <w:tcBorders>
              <w:top w:val="single" w:sz="6" w:space="0" w:color="auto"/>
              <w:left w:val="single" w:sz="6" w:space="0" w:color="auto"/>
              <w:bottom w:val="single" w:sz="6" w:space="0" w:color="auto"/>
              <w:right w:val="single" w:sz="6" w:space="0" w:color="auto"/>
            </w:tcBorders>
          </w:tcPr>
          <w:p w14:paraId="552D2AF8" w14:textId="77777777" w:rsidR="004C3B34" w:rsidRPr="0054769E" w:rsidRDefault="004C3B34" w:rsidP="004C3B34">
            <w:pPr>
              <w:pStyle w:val="CommentText"/>
              <w:suppressAutoHyphens/>
              <w:spacing w:before="60" w:after="60"/>
              <w:rPr>
                <w:rFonts w:ascii="Arial" w:hAnsi="Arial" w:cs="Arial"/>
                <w:sz w:val="24"/>
                <w:szCs w:val="24"/>
              </w:rPr>
            </w:pPr>
          </w:p>
        </w:tc>
        <w:tc>
          <w:tcPr>
            <w:tcW w:w="1530" w:type="dxa"/>
            <w:tcBorders>
              <w:top w:val="single" w:sz="6" w:space="0" w:color="auto"/>
              <w:left w:val="single" w:sz="6" w:space="0" w:color="auto"/>
              <w:bottom w:val="single" w:sz="6" w:space="0" w:color="auto"/>
              <w:right w:val="single" w:sz="6" w:space="0" w:color="auto"/>
            </w:tcBorders>
          </w:tcPr>
          <w:p w14:paraId="40D64FF9" w14:textId="77777777" w:rsidR="004C3B34" w:rsidRPr="0054769E" w:rsidRDefault="004C3B34" w:rsidP="004C3B34">
            <w:pPr>
              <w:suppressAutoHyphens/>
              <w:spacing w:before="60" w:after="60"/>
              <w:rPr>
                <w:rFonts w:ascii="Arial" w:hAnsi="Arial" w:cs="Arial"/>
                <w:szCs w:val="24"/>
              </w:rPr>
            </w:pPr>
          </w:p>
        </w:tc>
        <w:tc>
          <w:tcPr>
            <w:tcW w:w="1710" w:type="dxa"/>
            <w:tcBorders>
              <w:top w:val="single" w:sz="6" w:space="0" w:color="auto"/>
              <w:left w:val="single" w:sz="6" w:space="0" w:color="auto"/>
              <w:bottom w:val="single" w:sz="6" w:space="0" w:color="auto"/>
              <w:right w:val="double" w:sz="6" w:space="0" w:color="auto"/>
            </w:tcBorders>
          </w:tcPr>
          <w:p w14:paraId="78C6E22A" w14:textId="77777777" w:rsidR="004C3B34" w:rsidRPr="0054769E" w:rsidRDefault="004C3B34" w:rsidP="004C3B34">
            <w:pPr>
              <w:suppressAutoHyphens/>
              <w:spacing w:before="60" w:after="60"/>
              <w:rPr>
                <w:rFonts w:ascii="Arial" w:hAnsi="Arial" w:cs="Arial"/>
                <w:szCs w:val="24"/>
              </w:rPr>
            </w:pPr>
          </w:p>
        </w:tc>
      </w:tr>
      <w:tr w:rsidR="004C3B34" w:rsidRPr="0054769E" w14:paraId="7467642C" w14:textId="77777777" w:rsidTr="004C3B34">
        <w:trPr>
          <w:cantSplit/>
          <w:trHeight w:val="390"/>
        </w:trPr>
        <w:tc>
          <w:tcPr>
            <w:tcW w:w="837" w:type="dxa"/>
            <w:tcBorders>
              <w:top w:val="single" w:sz="6" w:space="0" w:color="auto"/>
              <w:left w:val="double" w:sz="6" w:space="0" w:color="auto"/>
              <w:bottom w:val="nil"/>
              <w:right w:val="single" w:sz="6" w:space="0" w:color="auto"/>
            </w:tcBorders>
          </w:tcPr>
          <w:p w14:paraId="12EE4C84" w14:textId="77777777" w:rsidR="004C3B34" w:rsidRPr="0054769E" w:rsidRDefault="004C3B34" w:rsidP="004C3B34">
            <w:pPr>
              <w:suppressAutoHyphens/>
              <w:spacing w:before="60" w:after="60"/>
              <w:rPr>
                <w:rFonts w:ascii="Arial" w:hAnsi="Arial" w:cs="Arial"/>
                <w:szCs w:val="24"/>
              </w:rPr>
            </w:pPr>
          </w:p>
        </w:tc>
        <w:tc>
          <w:tcPr>
            <w:tcW w:w="3402" w:type="dxa"/>
            <w:gridSpan w:val="2"/>
            <w:tcBorders>
              <w:top w:val="single" w:sz="6" w:space="0" w:color="auto"/>
              <w:left w:val="single" w:sz="6" w:space="0" w:color="auto"/>
              <w:bottom w:val="nil"/>
              <w:right w:val="single" w:sz="6" w:space="0" w:color="auto"/>
            </w:tcBorders>
          </w:tcPr>
          <w:p w14:paraId="5AFA2B23" w14:textId="77777777" w:rsidR="004C3B34" w:rsidRPr="0054769E" w:rsidRDefault="004C3B34" w:rsidP="004C3B34">
            <w:pPr>
              <w:suppressAutoHyphens/>
              <w:spacing w:before="60" w:after="60"/>
              <w:rPr>
                <w:rFonts w:ascii="Arial" w:hAnsi="Arial" w:cs="Arial"/>
                <w:szCs w:val="24"/>
              </w:rPr>
            </w:pPr>
          </w:p>
        </w:tc>
        <w:tc>
          <w:tcPr>
            <w:tcW w:w="1170" w:type="dxa"/>
            <w:tcBorders>
              <w:top w:val="single" w:sz="6" w:space="0" w:color="auto"/>
              <w:left w:val="single" w:sz="6" w:space="0" w:color="auto"/>
              <w:bottom w:val="nil"/>
              <w:right w:val="single" w:sz="6" w:space="0" w:color="auto"/>
            </w:tcBorders>
          </w:tcPr>
          <w:p w14:paraId="4A55B21F" w14:textId="77777777" w:rsidR="004C3B34" w:rsidRPr="0054769E" w:rsidRDefault="004C3B34" w:rsidP="004C3B34">
            <w:pPr>
              <w:suppressAutoHyphens/>
              <w:spacing w:before="60" w:after="60"/>
              <w:rPr>
                <w:rFonts w:ascii="Arial" w:hAnsi="Arial" w:cs="Arial"/>
                <w:szCs w:val="24"/>
              </w:rPr>
            </w:pPr>
          </w:p>
        </w:tc>
        <w:tc>
          <w:tcPr>
            <w:tcW w:w="1710" w:type="dxa"/>
            <w:tcBorders>
              <w:top w:val="single" w:sz="6" w:space="0" w:color="auto"/>
              <w:left w:val="single" w:sz="6" w:space="0" w:color="auto"/>
              <w:bottom w:val="nil"/>
              <w:right w:val="single" w:sz="6" w:space="0" w:color="auto"/>
            </w:tcBorders>
          </w:tcPr>
          <w:p w14:paraId="549F2DAC" w14:textId="77777777" w:rsidR="004C3B34" w:rsidRPr="0054769E" w:rsidRDefault="004C3B34" w:rsidP="004C3B34">
            <w:pPr>
              <w:suppressAutoHyphens/>
              <w:spacing w:before="60" w:after="60"/>
              <w:rPr>
                <w:rFonts w:ascii="Arial" w:hAnsi="Arial" w:cs="Arial"/>
                <w:szCs w:val="24"/>
              </w:rPr>
            </w:pPr>
          </w:p>
        </w:tc>
        <w:tc>
          <w:tcPr>
            <w:tcW w:w="3060" w:type="dxa"/>
            <w:tcBorders>
              <w:top w:val="single" w:sz="6" w:space="0" w:color="auto"/>
              <w:left w:val="single" w:sz="6" w:space="0" w:color="auto"/>
              <w:bottom w:val="nil"/>
              <w:right w:val="single" w:sz="6" w:space="0" w:color="auto"/>
            </w:tcBorders>
          </w:tcPr>
          <w:p w14:paraId="79A7F43A" w14:textId="77777777" w:rsidR="004C3B34" w:rsidRPr="0054769E" w:rsidRDefault="004C3B34" w:rsidP="004C3B34">
            <w:pPr>
              <w:suppressAutoHyphens/>
              <w:spacing w:before="60" w:after="60"/>
              <w:rPr>
                <w:rFonts w:ascii="Arial" w:hAnsi="Arial" w:cs="Arial"/>
                <w:szCs w:val="24"/>
              </w:rPr>
            </w:pPr>
          </w:p>
        </w:tc>
        <w:tc>
          <w:tcPr>
            <w:tcW w:w="1530" w:type="dxa"/>
            <w:tcBorders>
              <w:top w:val="single" w:sz="6" w:space="0" w:color="auto"/>
              <w:left w:val="single" w:sz="6" w:space="0" w:color="auto"/>
              <w:bottom w:val="nil"/>
              <w:right w:val="single" w:sz="6" w:space="0" w:color="auto"/>
            </w:tcBorders>
          </w:tcPr>
          <w:p w14:paraId="3B513F9E" w14:textId="77777777" w:rsidR="004C3B34" w:rsidRPr="0054769E" w:rsidRDefault="004C3B34" w:rsidP="004C3B34">
            <w:pPr>
              <w:suppressAutoHyphens/>
              <w:spacing w:before="60" w:after="60"/>
              <w:rPr>
                <w:rFonts w:ascii="Arial" w:hAnsi="Arial" w:cs="Arial"/>
                <w:szCs w:val="24"/>
              </w:rPr>
            </w:pPr>
          </w:p>
        </w:tc>
        <w:tc>
          <w:tcPr>
            <w:tcW w:w="1710" w:type="dxa"/>
            <w:tcBorders>
              <w:top w:val="single" w:sz="6" w:space="0" w:color="auto"/>
              <w:left w:val="single" w:sz="6" w:space="0" w:color="auto"/>
              <w:bottom w:val="nil"/>
              <w:right w:val="double" w:sz="6" w:space="0" w:color="auto"/>
            </w:tcBorders>
          </w:tcPr>
          <w:p w14:paraId="370275A1" w14:textId="77777777" w:rsidR="004C3B34" w:rsidRPr="0054769E" w:rsidRDefault="004C3B34" w:rsidP="004C3B34">
            <w:pPr>
              <w:suppressAutoHyphens/>
              <w:spacing w:before="60" w:after="60"/>
              <w:rPr>
                <w:rFonts w:ascii="Arial" w:hAnsi="Arial" w:cs="Arial"/>
                <w:szCs w:val="24"/>
              </w:rPr>
            </w:pPr>
          </w:p>
        </w:tc>
      </w:tr>
      <w:tr w:rsidR="004C3B34" w:rsidRPr="0054769E" w14:paraId="2E113F26" w14:textId="77777777" w:rsidTr="004C3B34">
        <w:trPr>
          <w:cantSplit/>
          <w:trHeight w:val="333"/>
        </w:trPr>
        <w:tc>
          <w:tcPr>
            <w:tcW w:w="7119" w:type="dxa"/>
            <w:gridSpan w:val="5"/>
            <w:tcBorders>
              <w:top w:val="double" w:sz="6" w:space="0" w:color="auto"/>
              <w:left w:val="nil"/>
              <w:bottom w:val="nil"/>
              <w:right w:val="double" w:sz="6" w:space="0" w:color="auto"/>
            </w:tcBorders>
          </w:tcPr>
          <w:p w14:paraId="3D7ADF26" w14:textId="77777777" w:rsidR="004C3B34" w:rsidRPr="0054769E" w:rsidRDefault="004C3B34" w:rsidP="004C3B34">
            <w:pPr>
              <w:suppressAutoHyphens/>
              <w:rPr>
                <w:rFonts w:ascii="Arial" w:hAnsi="Arial" w:cs="Arial"/>
                <w:szCs w:val="24"/>
              </w:rPr>
            </w:pPr>
          </w:p>
        </w:tc>
        <w:tc>
          <w:tcPr>
            <w:tcW w:w="4590" w:type="dxa"/>
            <w:gridSpan w:val="2"/>
            <w:tcBorders>
              <w:top w:val="double" w:sz="6" w:space="0" w:color="auto"/>
              <w:left w:val="double" w:sz="6" w:space="0" w:color="auto"/>
              <w:bottom w:val="double" w:sz="6" w:space="0" w:color="auto"/>
              <w:right w:val="double" w:sz="6" w:space="0" w:color="auto"/>
            </w:tcBorders>
          </w:tcPr>
          <w:p w14:paraId="2DCF95B0" w14:textId="77777777" w:rsidR="004C3B34" w:rsidRPr="0054769E" w:rsidRDefault="004C3B34" w:rsidP="004C3B34">
            <w:pPr>
              <w:pStyle w:val="CommentText"/>
              <w:suppressAutoHyphens/>
              <w:spacing w:before="120" w:after="120"/>
              <w:jc w:val="center"/>
              <w:rPr>
                <w:rFonts w:ascii="Arial" w:hAnsi="Arial" w:cs="Arial"/>
                <w:sz w:val="24"/>
                <w:szCs w:val="24"/>
              </w:rPr>
            </w:pPr>
            <w:r w:rsidRPr="0054769E">
              <w:rPr>
                <w:rFonts w:ascii="Arial" w:hAnsi="Arial" w:cs="Arial"/>
                <w:b/>
                <w:sz w:val="24"/>
                <w:szCs w:val="24"/>
              </w:rPr>
              <w:t xml:space="preserve">Total Price: Related Services </w:t>
            </w:r>
          </w:p>
        </w:tc>
        <w:tc>
          <w:tcPr>
            <w:tcW w:w="1710" w:type="dxa"/>
            <w:tcBorders>
              <w:top w:val="double" w:sz="6" w:space="0" w:color="auto"/>
              <w:left w:val="double" w:sz="6" w:space="0" w:color="auto"/>
              <w:bottom w:val="double" w:sz="6" w:space="0" w:color="auto"/>
              <w:right w:val="double" w:sz="6" w:space="0" w:color="auto"/>
            </w:tcBorders>
          </w:tcPr>
          <w:p w14:paraId="0FAE5576" w14:textId="77777777" w:rsidR="004C3B34" w:rsidRPr="0054769E" w:rsidRDefault="004C3B34" w:rsidP="004C3B34">
            <w:pPr>
              <w:suppressAutoHyphens/>
              <w:spacing w:before="60" w:after="60"/>
              <w:rPr>
                <w:rFonts w:ascii="Arial" w:hAnsi="Arial" w:cs="Arial"/>
                <w:szCs w:val="24"/>
              </w:rPr>
            </w:pPr>
          </w:p>
        </w:tc>
      </w:tr>
      <w:tr w:rsidR="004C3B34" w:rsidRPr="0054769E" w14:paraId="21F6C0F7" w14:textId="77777777" w:rsidTr="004C3B34">
        <w:trPr>
          <w:cantSplit/>
          <w:trHeight w:hRule="exact" w:val="968"/>
        </w:trPr>
        <w:tc>
          <w:tcPr>
            <w:tcW w:w="13419" w:type="dxa"/>
            <w:gridSpan w:val="8"/>
            <w:tcBorders>
              <w:top w:val="nil"/>
              <w:left w:val="nil"/>
              <w:bottom w:val="nil"/>
              <w:right w:val="nil"/>
            </w:tcBorders>
          </w:tcPr>
          <w:p w14:paraId="66B05FE1" w14:textId="77777777" w:rsidR="004C3B34" w:rsidRPr="0054769E" w:rsidRDefault="004C3B34" w:rsidP="004C3B34">
            <w:pPr>
              <w:suppressAutoHyphens/>
              <w:spacing w:before="100"/>
              <w:rPr>
                <w:rFonts w:ascii="Arial" w:hAnsi="Arial" w:cs="Arial"/>
                <w:i/>
                <w:iCs/>
                <w:szCs w:val="24"/>
              </w:rPr>
            </w:pPr>
            <w:r w:rsidRPr="0054769E">
              <w:rPr>
                <w:rFonts w:ascii="Arial" w:hAnsi="Arial" w:cs="Arial"/>
                <w:b/>
                <w:szCs w:val="24"/>
              </w:rPr>
              <w:lastRenderedPageBreak/>
              <w:t>Name of Bidder:</w:t>
            </w:r>
            <w:r w:rsidRPr="0054769E">
              <w:rPr>
                <w:rFonts w:ascii="Arial" w:hAnsi="Arial" w:cs="Arial"/>
                <w:szCs w:val="24"/>
              </w:rPr>
              <w:t xml:space="preserve">  </w:t>
            </w:r>
            <w:r w:rsidRPr="0054769E">
              <w:rPr>
                <w:rFonts w:ascii="Arial" w:hAnsi="Arial" w:cs="Arial"/>
                <w:i/>
                <w:iCs/>
                <w:szCs w:val="24"/>
              </w:rPr>
              <w:t xml:space="preserve">[insert complete name of Bidder].    </w:t>
            </w:r>
            <w:r w:rsidRPr="0054769E">
              <w:rPr>
                <w:rFonts w:ascii="Arial" w:hAnsi="Arial" w:cs="Arial"/>
                <w:i/>
                <w:iCs/>
                <w:szCs w:val="24"/>
              </w:rPr>
              <w:tab/>
            </w:r>
            <w:r w:rsidRPr="0054769E">
              <w:rPr>
                <w:rFonts w:ascii="Arial" w:hAnsi="Arial" w:cs="Arial"/>
                <w:b/>
                <w:szCs w:val="24"/>
              </w:rPr>
              <w:t>Signature of Bidder</w:t>
            </w:r>
            <w:r w:rsidRPr="0054769E">
              <w:rPr>
                <w:rFonts w:ascii="Arial" w:hAnsi="Arial" w:cs="Arial"/>
                <w:szCs w:val="24"/>
              </w:rPr>
              <w:t xml:space="preserve">: </w:t>
            </w:r>
            <w:r w:rsidRPr="0054769E">
              <w:rPr>
                <w:rFonts w:ascii="Arial" w:hAnsi="Arial" w:cs="Arial"/>
                <w:i/>
                <w:iCs/>
                <w:szCs w:val="24"/>
              </w:rPr>
              <w:t xml:space="preserve">[signature of person signing the Bid]  </w:t>
            </w:r>
          </w:p>
          <w:p w14:paraId="175B3B18" w14:textId="77777777" w:rsidR="004C3B34" w:rsidRPr="0054769E" w:rsidRDefault="004C3B34" w:rsidP="004C3B34">
            <w:pPr>
              <w:suppressAutoHyphens/>
              <w:spacing w:before="100"/>
              <w:rPr>
                <w:rFonts w:ascii="Arial" w:hAnsi="Arial" w:cs="Arial"/>
                <w:szCs w:val="24"/>
              </w:rPr>
            </w:pPr>
            <w:r w:rsidRPr="0054769E">
              <w:rPr>
                <w:rFonts w:ascii="Arial" w:hAnsi="Arial" w:cs="Arial"/>
                <w:b/>
                <w:szCs w:val="24"/>
              </w:rPr>
              <w:t>Date:</w:t>
            </w:r>
            <w:r w:rsidRPr="0054769E">
              <w:rPr>
                <w:rFonts w:ascii="Arial" w:hAnsi="Arial" w:cs="Arial"/>
                <w:szCs w:val="24"/>
              </w:rPr>
              <w:t xml:space="preserve"> </w:t>
            </w:r>
            <w:r w:rsidRPr="0054769E">
              <w:rPr>
                <w:rFonts w:ascii="Arial" w:hAnsi="Arial" w:cs="Arial"/>
                <w:i/>
                <w:iCs/>
                <w:szCs w:val="24"/>
              </w:rPr>
              <w:t>[insert date]</w:t>
            </w:r>
          </w:p>
        </w:tc>
      </w:tr>
    </w:tbl>
    <w:p w14:paraId="125594E2" w14:textId="77777777" w:rsidR="004C3B34" w:rsidRPr="0054769E" w:rsidRDefault="004C3B34" w:rsidP="004C3B34">
      <w:pPr>
        <w:spacing w:before="240"/>
        <w:rPr>
          <w:rFonts w:ascii="Arial" w:hAnsi="Arial" w:cs="Arial"/>
          <w:szCs w:val="24"/>
        </w:rPr>
        <w:sectPr w:rsidR="004C3B34" w:rsidRPr="0054769E" w:rsidSect="004C3B34">
          <w:headerReference w:type="even" r:id="rId33"/>
          <w:headerReference w:type="default" r:id="rId34"/>
          <w:headerReference w:type="first" r:id="rId35"/>
          <w:pgSz w:w="15840" w:h="12240" w:orient="landscape" w:code="1"/>
          <w:pgMar w:top="1531" w:right="1418" w:bottom="1361" w:left="1418" w:header="567" w:footer="567" w:gutter="0"/>
          <w:cols w:space="720"/>
          <w:titlePg/>
        </w:sectPr>
      </w:pPr>
    </w:p>
    <w:p w14:paraId="783D4AB6" w14:textId="77777777" w:rsidR="004C3B34" w:rsidRPr="0054769E" w:rsidRDefault="004C3B34" w:rsidP="004C3B34">
      <w:pPr>
        <w:pStyle w:val="SectionVHeader"/>
        <w:rPr>
          <w:rFonts w:ascii="Arial" w:hAnsi="Arial" w:cs="Arial"/>
          <w:sz w:val="24"/>
          <w:szCs w:val="24"/>
        </w:rPr>
      </w:pPr>
      <w:bookmarkStart w:id="352" w:name="_Toc463858680"/>
      <w:bookmarkStart w:id="353" w:name="_Toc90054902"/>
      <w:bookmarkStart w:id="354" w:name="_Toc438266926"/>
      <w:bookmarkStart w:id="355" w:name="_Toc438267900"/>
      <w:bookmarkStart w:id="356" w:name="_Toc438366668"/>
      <w:bookmarkStart w:id="357" w:name="_Toc438954446"/>
      <w:r w:rsidRPr="0054769E">
        <w:rPr>
          <w:rFonts w:ascii="Arial" w:hAnsi="Arial" w:cs="Arial"/>
          <w:sz w:val="24"/>
          <w:szCs w:val="24"/>
        </w:rPr>
        <w:lastRenderedPageBreak/>
        <w:t>Bid Security</w:t>
      </w:r>
      <w:bookmarkEnd w:id="352"/>
      <w:r w:rsidRPr="0054769E">
        <w:rPr>
          <w:rFonts w:ascii="Arial" w:hAnsi="Arial" w:cs="Arial"/>
          <w:sz w:val="24"/>
          <w:szCs w:val="24"/>
        </w:rPr>
        <w:t xml:space="preserve"> (Bank Guarantee)</w:t>
      </w:r>
      <w:bookmarkEnd w:id="353"/>
      <w:r w:rsidRPr="0054769E">
        <w:rPr>
          <w:rFonts w:ascii="Arial" w:hAnsi="Arial" w:cs="Arial"/>
          <w:sz w:val="24"/>
          <w:szCs w:val="24"/>
        </w:rPr>
        <w:t xml:space="preserve"> </w:t>
      </w:r>
    </w:p>
    <w:p w14:paraId="62681330" w14:textId="77777777" w:rsidR="004C3B34" w:rsidRPr="0054769E" w:rsidRDefault="004C3B34" w:rsidP="004C3B34">
      <w:pPr>
        <w:jc w:val="center"/>
        <w:rPr>
          <w:rFonts w:ascii="Arial" w:hAnsi="Arial" w:cs="Arial"/>
          <w:szCs w:val="24"/>
        </w:rPr>
      </w:pPr>
    </w:p>
    <w:p w14:paraId="4DB50801" w14:textId="77777777" w:rsidR="004C3B34" w:rsidRPr="0054769E" w:rsidRDefault="004C3B34" w:rsidP="004C3B34">
      <w:pPr>
        <w:rPr>
          <w:rFonts w:ascii="Arial" w:hAnsi="Arial" w:cs="Arial"/>
          <w:i/>
          <w:iCs/>
          <w:szCs w:val="24"/>
        </w:rPr>
      </w:pPr>
      <w:r w:rsidRPr="0054769E">
        <w:rPr>
          <w:rFonts w:ascii="Arial" w:hAnsi="Arial" w:cs="Arial"/>
          <w:i/>
          <w:iCs/>
          <w:szCs w:val="24"/>
        </w:rPr>
        <w:t>[The Bank shall fill in this Bank Guarantee Form in accordance with the instructions indicated.]</w:t>
      </w:r>
    </w:p>
    <w:p w14:paraId="3500F9F6" w14:textId="77777777" w:rsidR="004C3B34" w:rsidRPr="0054769E" w:rsidRDefault="004C3B34" w:rsidP="004C3B34">
      <w:pPr>
        <w:jc w:val="center"/>
        <w:rPr>
          <w:rFonts w:ascii="Arial" w:hAnsi="Arial" w:cs="Arial"/>
          <w:b/>
          <w:szCs w:val="24"/>
        </w:rPr>
      </w:pPr>
    </w:p>
    <w:p w14:paraId="018225EB" w14:textId="77777777" w:rsidR="004C3B34" w:rsidRPr="0054769E" w:rsidRDefault="004C3B34" w:rsidP="004C3B34">
      <w:pPr>
        <w:pStyle w:val="NormalWeb"/>
        <w:jc w:val="both"/>
        <w:rPr>
          <w:rFonts w:ascii="Arial" w:hAnsi="Arial" w:cs="Arial"/>
          <w:bCs/>
          <w:i/>
        </w:rPr>
      </w:pPr>
      <w:r w:rsidRPr="0054769E">
        <w:rPr>
          <w:rFonts w:ascii="Arial" w:hAnsi="Arial" w:cs="Arial"/>
          <w:bCs/>
          <w:i/>
        </w:rPr>
        <w:t>[insert Bank’s Name, and Address of Issuing Branch or Office]</w:t>
      </w:r>
    </w:p>
    <w:p w14:paraId="78F549C9" w14:textId="77777777" w:rsidR="004C3B34" w:rsidRPr="0054769E" w:rsidRDefault="004C3B34" w:rsidP="004C3B34">
      <w:pPr>
        <w:pStyle w:val="NormalWeb"/>
        <w:jc w:val="both"/>
        <w:rPr>
          <w:rFonts w:ascii="Arial" w:hAnsi="Arial" w:cs="Arial"/>
          <w:i/>
          <w:iCs/>
        </w:rPr>
      </w:pPr>
      <w:r w:rsidRPr="0054769E">
        <w:rPr>
          <w:rFonts w:ascii="Arial" w:hAnsi="Arial" w:cs="Arial"/>
          <w:b/>
          <w:bCs/>
        </w:rPr>
        <w:t>Beneficiary:</w:t>
      </w:r>
      <w:r w:rsidRPr="0054769E">
        <w:rPr>
          <w:rFonts w:ascii="Arial" w:hAnsi="Arial" w:cs="Arial"/>
        </w:rPr>
        <w:tab/>
      </w:r>
      <w:r w:rsidRPr="0054769E">
        <w:rPr>
          <w:rFonts w:ascii="Arial" w:hAnsi="Arial" w:cs="Arial"/>
          <w:bCs/>
          <w:i/>
        </w:rPr>
        <w:t>[insert name and address of Procuring Entity]</w:t>
      </w:r>
    </w:p>
    <w:p w14:paraId="751CA4AB" w14:textId="77777777" w:rsidR="004C3B34" w:rsidRPr="0054769E" w:rsidRDefault="004C3B34" w:rsidP="004C3B34">
      <w:pPr>
        <w:pStyle w:val="NormalWeb"/>
        <w:jc w:val="both"/>
        <w:rPr>
          <w:rFonts w:ascii="Arial" w:hAnsi="Arial" w:cs="Arial"/>
        </w:rPr>
      </w:pPr>
      <w:r w:rsidRPr="0054769E">
        <w:rPr>
          <w:rFonts w:ascii="Arial" w:hAnsi="Arial" w:cs="Arial"/>
          <w:b/>
          <w:bCs/>
        </w:rPr>
        <w:t>Date:</w:t>
      </w:r>
      <w:r w:rsidRPr="0054769E">
        <w:rPr>
          <w:rFonts w:ascii="Arial" w:hAnsi="Arial" w:cs="Arial"/>
        </w:rPr>
        <w:tab/>
      </w:r>
      <w:r w:rsidRPr="0054769E">
        <w:rPr>
          <w:rFonts w:ascii="Arial" w:hAnsi="Arial" w:cs="Arial"/>
          <w:bCs/>
          <w:i/>
        </w:rPr>
        <w:t>[insert date]</w:t>
      </w:r>
    </w:p>
    <w:p w14:paraId="66E63B37" w14:textId="77777777" w:rsidR="004C3B34" w:rsidRPr="0054769E" w:rsidRDefault="004C3B34" w:rsidP="004C3B34">
      <w:pPr>
        <w:pStyle w:val="NormalWeb"/>
        <w:jc w:val="both"/>
        <w:rPr>
          <w:rFonts w:ascii="Arial" w:hAnsi="Arial" w:cs="Arial"/>
        </w:rPr>
      </w:pPr>
      <w:r w:rsidRPr="0054769E">
        <w:rPr>
          <w:rFonts w:ascii="Arial" w:hAnsi="Arial" w:cs="Arial"/>
          <w:b/>
          <w:bCs/>
        </w:rPr>
        <w:t>BID GUARANTEE No.:</w:t>
      </w:r>
      <w:r w:rsidRPr="0054769E">
        <w:rPr>
          <w:rFonts w:ascii="Arial" w:hAnsi="Arial" w:cs="Arial"/>
        </w:rPr>
        <w:tab/>
      </w:r>
      <w:r w:rsidRPr="0054769E">
        <w:rPr>
          <w:rFonts w:ascii="Arial" w:hAnsi="Arial" w:cs="Arial"/>
          <w:bCs/>
          <w:i/>
        </w:rPr>
        <w:t>[insert bid Guarantee number]</w:t>
      </w:r>
    </w:p>
    <w:p w14:paraId="297A9A01" w14:textId="77777777" w:rsidR="004C3B34" w:rsidRPr="0054769E" w:rsidRDefault="004C3B34" w:rsidP="004C3B34">
      <w:pPr>
        <w:pStyle w:val="NormalWeb"/>
        <w:jc w:val="both"/>
        <w:rPr>
          <w:rFonts w:ascii="Arial" w:hAnsi="Arial" w:cs="Arial"/>
        </w:rPr>
      </w:pPr>
      <w:r w:rsidRPr="0054769E">
        <w:rPr>
          <w:rFonts w:ascii="Arial" w:hAnsi="Arial" w:cs="Arial"/>
        </w:rPr>
        <w:t xml:space="preserve">We have been informed that </w:t>
      </w:r>
      <w:r w:rsidRPr="0054769E">
        <w:rPr>
          <w:rFonts w:ascii="Arial" w:hAnsi="Arial" w:cs="Arial"/>
          <w:bCs/>
          <w:i/>
        </w:rPr>
        <w:t>[insert name of the Bidder]</w:t>
      </w:r>
      <w:r w:rsidRPr="0054769E">
        <w:rPr>
          <w:rFonts w:ascii="Arial" w:hAnsi="Arial" w:cs="Arial"/>
        </w:rPr>
        <w:t xml:space="preserve"> (hereinafter called "the Bidder") has submitted to you its bid dated </w:t>
      </w:r>
      <w:r w:rsidRPr="0054769E">
        <w:rPr>
          <w:rFonts w:ascii="Arial" w:hAnsi="Arial" w:cs="Arial"/>
          <w:bCs/>
          <w:i/>
        </w:rPr>
        <w:t>[insert date]</w:t>
      </w:r>
      <w:r w:rsidRPr="0054769E">
        <w:rPr>
          <w:rFonts w:ascii="Arial" w:hAnsi="Arial" w:cs="Arial"/>
        </w:rPr>
        <w:t xml:space="preserve"> (hereinafter called "the Bid") for the execution of </w:t>
      </w:r>
      <w:r w:rsidRPr="0054769E">
        <w:rPr>
          <w:rFonts w:ascii="Arial" w:hAnsi="Arial" w:cs="Arial"/>
          <w:bCs/>
          <w:i/>
        </w:rPr>
        <w:t>[insert name of Contract]</w:t>
      </w:r>
      <w:r w:rsidRPr="0054769E">
        <w:rPr>
          <w:rFonts w:ascii="Arial" w:hAnsi="Arial" w:cs="Arial"/>
        </w:rPr>
        <w:t xml:space="preserve">. </w:t>
      </w:r>
    </w:p>
    <w:p w14:paraId="5F72D6DA" w14:textId="77777777" w:rsidR="004C3B34" w:rsidRPr="0054769E" w:rsidRDefault="004C3B34" w:rsidP="004C3B34">
      <w:pPr>
        <w:pStyle w:val="NormalWeb"/>
        <w:jc w:val="both"/>
        <w:rPr>
          <w:rFonts w:ascii="Arial" w:hAnsi="Arial" w:cs="Arial"/>
        </w:rPr>
      </w:pPr>
      <w:r w:rsidRPr="0054769E">
        <w:rPr>
          <w:rFonts w:ascii="Arial" w:hAnsi="Arial" w:cs="Arial"/>
        </w:rPr>
        <w:t>Furthermore, we understand that, according to your conditions, bids must be supported by a Bid Guarantee.</w:t>
      </w:r>
    </w:p>
    <w:p w14:paraId="53A955C4" w14:textId="77777777" w:rsidR="004C3B34" w:rsidRPr="0054769E" w:rsidRDefault="004C3B34" w:rsidP="004C3B34">
      <w:pPr>
        <w:pStyle w:val="NormalWeb"/>
        <w:jc w:val="both"/>
        <w:rPr>
          <w:rFonts w:ascii="Arial" w:hAnsi="Arial" w:cs="Arial"/>
        </w:rPr>
      </w:pPr>
      <w:r w:rsidRPr="0054769E">
        <w:rPr>
          <w:rFonts w:ascii="Arial" w:hAnsi="Arial" w:cs="Arial"/>
        </w:rPr>
        <w:t xml:space="preserve">At the request of the Bidder, we </w:t>
      </w:r>
      <w:r w:rsidRPr="0054769E">
        <w:rPr>
          <w:rFonts w:ascii="Arial" w:hAnsi="Arial" w:cs="Arial"/>
          <w:bCs/>
          <w:i/>
        </w:rPr>
        <w:t>[insert name of Bank]</w:t>
      </w:r>
      <w:r w:rsidRPr="0054769E">
        <w:rPr>
          <w:rFonts w:ascii="Arial" w:hAnsi="Arial" w:cs="Arial"/>
          <w:i/>
          <w:iCs/>
        </w:rPr>
        <w:t xml:space="preserve"> </w:t>
      </w:r>
      <w:r w:rsidRPr="0054769E">
        <w:rPr>
          <w:rFonts w:ascii="Arial" w:hAnsi="Arial" w:cs="Arial"/>
        </w:rPr>
        <w:t xml:space="preserve">hereby irrevocably undertake to pay you any sum or sums not exceeding in total an amount of </w:t>
      </w:r>
      <w:r w:rsidRPr="0054769E">
        <w:rPr>
          <w:rFonts w:ascii="Arial" w:hAnsi="Arial" w:cs="Arial"/>
          <w:bCs/>
          <w:i/>
        </w:rPr>
        <w:t>[insert amount in figures expressed in Zambian Kwacha],</w:t>
      </w:r>
      <w:r w:rsidRPr="0054769E">
        <w:rPr>
          <w:rFonts w:ascii="Arial" w:hAnsi="Arial" w:cs="Arial"/>
          <w:i/>
          <w:iCs/>
        </w:rPr>
        <w:t xml:space="preserve"> </w:t>
      </w:r>
      <w:r w:rsidRPr="0054769E">
        <w:rPr>
          <w:rFonts w:ascii="Arial" w:hAnsi="Arial" w:cs="Arial"/>
          <w:i/>
        </w:rPr>
        <w:t>[</w:t>
      </w:r>
      <w:r w:rsidRPr="0054769E">
        <w:rPr>
          <w:rFonts w:ascii="Arial" w:hAnsi="Arial" w:cs="Arial"/>
          <w:bCs/>
          <w:i/>
        </w:rPr>
        <w:t>insert amount in words]</w:t>
      </w:r>
      <w:r w:rsidRPr="0054769E">
        <w:rPr>
          <w:rFonts w:ascii="Arial" w:hAnsi="Arial" w:cs="Arial"/>
        </w:rPr>
        <w:t xml:space="preserve"> upon receipt by us of your first demand in writing accompanied by a written statement stating that the Bidder is in breach of its obligation(s) under the bid conditions, because the Bidder:</w:t>
      </w:r>
    </w:p>
    <w:p w14:paraId="224C219D" w14:textId="77777777" w:rsidR="004C3B34" w:rsidRPr="0054769E" w:rsidRDefault="004C3B34" w:rsidP="004C3B34">
      <w:pPr>
        <w:pStyle w:val="NormalWeb"/>
        <w:ind w:left="540" w:hanging="540"/>
        <w:jc w:val="both"/>
        <w:rPr>
          <w:rFonts w:ascii="Arial" w:hAnsi="Arial" w:cs="Arial"/>
        </w:rPr>
      </w:pPr>
      <w:r w:rsidRPr="0054769E">
        <w:rPr>
          <w:rFonts w:ascii="Arial" w:hAnsi="Arial" w:cs="Arial"/>
        </w:rPr>
        <w:t xml:space="preserve">(a) </w:t>
      </w:r>
      <w:r w:rsidRPr="0054769E">
        <w:rPr>
          <w:rFonts w:ascii="Arial" w:hAnsi="Arial" w:cs="Arial"/>
        </w:rPr>
        <w:tab/>
        <w:t>has withdrawn its Bid during the period of bid validity specified by the Bidder in the Bid Submission Form; or</w:t>
      </w:r>
    </w:p>
    <w:p w14:paraId="5DB23C9B" w14:textId="77777777" w:rsidR="004C3B34" w:rsidRPr="0054769E" w:rsidRDefault="004C3B34" w:rsidP="004C3B34">
      <w:pPr>
        <w:pStyle w:val="NormalWeb"/>
        <w:spacing w:before="0" w:beforeAutospacing="0" w:after="200" w:afterAutospacing="0"/>
        <w:ind w:left="540" w:hanging="540"/>
        <w:jc w:val="both"/>
        <w:rPr>
          <w:rFonts w:ascii="Arial" w:hAnsi="Arial" w:cs="Arial"/>
        </w:rPr>
      </w:pPr>
      <w:r w:rsidRPr="0054769E">
        <w:rPr>
          <w:rFonts w:ascii="Arial" w:hAnsi="Arial" w:cs="Arial"/>
        </w:rPr>
        <w:t xml:space="preserve">(b) </w:t>
      </w:r>
      <w:r w:rsidRPr="0054769E">
        <w:rPr>
          <w:rFonts w:ascii="Arial" w:hAnsi="Arial" w:cs="Arial"/>
        </w:rPr>
        <w:tab/>
        <w:t>having been notified of the acceptance of its Bid by the Procuring Entity during the period of bid validity as stated in the Bid Submission Form or extended by the Employer at any time prior to expiration of this period, (i) fails or refuses to execute the Contract, if required, or (ii) fails or refuses to furnish the Performance Security, in accordance with the ITB.</w:t>
      </w:r>
    </w:p>
    <w:p w14:paraId="19CBE578" w14:textId="77777777" w:rsidR="004C3B34" w:rsidRPr="0054769E" w:rsidRDefault="004C3B34" w:rsidP="004C3B34">
      <w:pPr>
        <w:pStyle w:val="NormalWeb"/>
        <w:spacing w:before="0" w:beforeAutospacing="0" w:after="200" w:afterAutospacing="0"/>
        <w:jc w:val="both"/>
        <w:rPr>
          <w:rFonts w:ascii="Arial" w:hAnsi="Arial" w:cs="Arial"/>
        </w:rPr>
      </w:pPr>
      <w:r w:rsidRPr="0054769E">
        <w:rPr>
          <w:rFonts w:ascii="Arial" w:hAnsi="Arial" w:cs="Arial"/>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to the Bidder that the Bidder was unsuccessful; or (ii) twenty-eight days after the expiration of the Bidder’s Bid.</w:t>
      </w:r>
    </w:p>
    <w:p w14:paraId="3E2EFA4B" w14:textId="77777777" w:rsidR="004C3B34" w:rsidRPr="0054769E" w:rsidRDefault="004C3B34" w:rsidP="004C3B34">
      <w:pPr>
        <w:pStyle w:val="NormalWeb"/>
        <w:spacing w:before="0" w:beforeAutospacing="0" w:after="200" w:afterAutospacing="0"/>
        <w:jc w:val="both"/>
        <w:rPr>
          <w:rFonts w:ascii="Arial" w:hAnsi="Arial" w:cs="Arial"/>
        </w:rPr>
      </w:pPr>
      <w:r w:rsidRPr="0054769E">
        <w:rPr>
          <w:rFonts w:ascii="Arial" w:hAnsi="Arial" w:cs="Arial"/>
        </w:rPr>
        <w:t>Consequently, any demand for payment under this Guarantee must be received by us at the office on or before that date.</w:t>
      </w:r>
    </w:p>
    <w:p w14:paraId="2B44F6F3" w14:textId="77777777" w:rsidR="004C3B34" w:rsidRPr="0054769E" w:rsidRDefault="004C3B34" w:rsidP="004C3B34">
      <w:pPr>
        <w:pStyle w:val="NormalWeb"/>
        <w:spacing w:before="0" w:beforeAutospacing="0" w:after="200" w:afterAutospacing="0"/>
        <w:jc w:val="both"/>
        <w:rPr>
          <w:rFonts w:ascii="Arial" w:hAnsi="Arial" w:cs="Arial"/>
        </w:rPr>
      </w:pPr>
      <w:r w:rsidRPr="0054769E">
        <w:rPr>
          <w:rFonts w:ascii="Arial" w:hAnsi="Arial" w:cs="Arial"/>
        </w:rPr>
        <w:t>This Guarantee is subject to the Uniform Rules for Demand Guarantees, ICC Publication No. 458.</w:t>
      </w:r>
    </w:p>
    <w:p w14:paraId="0FC28ABE" w14:textId="77777777" w:rsidR="004C3B34" w:rsidRPr="0054769E" w:rsidRDefault="004C3B34" w:rsidP="004C3B34">
      <w:pPr>
        <w:pStyle w:val="NormalWeb"/>
        <w:spacing w:before="0" w:beforeAutospacing="0" w:after="200" w:afterAutospacing="0"/>
        <w:jc w:val="both"/>
        <w:rPr>
          <w:rFonts w:ascii="Arial" w:hAnsi="Arial" w:cs="Arial"/>
          <w:i/>
          <w:iCs/>
        </w:rPr>
      </w:pPr>
      <w:r w:rsidRPr="0054769E">
        <w:rPr>
          <w:rFonts w:ascii="Arial" w:hAnsi="Arial" w:cs="Arial"/>
          <w:i/>
          <w:iCs/>
        </w:rPr>
        <w:lastRenderedPageBreak/>
        <w:t>[Signature(s) of authorized bank’s representative(s)]</w:t>
      </w:r>
    </w:p>
    <w:p w14:paraId="355152EC" w14:textId="77777777" w:rsidR="004C3B34" w:rsidRPr="0054769E" w:rsidRDefault="004C3B34" w:rsidP="004C3B34">
      <w:pPr>
        <w:pStyle w:val="SectionVHeader"/>
        <w:rPr>
          <w:rFonts w:ascii="Arial" w:hAnsi="Arial" w:cs="Arial"/>
          <w:sz w:val="24"/>
          <w:szCs w:val="24"/>
        </w:rPr>
      </w:pPr>
      <w:r w:rsidRPr="0054769E">
        <w:rPr>
          <w:rFonts w:ascii="Arial" w:hAnsi="Arial" w:cs="Arial"/>
          <w:sz w:val="24"/>
          <w:szCs w:val="24"/>
        </w:rPr>
        <w:br w:type="page"/>
      </w:r>
      <w:bookmarkStart w:id="358" w:name="_Toc90054903"/>
      <w:bookmarkStart w:id="359" w:name="_Toc488411755"/>
      <w:r w:rsidRPr="0054769E">
        <w:rPr>
          <w:rFonts w:ascii="Arial" w:hAnsi="Arial" w:cs="Arial"/>
          <w:sz w:val="24"/>
          <w:szCs w:val="24"/>
        </w:rPr>
        <w:lastRenderedPageBreak/>
        <w:t>Bid Security (Bid Bond)</w:t>
      </w:r>
      <w:bookmarkEnd w:id="358"/>
    </w:p>
    <w:p w14:paraId="0BE6EE8C" w14:textId="77777777" w:rsidR="004C3B34" w:rsidRPr="0054769E" w:rsidRDefault="004C3B34" w:rsidP="004C3B34">
      <w:pPr>
        <w:rPr>
          <w:rFonts w:ascii="Arial" w:hAnsi="Arial" w:cs="Arial"/>
          <w:szCs w:val="24"/>
        </w:rPr>
      </w:pPr>
    </w:p>
    <w:p w14:paraId="355A16ED" w14:textId="77777777" w:rsidR="004C3B34" w:rsidRPr="0054769E" w:rsidRDefault="004C3B34" w:rsidP="004C3B34">
      <w:pPr>
        <w:rPr>
          <w:rFonts w:ascii="Arial" w:hAnsi="Arial" w:cs="Arial"/>
          <w:i/>
          <w:iCs/>
          <w:szCs w:val="24"/>
        </w:rPr>
      </w:pPr>
      <w:r w:rsidRPr="0054769E">
        <w:rPr>
          <w:rFonts w:ascii="Arial" w:hAnsi="Arial" w:cs="Arial"/>
          <w:i/>
          <w:iCs/>
          <w:szCs w:val="24"/>
        </w:rPr>
        <w:t>[The Surety shall fill in this Bid Bond Form in accordance with the instructions indicated.]</w:t>
      </w:r>
    </w:p>
    <w:p w14:paraId="5C2E4010" w14:textId="77777777" w:rsidR="004C3B34" w:rsidRPr="0054769E" w:rsidRDefault="004C3B34" w:rsidP="004C3B34">
      <w:pPr>
        <w:jc w:val="center"/>
        <w:rPr>
          <w:rFonts w:ascii="Arial" w:hAnsi="Arial" w:cs="Arial"/>
          <w:b/>
          <w:szCs w:val="24"/>
        </w:rPr>
      </w:pPr>
    </w:p>
    <w:p w14:paraId="755C87F7" w14:textId="77777777" w:rsidR="004C3B34" w:rsidRPr="0054769E" w:rsidRDefault="004C3B34" w:rsidP="004C3B34">
      <w:pPr>
        <w:rPr>
          <w:rFonts w:ascii="Arial" w:hAnsi="Arial" w:cs="Arial"/>
          <w:szCs w:val="24"/>
        </w:rPr>
      </w:pPr>
    </w:p>
    <w:p w14:paraId="79D90CFB" w14:textId="77777777" w:rsidR="004C3B34" w:rsidRPr="0054769E" w:rsidRDefault="004C3B34" w:rsidP="004C3B34">
      <w:pPr>
        <w:autoSpaceDE w:val="0"/>
        <w:autoSpaceDN w:val="0"/>
        <w:adjustRightInd w:val="0"/>
        <w:spacing w:line="240" w:lineRule="atLeast"/>
        <w:rPr>
          <w:rFonts w:ascii="Arial" w:hAnsi="Arial" w:cs="Arial"/>
          <w:i/>
          <w:iCs/>
          <w:color w:val="000000"/>
          <w:szCs w:val="24"/>
        </w:rPr>
      </w:pPr>
      <w:r w:rsidRPr="0054769E">
        <w:rPr>
          <w:rFonts w:ascii="Arial" w:hAnsi="Arial" w:cs="Arial"/>
          <w:color w:val="000000"/>
          <w:szCs w:val="24"/>
        </w:rPr>
        <w:t xml:space="preserve">BOND NO. </w:t>
      </w:r>
      <w:r w:rsidRPr="0054769E">
        <w:rPr>
          <w:rFonts w:ascii="Arial" w:hAnsi="Arial" w:cs="Arial"/>
          <w:i/>
          <w:iCs/>
          <w:color w:val="000000"/>
          <w:szCs w:val="24"/>
        </w:rPr>
        <w:t>[insert bond number]</w:t>
      </w:r>
    </w:p>
    <w:p w14:paraId="16D3FBF0" w14:textId="77777777" w:rsidR="004C3B34" w:rsidRPr="0054769E" w:rsidRDefault="004C3B34" w:rsidP="004C3B34">
      <w:pPr>
        <w:autoSpaceDE w:val="0"/>
        <w:autoSpaceDN w:val="0"/>
        <w:adjustRightInd w:val="0"/>
        <w:spacing w:line="240" w:lineRule="atLeast"/>
        <w:rPr>
          <w:rFonts w:ascii="Arial" w:hAnsi="Arial" w:cs="Arial"/>
          <w:color w:val="000000"/>
          <w:szCs w:val="24"/>
        </w:rPr>
      </w:pPr>
    </w:p>
    <w:p w14:paraId="5D74D850" w14:textId="77777777" w:rsidR="004C3B34" w:rsidRPr="0054769E" w:rsidRDefault="004C3B34" w:rsidP="004C3B34">
      <w:pPr>
        <w:autoSpaceDE w:val="0"/>
        <w:autoSpaceDN w:val="0"/>
        <w:adjustRightInd w:val="0"/>
        <w:spacing w:line="240" w:lineRule="atLeast"/>
        <w:jc w:val="both"/>
        <w:rPr>
          <w:rFonts w:ascii="Arial" w:hAnsi="Arial" w:cs="Arial"/>
          <w:color w:val="000000"/>
          <w:szCs w:val="24"/>
        </w:rPr>
      </w:pPr>
      <w:r w:rsidRPr="0054769E">
        <w:rPr>
          <w:rFonts w:ascii="Arial" w:hAnsi="Arial" w:cs="Arial"/>
          <w:color w:val="000000"/>
          <w:szCs w:val="24"/>
        </w:rPr>
        <w:t xml:space="preserve">BY THIS BOND </w:t>
      </w:r>
      <w:r w:rsidRPr="0054769E">
        <w:rPr>
          <w:rFonts w:ascii="Arial" w:hAnsi="Arial" w:cs="Arial"/>
          <w:bCs/>
          <w:i/>
          <w:color w:val="000000"/>
          <w:szCs w:val="24"/>
        </w:rPr>
        <w:t>[insert name of Bidder]</w:t>
      </w:r>
      <w:r w:rsidRPr="0054769E">
        <w:rPr>
          <w:rFonts w:ascii="Arial" w:hAnsi="Arial" w:cs="Arial"/>
          <w:color w:val="000000"/>
          <w:szCs w:val="24"/>
        </w:rPr>
        <w:t xml:space="preserve"> as Principal (hereinafter called “the Principal”), and </w:t>
      </w:r>
      <w:r w:rsidRPr="0054769E">
        <w:rPr>
          <w:rFonts w:ascii="Arial" w:hAnsi="Arial" w:cs="Arial"/>
          <w:bCs/>
          <w:i/>
          <w:color w:val="000000"/>
          <w:szCs w:val="24"/>
        </w:rPr>
        <w:t>[insert name, legal title, and address of surety],</w:t>
      </w:r>
      <w:r w:rsidRPr="0054769E">
        <w:rPr>
          <w:rFonts w:ascii="Arial" w:hAnsi="Arial" w:cs="Arial"/>
          <w:color w:val="000000"/>
          <w:szCs w:val="24"/>
        </w:rPr>
        <w:t xml:space="preserve"> </w:t>
      </w:r>
      <w:r w:rsidRPr="0054769E">
        <w:rPr>
          <w:rFonts w:ascii="Arial" w:hAnsi="Arial" w:cs="Arial"/>
          <w:b/>
          <w:bCs/>
          <w:color w:val="000000"/>
          <w:szCs w:val="24"/>
        </w:rPr>
        <w:t xml:space="preserve">authorized to transact business in </w:t>
      </w:r>
      <w:r w:rsidRPr="0054769E">
        <w:rPr>
          <w:rFonts w:ascii="Arial" w:hAnsi="Arial" w:cs="Arial"/>
          <w:bCs/>
          <w:i/>
          <w:color w:val="000000"/>
          <w:szCs w:val="24"/>
        </w:rPr>
        <w:t>[insert name of country of Procuring Entity],</w:t>
      </w:r>
      <w:r w:rsidRPr="0054769E">
        <w:rPr>
          <w:rFonts w:ascii="Arial" w:hAnsi="Arial" w:cs="Arial"/>
          <w:color w:val="000000"/>
          <w:szCs w:val="24"/>
        </w:rPr>
        <w:t xml:space="preserve"> as Surety (hereinafter called “the Surety”), are held and firmly bound unto </w:t>
      </w:r>
      <w:r w:rsidRPr="0054769E">
        <w:rPr>
          <w:rFonts w:ascii="Arial" w:hAnsi="Arial" w:cs="Arial"/>
          <w:bCs/>
          <w:i/>
          <w:color w:val="000000"/>
          <w:szCs w:val="24"/>
        </w:rPr>
        <w:t>[insert name of Procuring Entity]</w:t>
      </w:r>
      <w:r w:rsidRPr="0054769E">
        <w:rPr>
          <w:rFonts w:ascii="Arial" w:hAnsi="Arial" w:cs="Arial"/>
          <w:color w:val="000000"/>
          <w:szCs w:val="24"/>
        </w:rPr>
        <w:t xml:space="preserve"> as Obliged (hereinafter called “the Procuring Entity”) in the sum of </w:t>
      </w:r>
      <w:r w:rsidRPr="0054769E">
        <w:rPr>
          <w:rFonts w:ascii="Arial" w:hAnsi="Arial" w:cs="Arial"/>
          <w:bCs/>
          <w:i/>
          <w:color w:val="000000"/>
          <w:szCs w:val="24"/>
        </w:rPr>
        <w:t xml:space="preserve">[insert amount of Bond </w:t>
      </w:r>
      <w:r w:rsidRPr="0054769E">
        <w:rPr>
          <w:rFonts w:ascii="Arial" w:hAnsi="Arial" w:cs="Arial"/>
          <w:i/>
          <w:iCs/>
          <w:szCs w:val="24"/>
        </w:rPr>
        <w:t xml:space="preserve">expressed in Zambian Kwacha] </w:t>
      </w:r>
      <w:r w:rsidRPr="0054769E">
        <w:rPr>
          <w:rFonts w:ascii="Arial" w:hAnsi="Arial" w:cs="Arial"/>
          <w:bCs/>
          <w:i/>
          <w:color w:val="000000"/>
          <w:szCs w:val="24"/>
        </w:rPr>
        <w:t>[insert amount in words],</w:t>
      </w:r>
      <w:r w:rsidRPr="0054769E">
        <w:rPr>
          <w:rFonts w:ascii="Arial" w:hAnsi="Arial" w:cs="Arial"/>
          <w:color w:val="000000"/>
          <w:szCs w:val="24"/>
        </w:rPr>
        <w:t xml:space="preserve"> for the payment of which sum, well and truly to be made, we, the said Principal and Surety, bind ourselves, our successors and assigns, jointly and severally, firmly by these presents.</w:t>
      </w:r>
    </w:p>
    <w:p w14:paraId="669B62C1" w14:textId="77777777" w:rsidR="004C3B34" w:rsidRPr="0054769E" w:rsidRDefault="004C3B34" w:rsidP="004C3B34">
      <w:pPr>
        <w:autoSpaceDE w:val="0"/>
        <w:autoSpaceDN w:val="0"/>
        <w:adjustRightInd w:val="0"/>
        <w:spacing w:line="240" w:lineRule="atLeast"/>
        <w:jc w:val="both"/>
        <w:rPr>
          <w:rFonts w:ascii="Arial" w:hAnsi="Arial" w:cs="Arial"/>
          <w:color w:val="000000"/>
          <w:szCs w:val="24"/>
        </w:rPr>
      </w:pPr>
    </w:p>
    <w:p w14:paraId="72288351" w14:textId="77777777" w:rsidR="004C3B34" w:rsidRPr="0054769E" w:rsidRDefault="004C3B34" w:rsidP="004C3B34">
      <w:pPr>
        <w:autoSpaceDE w:val="0"/>
        <w:autoSpaceDN w:val="0"/>
        <w:adjustRightInd w:val="0"/>
        <w:spacing w:line="240" w:lineRule="atLeast"/>
        <w:jc w:val="both"/>
        <w:rPr>
          <w:rFonts w:ascii="Arial" w:hAnsi="Arial" w:cs="Arial"/>
          <w:color w:val="000000"/>
          <w:szCs w:val="24"/>
        </w:rPr>
      </w:pPr>
      <w:r w:rsidRPr="0054769E">
        <w:rPr>
          <w:rFonts w:ascii="Arial" w:hAnsi="Arial" w:cs="Arial"/>
          <w:color w:val="000000"/>
          <w:szCs w:val="24"/>
        </w:rPr>
        <w:t xml:space="preserve">WHEREAS the Principal has submitted a written Bid to the Procuring Entity dated the ___ day of __________, 20__, for the supply of </w:t>
      </w:r>
      <w:r w:rsidRPr="0054769E">
        <w:rPr>
          <w:rFonts w:ascii="Arial" w:hAnsi="Arial" w:cs="Arial"/>
          <w:bCs/>
          <w:i/>
          <w:color w:val="000000"/>
          <w:szCs w:val="24"/>
        </w:rPr>
        <w:t>[insert name and/or description of goods]</w:t>
      </w:r>
      <w:r w:rsidRPr="0054769E">
        <w:rPr>
          <w:rFonts w:ascii="Arial" w:hAnsi="Arial" w:cs="Arial"/>
          <w:color w:val="000000"/>
          <w:szCs w:val="24"/>
        </w:rPr>
        <w:t xml:space="preserve"> (hereinafter called the “Bid”).</w:t>
      </w:r>
    </w:p>
    <w:p w14:paraId="1742A846" w14:textId="77777777" w:rsidR="004C3B34" w:rsidRPr="0054769E" w:rsidRDefault="004C3B34" w:rsidP="004C3B34">
      <w:pPr>
        <w:autoSpaceDE w:val="0"/>
        <w:autoSpaceDN w:val="0"/>
        <w:adjustRightInd w:val="0"/>
        <w:spacing w:line="240" w:lineRule="atLeast"/>
        <w:jc w:val="both"/>
        <w:rPr>
          <w:rFonts w:ascii="Arial" w:hAnsi="Arial" w:cs="Arial"/>
          <w:color w:val="000000"/>
          <w:szCs w:val="24"/>
        </w:rPr>
      </w:pPr>
    </w:p>
    <w:p w14:paraId="733E43FE" w14:textId="77777777" w:rsidR="004C3B34" w:rsidRPr="0054769E" w:rsidRDefault="004C3B34" w:rsidP="004C3B34">
      <w:pPr>
        <w:autoSpaceDE w:val="0"/>
        <w:autoSpaceDN w:val="0"/>
        <w:adjustRightInd w:val="0"/>
        <w:spacing w:line="240" w:lineRule="atLeast"/>
        <w:jc w:val="both"/>
        <w:rPr>
          <w:rFonts w:ascii="Arial" w:hAnsi="Arial" w:cs="Arial"/>
          <w:color w:val="000000"/>
          <w:szCs w:val="24"/>
        </w:rPr>
      </w:pPr>
      <w:r w:rsidRPr="0054769E">
        <w:rPr>
          <w:rFonts w:ascii="Arial" w:hAnsi="Arial" w:cs="Arial"/>
          <w:color w:val="000000"/>
          <w:szCs w:val="24"/>
        </w:rPr>
        <w:t>NOW, THEREFORE, THE CONDITION OF THIS OBLIGATION is such that if the Principal:</w:t>
      </w:r>
    </w:p>
    <w:p w14:paraId="36C35AD0" w14:textId="77777777" w:rsidR="004C3B34" w:rsidRPr="0054769E" w:rsidRDefault="004C3B34" w:rsidP="004C3B34">
      <w:pPr>
        <w:autoSpaceDE w:val="0"/>
        <w:autoSpaceDN w:val="0"/>
        <w:adjustRightInd w:val="0"/>
        <w:spacing w:line="240" w:lineRule="atLeast"/>
        <w:jc w:val="both"/>
        <w:rPr>
          <w:rFonts w:ascii="Arial" w:hAnsi="Arial" w:cs="Arial"/>
          <w:color w:val="000000"/>
          <w:szCs w:val="24"/>
        </w:rPr>
      </w:pPr>
    </w:p>
    <w:p w14:paraId="7F7FBAFF" w14:textId="77777777" w:rsidR="004C3B34" w:rsidRPr="0054769E" w:rsidRDefault="004C3B34" w:rsidP="004C3B34">
      <w:pPr>
        <w:autoSpaceDE w:val="0"/>
        <w:autoSpaceDN w:val="0"/>
        <w:adjustRightInd w:val="0"/>
        <w:spacing w:line="240" w:lineRule="atLeast"/>
        <w:rPr>
          <w:rFonts w:ascii="Arial" w:hAnsi="Arial" w:cs="Arial"/>
          <w:color w:val="000000"/>
          <w:szCs w:val="24"/>
        </w:rPr>
      </w:pPr>
      <w:r w:rsidRPr="0054769E">
        <w:rPr>
          <w:rFonts w:ascii="Arial" w:hAnsi="Arial" w:cs="Arial"/>
          <w:color w:val="000000"/>
          <w:szCs w:val="24"/>
        </w:rPr>
        <w:t>(1)</w:t>
      </w:r>
      <w:r w:rsidRPr="0054769E">
        <w:rPr>
          <w:rFonts w:ascii="Arial" w:hAnsi="Arial" w:cs="Arial"/>
          <w:color w:val="000000"/>
          <w:szCs w:val="24"/>
        </w:rPr>
        <w:tab/>
        <w:t>withdraws its Bid during the period of bid validity specified by the Bidder on the Bid Form; or</w:t>
      </w:r>
    </w:p>
    <w:p w14:paraId="6235B5E1" w14:textId="77777777" w:rsidR="004C3B34" w:rsidRPr="0054769E" w:rsidRDefault="004C3B34" w:rsidP="004C3B34">
      <w:pPr>
        <w:autoSpaceDE w:val="0"/>
        <w:autoSpaceDN w:val="0"/>
        <w:adjustRightInd w:val="0"/>
        <w:spacing w:line="240" w:lineRule="atLeast"/>
        <w:rPr>
          <w:rFonts w:ascii="Arial" w:hAnsi="Arial" w:cs="Arial"/>
          <w:color w:val="000000"/>
          <w:szCs w:val="24"/>
        </w:rPr>
      </w:pPr>
    </w:p>
    <w:p w14:paraId="418F72A6" w14:textId="77777777" w:rsidR="004C3B34" w:rsidRPr="0054769E" w:rsidRDefault="004C3B34" w:rsidP="004C3B34">
      <w:pPr>
        <w:autoSpaceDE w:val="0"/>
        <w:autoSpaceDN w:val="0"/>
        <w:adjustRightInd w:val="0"/>
        <w:spacing w:line="240" w:lineRule="atLeast"/>
        <w:rPr>
          <w:rFonts w:ascii="Arial" w:hAnsi="Arial" w:cs="Arial"/>
          <w:color w:val="000000"/>
          <w:szCs w:val="24"/>
        </w:rPr>
      </w:pPr>
      <w:r w:rsidRPr="0054769E">
        <w:rPr>
          <w:rFonts w:ascii="Arial" w:hAnsi="Arial" w:cs="Arial"/>
          <w:color w:val="000000"/>
          <w:szCs w:val="24"/>
        </w:rPr>
        <w:t>(2)</w:t>
      </w:r>
      <w:r w:rsidRPr="0054769E">
        <w:rPr>
          <w:rFonts w:ascii="Arial" w:hAnsi="Arial" w:cs="Arial"/>
          <w:color w:val="000000"/>
          <w:szCs w:val="24"/>
        </w:rPr>
        <w:tab/>
        <w:t>having been notified of the acceptance of its Bid by the Procuring Entity during the period of Bid validity;</w:t>
      </w:r>
    </w:p>
    <w:p w14:paraId="372E1216" w14:textId="77777777" w:rsidR="004C3B34" w:rsidRPr="0054769E" w:rsidRDefault="004C3B34" w:rsidP="004C3B34">
      <w:pPr>
        <w:autoSpaceDE w:val="0"/>
        <w:autoSpaceDN w:val="0"/>
        <w:adjustRightInd w:val="0"/>
        <w:spacing w:line="240" w:lineRule="atLeast"/>
        <w:rPr>
          <w:rFonts w:ascii="Arial" w:hAnsi="Arial" w:cs="Arial"/>
          <w:color w:val="000000"/>
          <w:szCs w:val="24"/>
        </w:rPr>
      </w:pPr>
    </w:p>
    <w:p w14:paraId="7D78B047" w14:textId="77777777" w:rsidR="004C3B34" w:rsidRPr="0054769E" w:rsidRDefault="004C3B34" w:rsidP="004C3B34">
      <w:pPr>
        <w:autoSpaceDE w:val="0"/>
        <w:autoSpaceDN w:val="0"/>
        <w:adjustRightInd w:val="0"/>
        <w:spacing w:line="240" w:lineRule="atLeast"/>
        <w:ind w:left="1260" w:hanging="540"/>
        <w:rPr>
          <w:rFonts w:ascii="Arial" w:hAnsi="Arial" w:cs="Arial"/>
          <w:color w:val="000000"/>
          <w:szCs w:val="24"/>
        </w:rPr>
      </w:pPr>
      <w:r w:rsidRPr="0054769E">
        <w:rPr>
          <w:rFonts w:ascii="Arial" w:hAnsi="Arial" w:cs="Arial"/>
          <w:color w:val="000000"/>
          <w:szCs w:val="24"/>
        </w:rPr>
        <w:t>(a)</w:t>
      </w:r>
      <w:r w:rsidRPr="0054769E">
        <w:rPr>
          <w:rFonts w:ascii="Arial" w:hAnsi="Arial" w:cs="Arial"/>
          <w:color w:val="000000"/>
          <w:szCs w:val="24"/>
        </w:rPr>
        <w:tab/>
        <w:t>fails or refuses to execute the Contract Form in accordance with the Instructions to Bidders, if required; or</w:t>
      </w:r>
    </w:p>
    <w:p w14:paraId="1A0F8F47" w14:textId="77777777" w:rsidR="004C3B34" w:rsidRPr="0054769E" w:rsidRDefault="004C3B34" w:rsidP="004C3B34">
      <w:pPr>
        <w:autoSpaceDE w:val="0"/>
        <w:autoSpaceDN w:val="0"/>
        <w:adjustRightInd w:val="0"/>
        <w:spacing w:line="240" w:lineRule="atLeast"/>
        <w:ind w:left="1260" w:hanging="540"/>
        <w:rPr>
          <w:rFonts w:ascii="Arial" w:hAnsi="Arial" w:cs="Arial"/>
          <w:color w:val="000000"/>
          <w:szCs w:val="24"/>
        </w:rPr>
      </w:pPr>
      <w:r w:rsidRPr="0054769E">
        <w:rPr>
          <w:rFonts w:ascii="Arial" w:hAnsi="Arial" w:cs="Arial"/>
          <w:color w:val="000000"/>
          <w:szCs w:val="24"/>
        </w:rPr>
        <w:t>(b)</w:t>
      </w:r>
      <w:r w:rsidRPr="0054769E">
        <w:rPr>
          <w:rFonts w:ascii="Arial" w:hAnsi="Arial" w:cs="Arial"/>
          <w:color w:val="000000"/>
          <w:szCs w:val="24"/>
        </w:rPr>
        <w:tab/>
        <w:t>fails or refuses to furnish the Performance Security in accordance with the Instructions to Bidders;</w:t>
      </w:r>
    </w:p>
    <w:p w14:paraId="61F85774" w14:textId="77777777" w:rsidR="004C3B34" w:rsidRPr="0054769E" w:rsidRDefault="004C3B34" w:rsidP="004C3B34">
      <w:pPr>
        <w:autoSpaceDE w:val="0"/>
        <w:autoSpaceDN w:val="0"/>
        <w:adjustRightInd w:val="0"/>
        <w:spacing w:line="240" w:lineRule="atLeast"/>
        <w:ind w:left="360"/>
        <w:jc w:val="both"/>
        <w:rPr>
          <w:rFonts w:ascii="Arial" w:hAnsi="Arial" w:cs="Arial"/>
          <w:color w:val="000000"/>
          <w:szCs w:val="24"/>
        </w:rPr>
      </w:pPr>
    </w:p>
    <w:p w14:paraId="0F3FF3FB" w14:textId="77777777" w:rsidR="004C3B34" w:rsidRPr="0054769E" w:rsidRDefault="004C3B34" w:rsidP="004C3B34">
      <w:pPr>
        <w:autoSpaceDE w:val="0"/>
        <w:autoSpaceDN w:val="0"/>
        <w:adjustRightInd w:val="0"/>
        <w:spacing w:line="240" w:lineRule="atLeast"/>
        <w:jc w:val="both"/>
        <w:rPr>
          <w:rFonts w:ascii="Arial" w:hAnsi="Arial" w:cs="Arial"/>
          <w:color w:val="000000"/>
          <w:szCs w:val="24"/>
        </w:rPr>
      </w:pPr>
      <w:r w:rsidRPr="0054769E">
        <w:rPr>
          <w:rFonts w:ascii="Arial" w:hAnsi="Arial" w:cs="Arial"/>
          <w:color w:val="000000"/>
          <w:szCs w:val="24"/>
        </w:rPr>
        <w:t xml:space="preserve">then the Surety undertakes to immediately pay to the Procuring Entity up to the above amount upon receipt of the Procuring Entity's first written demand, without the Procuring Entity having to substantiate its demand, provided that in its demand the Procuring Entity shall state that the demand arises from the occurrence of any of the above events, specifying which event(s) has occurred.  </w:t>
      </w:r>
    </w:p>
    <w:p w14:paraId="237F9ACF" w14:textId="77777777" w:rsidR="004C3B34" w:rsidRPr="0054769E" w:rsidRDefault="004C3B34" w:rsidP="004C3B34">
      <w:pPr>
        <w:autoSpaceDE w:val="0"/>
        <w:autoSpaceDN w:val="0"/>
        <w:adjustRightInd w:val="0"/>
        <w:spacing w:line="240" w:lineRule="atLeast"/>
        <w:jc w:val="both"/>
        <w:rPr>
          <w:rFonts w:ascii="Arial" w:hAnsi="Arial" w:cs="Arial"/>
          <w:color w:val="000000"/>
          <w:szCs w:val="24"/>
        </w:rPr>
      </w:pPr>
    </w:p>
    <w:p w14:paraId="7162BAA2" w14:textId="77777777" w:rsidR="004C3B34" w:rsidRPr="0054769E" w:rsidRDefault="004C3B34" w:rsidP="004C3B34">
      <w:pPr>
        <w:autoSpaceDE w:val="0"/>
        <w:autoSpaceDN w:val="0"/>
        <w:adjustRightInd w:val="0"/>
        <w:spacing w:line="240" w:lineRule="atLeast"/>
        <w:jc w:val="both"/>
        <w:rPr>
          <w:rFonts w:ascii="Arial" w:hAnsi="Arial" w:cs="Arial"/>
          <w:color w:val="000000"/>
          <w:szCs w:val="24"/>
        </w:rPr>
      </w:pPr>
      <w:r w:rsidRPr="0054769E">
        <w:rPr>
          <w:rFonts w:ascii="Arial" w:hAnsi="Arial" w:cs="Arial"/>
          <w:color w:val="000000"/>
          <w:szCs w:val="24"/>
        </w:rPr>
        <w:t>The Surety hereby agrees that its obligation will remain in full force and affect up to and including the date 28 days after the date of expiration of the Bid validity as stated in the Invitation to Bid.  Any demand in respect of this Bond should reach the Surety not later than the above date.</w:t>
      </w:r>
    </w:p>
    <w:p w14:paraId="739EC4F8" w14:textId="77777777" w:rsidR="004C3B34" w:rsidRPr="0054769E" w:rsidRDefault="004C3B34" w:rsidP="004C3B34">
      <w:pPr>
        <w:autoSpaceDE w:val="0"/>
        <w:autoSpaceDN w:val="0"/>
        <w:adjustRightInd w:val="0"/>
        <w:spacing w:line="240" w:lineRule="atLeast"/>
        <w:jc w:val="both"/>
        <w:rPr>
          <w:rFonts w:ascii="Arial" w:hAnsi="Arial" w:cs="Arial"/>
          <w:color w:val="000000"/>
          <w:szCs w:val="24"/>
        </w:rPr>
      </w:pPr>
    </w:p>
    <w:p w14:paraId="2CF7627E" w14:textId="77777777" w:rsidR="004C3B34" w:rsidRPr="0054769E" w:rsidRDefault="004C3B34" w:rsidP="004C3B34">
      <w:pPr>
        <w:autoSpaceDE w:val="0"/>
        <w:autoSpaceDN w:val="0"/>
        <w:adjustRightInd w:val="0"/>
        <w:spacing w:line="240" w:lineRule="atLeast"/>
        <w:jc w:val="both"/>
        <w:rPr>
          <w:rFonts w:ascii="Arial" w:hAnsi="Arial" w:cs="Arial"/>
          <w:color w:val="000000"/>
          <w:szCs w:val="24"/>
        </w:rPr>
      </w:pPr>
      <w:r w:rsidRPr="0054769E">
        <w:rPr>
          <w:rFonts w:ascii="Arial" w:hAnsi="Arial" w:cs="Arial"/>
          <w:color w:val="000000"/>
          <w:szCs w:val="24"/>
        </w:rPr>
        <w:lastRenderedPageBreak/>
        <w:t>IN TESTIMONY WHEREOF, the Principal and the Surety have caused these presents to be executed in their respective names this ____ day of ____________ 20__.</w:t>
      </w:r>
    </w:p>
    <w:p w14:paraId="298A541E" w14:textId="77777777" w:rsidR="004C3B34" w:rsidRPr="0054769E" w:rsidRDefault="004C3B34" w:rsidP="004C3B34">
      <w:pPr>
        <w:autoSpaceDE w:val="0"/>
        <w:autoSpaceDN w:val="0"/>
        <w:adjustRightInd w:val="0"/>
        <w:spacing w:line="240" w:lineRule="atLeast"/>
        <w:jc w:val="both"/>
        <w:rPr>
          <w:rFonts w:ascii="Arial" w:hAnsi="Arial" w:cs="Arial"/>
          <w:color w:val="000000"/>
          <w:szCs w:val="24"/>
        </w:rPr>
      </w:pPr>
    </w:p>
    <w:p w14:paraId="3AC9BC4B" w14:textId="77777777" w:rsidR="004C3B34" w:rsidRPr="0054769E" w:rsidRDefault="004C3B34" w:rsidP="004C3B34">
      <w:pPr>
        <w:autoSpaceDE w:val="0"/>
        <w:autoSpaceDN w:val="0"/>
        <w:adjustRightInd w:val="0"/>
        <w:spacing w:line="240" w:lineRule="atLeast"/>
        <w:jc w:val="both"/>
        <w:rPr>
          <w:rFonts w:ascii="Arial" w:hAnsi="Arial" w:cs="Arial"/>
          <w:i/>
          <w:iCs/>
          <w:color w:val="000000"/>
          <w:szCs w:val="24"/>
        </w:rPr>
      </w:pPr>
      <w:r w:rsidRPr="0054769E">
        <w:rPr>
          <w:rFonts w:ascii="Arial" w:hAnsi="Arial" w:cs="Arial"/>
          <w:color w:val="000000"/>
          <w:szCs w:val="24"/>
        </w:rPr>
        <w:t xml:space="preserve">Principal (s): </w:t>
      </w:r>
      <w:r w:rsidRPr="0054769E">
        <w:rPr>
          <w:rFonts w:ascii="Arial" w:hAnsi="Arial" w:cs="Arial"/>
          <w:i/>
          <w:iCs/>
          <w:color w:val="000000"/>
          <w:szCs w:val="24"/>
        </w:rPr>
        <w:t>[name(s) of authorized representative(s) of the Surety]</w:t>
      </w:r>
      <w:r w:rsidRPr="0054769E">
        <w:rPr>
          <w:rFonts w:ascii="Arial" w:hAnsi="Arial" w:cs="Arial"/>
          <w:color w:val="000000"/>
          <w:szCs w:val="24"/>
        </w:rPr>
        <w:t xml:space="preserve"> </w:t>
      </w:r>
      <w:r w:rsidRPr="0054769E">
        <w:rPr>
          <w:rFonts w:ascii="Arial" w:hAnsi="Arial" w:cs="Arial"/>
          <w:color w:val="000000"/>
          <w:szCs w:val="24"/>
        </w:rPr>
        <w:tab/>
        <w:t>Surety: [</w:t>
      </w:r>
      <w:r w:rsidRPr="0054769E">
        <w:rPr>
          <w:rFonts w:ascii="Arial" w:hAnsi="Arial" w:cs="Arial"/>
          <w:i/>
          <w:iCs/>
          <w:color w:val="000000"/>
          <w:szCs w:val="24"/>
        </w:rPr>
        <w:t>Name of Surety]</w:t>
      </w:r>
    </w:p>
    <w:p w14:paraId="68496854" w14:textId="77777777" w:rsidR="004C3B34" w:rsidRPr="0054769E" w:rsidRDefault="004C3B34" w:rsidP="004C3B34">
      <w:pPr>
        <w:tabs>
          <w:tab w:val="left" w:pos="4320"/>
        </w:tabs>
        <w:autoSpaceDE w:val="0"/>
        <w:autoSpaceDN w:val="0"/>
        <w:adjustRightInd w:val="0"/>
        <w:spacing w:line="240" w:lineRule="atLeast"/>
        <w:jc w:val="both"/>
        <w:rPr>
          <w:rFonts w:ascii="Arial" w:hAnsi="Arial" w:cs="Arial"/>
          <w:color w:val="000000"/>
          <w:szCs w:val="24"/>
        </w:rPr>
      </w:pPr>
      <w:r w:rsidRPr="0054769E">
        <w:rPr>
          <w:rFonts w:ascii="Arial" w:hAnsi="Arial" w:cs="Arial"/>
          <w:color w:val="000000"/>
          <w:szCs w:val="24"/>
        </w:rPr>
        <w:tab/>
        <w:t>Corporate Seal (where appropriate)</w:t>
      </w:r>
    </w:p>
    <w:p w14:paraId="63344B9C" w14:textId="77777777" w:rsidR="004C3B34" w:rsidRPr="0054769E" w:rsidRDefault="004C3B34" w:rsidP="004C3B34">
      <w:pPr>
        <w:tabs>
          <w:tab w:val="left" w:pos="4320"/>
        </w:tabs>
        <w:autoSpaceDE w:val="0"/>
        <w:autoSpaceDN w:val="0"/>
        <w:adjustRightInd w:val="0"/>
        <w:spacing w:line="240" w:lineRule="atLeast"/>
        <w:jc w:val="both"/>
        <w:rPr>
          <w:rFonts w:ascii="Arial" w:hAnsi="Arial" w:cs="Arial"/>
          <w:color w:val="000000"/>
          <w:szCs w:val="24"/>
        </w:rPr>
      </w:pPr>
    </w:p>
    <w:p w14:paraId="68458B7E" w14:textId="77777777" w:rsidR="004C3B34" w:rsidRPr="0054769E" w:rsidRDefault="004C3B34" w:rsidP="004C3B34">
      <w:pPr>
        <w:tabs>
          <w:tab w:val="left" w:pos="4320"/>
        </w:tabs>
        <w:autoSpaceDE w:val="0"/>
        <w:autoSpaceDN w:val="0"/>
        <w:adjustRightInd w:val="0"/>
        <w:spacing w:line="240" w:lineRule="atLeast"/>
        <w:jc w:val="both"/>
        <w:rPr>
          <w:rFonts w:ascii="Arial" w:hAnsi="Arial" w:cs="Arial"/>
          <w:color w:val="000000"/>
          <w:szCs w:val="24"/>
        </w:rPr>
      </w:pPr>
      <w:r w:rsidRPr="0054769E">
        <w:rPr>
          <w:rFonts w:ascii="Arial" w:hAnsi="Arial" w:cs="Arial"/>
          <w:color w:val="000000"/>
          <w:szCs w:val="24"/>
        </w:rPr>
        <w:t>_______________________________</w:t>
      </w:r>
      <w:r w:rsidRPr="0054769E">
        <w:rPr>
          <w:rFonts w:ascii="Arial" w:hAnsi="Arial" w:cs="Arial"/>
          <w:color w:val="000000"/>
          <w:szCs w:val="24"/>
        </w:rPr>
        <w:tab/>
        <w:t>____________________________________</w:t>
      </w:r>
    </w:p>
    <w:p w14:paraId="4F054939" w14:textId="77777777" w:rsidR="004C3B34" w:rsidRPr="0054769E" w:rsidRDefault="004C3B34" w:rsidP="004C3B34">
      <w:pPr>
        <w:tabs>
          <w:tab w:val="left" w:pos="4320"/>
        </w:tabs>
        <w:autoSpaceDE w:val="0"/>
        <w:autoSpaceDN w:val="0"/>
        <w:adjustRightInd w:val="0"/>
        <w:spacing w:line="240" w:lineRule="atLeast"/>
        <w:jc w:val="both"/>
        <w:rPr>
          <w:rFonts w:ascii="Arial" w:hAnsi="Arial" w:cs="Arial"/>
          <w:i/>
          <w:iCs/>
          <w:color w:val="000000"/>
          <w:szCs w:val="24"/>
        </w:rPr>
      </w:pPr>
      <w:r w:rsidRPr="0054769E">
        <w:rPr>
          <w:rFonts w:ascii="Arial" w:hAnsi="Arial" w:cs="Arial"/>
          <w:i/>
          <w:iCs/>
          <w:color w:val="000000"/>
          <w:szCs w:val="24"/>
        </w:rPr>
        <w:t>(Signature)</w:t>
      </w:r>
      <w:r w:rsidRPr="0054769E">
        <w:rPr>
          <w:rFonts w:ascii="Arial" w:hAnsi="Arial" w:cs="Arial"/>
          <w:i/>
          <w:iCs/>
          <w:color w:val="000000"/>
          <w:szCs w:val="24"/>
        </w:rPr>
        <w:tab/>
        <w:t>(Signature)</w:t>
      </w:r>
    </w:p>
    <w:p w14:paraId="18D6F17E" w14:textId="77777777" w:rsidR="004C3B34" w:rsidRPr="0054769E" w:rsidRDefault="004C3B34" w:rsidP="004C3B34">
      <w:pPr>
        <w:tabs>
          <w:tab w:val="left" w:pos="4320"/>
        </w:tabs>
        <w:autoSpaceDE w:val="0"/>
        <w:autoSpaceDN w:val="0"/>
        <w:adjustRightInd w:val="0"/>
        <w:spacing w:line="240" w:lineRule="atLeast"/>
        <w:jc w:val="both"/>
        <w:rPr>
          <w:rFonts w:ascii="Arial" w:hAnsi="Arial" w:cs="Arial"/>
          <w:i/>
          <w:iCs/>
          <w:color w:val="000000"/>
          <w:szCs w:val="24"/>
        </w:rPr>
      </w:pPr>
    </w:p>
    <w:p w14:paraId="08FB23D4" w14:textId="77777777" w:rsidR="004C3B34" w:rsidRPr="0054769E" w:rsidRDefault="004C3B34" w:rsidP="004C3B34">
      <w:pPr>
        <w:tabs>
          <w:tab w:val="left" w:pos="4320"/>
        </w:tabs>
        <w:autoSpaceDE w:val="0"/>
        <w:autoSpaceDN w:val="0"/>
        <w:adjustRightInd w:val="0"/>
        <w:spacing w:line="240" w:lineRule="atLeast"/>
        <w:jc w:val="both"/>
        <w:rPr>
          <w:rFonts w:ascii="Arial" w:hAnsi="Arial" w:cs="Arial"/>
          <w:color w:val="000000"/>
          <w:szCs w:val="24"/>
        </w:rPr>
      </w:pPr>
      <w:r w:rsidRPr="0054769E">
        <w:rPr>
          <w:rFonts w:ascii="Arial" w:hAnsi="Arial" w:cs="Arial"/>
          <w:color w:val="000000"/>
          <w:szCs w:val="24"/>
        </w:rPr>
        <w:t>_______________________________</w:t>
      </w:r>
      <w:r w:rsidRPr="0054769E">
        <w:rPr>
          <w:rFonts w:ascii="Arial" w:hAnsi="Arial" w:cs="Arial"/>
          <w:color w:val="000000"/>
          <w:szCs w:val="24"/>
        </w:rPr>
        <w:tab/>
        <w:t>____________________________________</w:t>
      </w:r>
    </w:p>
    <w:p w14:paraId="259A2035" w14:textId="77777777" w:rsidR="004C3B34" w:rsidRPr="0054769E" w:rsidRDefault="004C3B34" w:rsidP="004C3B34">
      <w:pPr>
        <w:tabs>
          <w:tab w:val="left" w:pos="4320"/>
        </w:tabs>
        <w:autoSpaceDE w:val="0"/>
        <w:autoSpaceDN w:val="0"/>
        <w:adjustRightInd w:val="0"/>
        <w:spacing w:line="240" w:lineRule="atLeast"/>
        <w:jc w:val="both"/>
        <w:rPr>
          <w:rFonts w:ascii="Arial" w:hAnsi="Arial" w:cs="Arial"/>
          <w:i/>
          <w:iCs/>
          <w:color w:val="000000"/>
          <w:szCs w:val="24"/>
        </w:rPr>
      </w:pPr>
      <w:r w:rsidRPr="0054769E">
        <w:rPr>
          <w:rFonts w:ascii="Arial" w:hAnsi="Arial" w:cs="Arial"/>
          <w:i/>
          <w:iCs/>
          <w:color w:val="000000"/>
          <w:szCs w:val="24"/>
        </w:rPr>
        <w:t>(Printed name and title)</w:t>
      </w:r>
      <w:r w:rsidRPr="0054769E">
        <w:rPr>
          <w:rFonts w:ascii="Arial" w:hAnsi="Arial" w:cs="Arial"/>
          <w:i/>
          <w:iCs/>
          <w:color w:val="000000"/>
          <w:szCs w:val="24"/>
        </w:rPr>
        <w:tab/>
        <w:t>(Printed name and title)</w:t>
      </w:r>
    </w:p>
    <w:p w14:paraId="24D260D4" w14:textId="77777777" w:rsidR="004C3B34" w:rsidRPr="0054769E" w:rsidRDefault="004C3B34" w:rsidP="004C3B34">
      <w:pPr>
        <w:autoSpaceDE w:val="0"/>
        <w:autoSpaceDN w:val="0"/>
        <w:adjustRightInd w:val="0"/>
        <w:spacing w:line="240" w:lineRule="atLeast"/>
        <w:rPr>
          <w:rFonts w:ascii="Arial" w:hAnsi="Arial" w:cs="Arial"/>
          <w:i/>
          <w:iCs/>
          <w:color w:val="000000"/>
          <w:szCs w:val="24"/>
        </w:rPr>
      </w:pPr>
    </w:p>
    <w:p w14:paraId="35D97B1C" w14:textId="77777777" w:rsidR="004C3B34" w:rsidRPr="0054769E" w:rsidRDefault="004C3B34" w:rsidP="004C3B34">
      <w:pPr>
        <w:pStyle w:val="SectionVHeader"/>
        <w:rPr>
          <w:rFonts w:ascii="Arial" w:hAnsi="Arial" w:cs="Arial"/>
          <w:sz w:val="24"/>
          <w:szCs w:val="24"/>
        </w:rPr>
      </w:pPr>
      <w:r w:rsidRPr="0054769E">
        <w:rPr>
          <w:rFonts w:ascii="Arial" w:hAnsi="Arial" w:cs="Arial"/>
          <w:sz w:val="24"/>
          <w:szCs w:val="24"/>
        </w:rPr>
        <w:br w:type="page"/>
      </w:r>
      <w:bookmarkStart w:id="360" w:name="_Toc90054904"/>
      <w:r w:rsidRPr="0054769E">
        <w:rPr>
          <w:rFonts w:ascii="Arial" w:hAnsi="Arial" w:cs="Arial"/>
          <w:sz w:val="24"/>
          <w:szCs w:val="24"/>
        </w:rPr>
        <w:lastRenderedPageBreak/>
        <w:t>Bid-Securing Declaration</w:t>
      </w:r>
      <w:bookmarkEnd w:id="360"/>
      <w:r w:rsidRPr="0054769E">
        <w:rPr>
          <w:rFonts w:ascii="Arial" w:hAnsi="Arial" w:cs="Arial"/>
          <w:sz w:val="24"/>
          <w:szCs w:val="24"/>
        </w:rPr>
        <w:t xml:space="preserve"> </w:t>
      </w:r>
    </w:p>
    <w:p w14:paraId="7354AFB2" w14:textId="77777777" w:rsidR="004C3B34" w:rsidRPr="0054769E" w:rsidRDefault="004C3B34" w:rsidP="004C3B34">
      <w:pPr>
        <w:pStyle w:val="SectionVHeader"/>
        <w:rPr>
          <w:rFonts w:ascii="Arial" w:hAnsi="Arial" w:cs="Arial"/>
          <w:sz w:val="24"/>
          <w:szCs w:val="24"/>
        </w:rPr>
      </w:pPr>
    </w:p>
    <w:p w14:paraId="12E5274B" w14:textId="77777777" w:rsidR="004C3B34" w:rsidRPr="0054769E" w:rsidRDefault="004C3B34" w:rsidP="004C3B34">
      <w:pPr>
        <w:rPr>
          <w:rFonts w:ascii="Arial" w:hAnsi="Arial" w:cs="Arial"/>
          <w:i/>
          <w:iCs/>
          <w:szCs w:val="24"/>
        </w:rPr>
      </w:pPr>
      <w:r w:rsidRPr="0054769E">
        <w:rPr>
          <w:rFonts w:ascii="Arial" w:hAnsi="Arial" w:cs="Arial"/>
          <w:i/>
          <w:iCs/>
          <w:szCs w:val="24"/>
        </w:rPr>
        <w:t>[The Bidder shall fill in this Form in accordance with the instructions indicated.]</w:t>
      </w:r>
    </w:p>
    <w:p w14:paraId="7C2123D0" w14:textId="77777777" w:rsidR="004C3B34" w:rsidRPr="0054769E" w:rsidRDefault="004C3B34" w:rsidP="004C3B34">
      <w:pPr>
        <w:jc w:val="center"/>
        <w:rPr>
          <w:rFonts w:ascii="Arial" w:hAnsi="Arial" w:cs="Arial"/>
          <w:b/>
          <w:szCs w:val="24"/>
        </w:rPr>
      </w:pPr>
    </w:p>
    <w:p w14:paraId="1E67CBEA" w14:textId="77777777" w:rsidR="004C3B34" w:rsidRPr="0054769E" w:rsidRDefault="004C3B34" w:rsidP="004C3B34">
      <w:pPr>
        <w:tabs>
          <w:tab w:val="left" w:pos="4968"/>
          <w:tab w:val="left" w:pos="9558"/>
        </w:tabs>
        <w:rPr>
          <w:rFonts w:ascii="Arial" w:hAnsi="Arial" w:cs="Arial"/>
          <w:szCs w:val="24"/>
        </w:rPr>
      </w:pPr>
    </w:p>
    <w:p w14:paraId="0F069279" w14:textId="77777777" w:rsidR="004C3B34" w:rsidRPr="0054769E" w:rsidRDefault="004C3B34" w:rsidP="004C3B34">
      <w:pPr>
        <w:tabs>
          <w:tab w:val="right" w:pos="9360"/>
        </w:tabs>
        <w:ind w:left="720" w:hanging="720"/>
        <w:jc w:val="right"/>
        <w:rPr>
          <w:rFonts w:ascii="Arial" w:hAnsi="Arial" w:cs="Arial"/>
          <w:szCs w:val="24"/>
        </w:rPr>
      </w:pPr>
      <w:r w:rsidRPr="0054769E">
        <w:rPr>
          <w:rFonts w:ascii="Arial" w:hAnsi="Arial" w:cs="Arial"/>
          <w:szCs w:val="24"/>
        </w:rPr>
        <w:t xml:space="preserve">Date: </w:t>
      </w:r>
      <w:r w:rsidRPr="0054769E">
        <w:rPr>
          <w:rFonts w:ascii="Arial" w:hAnsi="Arial" w:cs="Arial"/>
          <w:i/>
          <w:szCs w:val="24"/>
        </w:rPr>
        <w:t>[insert date (as day, month and year) of Bid Submission]</w:t>
      </w:r>
    </w:p>
    <w:p w14:paraId="0A2DE3DB" w14:textId="77777777" w:rsidR="004C3B34" w:rsidRPr="0054769E" w:rsidRDefault="004C3B34" w:rsidP="004C3B34">
      <w:pPr>
        <w:tabs>
          <w:tab w:val="right" w:pos="9360"/>
        </w:tabs>
        <w:ind w:left="720" w:hanging="720"/>
        <w:jc w:val="right"/>
        <w:rPr>
          <w:rFonts w:ascii="Arial" w:hAnsi="Arial" w:cs="Arial"/>
          <w:szCs w:val="24"/>
        </w:rPr>
      </w:pPr>
      <w:r w:rsidRPr="0054769E">
        <w:rPr>
          <w:rFonts w:ascii="Arial" w:hAnsi="Arial" w:cs="Arial"/>
          <w:szCs w:val="24"/>
        </w:rPr>
        <w:t xml:space="preserve">ONB No.: </w:t>
      </w:r>
      <w:r w:rsidRPr="0054769E">
        <w:rPr>
          <w:rFonts w:ascii="Arial" w:hAnsi="Arial" w:cs="Arial"/>
          <w:i/>
          <w:szCs w:val="24"/>
        </w:rPr>
        <w:t>[insert number of bidding process]</w:t>
      </w:r>
    </w:p>
    <w:p w14:paraId="1D8B0F5E" w14:textId="77777777" w:rsidR="004C3B34" w:rsidRPr="0054769E" w:rsidRDefault="004C3B34" w:rsidP="004C3B34">
      <w:pPr>
        <w:tabs>
          <w:tab w:val="right" w:pos="9360"/>
        </w:tabs>
        <w:ind w:left="720" w:hanging="720"/>
        <w:jc w:val="right"/>
        <w:rPr>
          <w:rFonts w:ascii="Arial" w:hAnsi="Arial" w:cs="Arial"/>
          <w:szCs w:val="24"/>
        </w:rPr>
      </w:pPr>
      <w:r w:rsidRPr="0054769E">
        <w:rPr>
          <w:rFonts w:ascii="Arial" w:hAnsi="Arial" w:cs="Arial"/>
          <w:szCs w:val="24"/>
        </w:rPr>
        <w:t xml:space="preserve">Alternative No.: </w:t>
      </w:r>
      <w:r w:rsidRPr="0054769E">
        <w:rPr>
          <w:rFonts w:ascii="Arial" w:hAnsi="Arial" w:cs="Arial"/>
          <w:i/>
          <w:szCs w:val="24"/>
        </w:rPr>
        <w:t>[insert identification No if this is a Bid for an alternative]</w:t>
      </w:r>
    </w:p>
    <w:p w14:paraId="7AD95592" w14:textId="77777777" w:rsidR="004C3B34" w:rsidRPr="0054769E" w:rsidRDefault="004C3B34" w:rsidP="004C3B34">
      <w:pPr>
        <w:tabs>
          <w:tab w:val="right" w:pos="9000"/>
        </w:tabs>
        <w:ind w:left="4320" w:firstLine="720"/>
        <w:rPr>
          <w:rFonts w:ascii="Arial" w:hAnsi="Arial" w:cs="Arial"/>
          <w:b/>
          <w:szCs w:val="24"/>
        </w:rPr>
      </w:pPr>
    </w:p>
    <w:p w14:paraId="7EB4CCBA" w14:textId="77777777" w:rsidR="004C3B34" w:rsidRPr="0054769E" w:rsidRDefault="004C3B34" w:rsidP="004C3B34">
      <w:pPr>
        <w:rPr>
          <w:rFonts w:ascii="Arial" w:hAnsi="Arial" w:cs="Arial"/>
          <w:szCs w:val="24"/>
        </w:rPr>
      </w:pPr>
    </w:p>
    <w:p w14:paraId="791F0429" w14:textId="77777777" w:rsidR="004C3B34" w:rsidRPr="0054769E" w:rsidRDefault="004C3B34" w:rsidP="004C3B34">
      <w:pPr>
        <w:rPr>
          <w:rFonts w:ascii="Arial" w:hAnsi="Arial" w:cs="Arial"/>
          <w:b/>
          <w:szCs w:val="24"/>
        </w:rPr>
      </w:pPr>
      <w:r w:rsidRPr="0054769E">
        <w:rPr>
          <w:rFonts w:ascii="Arial" w:hAnsi="Arial" w:cs="Arial"/>
          <w:szCs w:val="24"/>
        </w:rPr>
        <w:t xml:space="preserve">To: </w:t>
      </w:r>
      <w:r w:rsidRPr="0054769E">
        <w:rPr>
          <w:rFonts w:ascii="Arial" w:hAnsi="Arial" w:cs="Arial"/>
          <w:i/>
          <w:szCs w:val="24"/>
        </w:rPr>
        <w:t>[insert complete name of Procuring Entity]</w:t>
      </w:r>
    </w:p>
    <w:p w14:paraId="35EF9E31" w14:textId="77777777" w:rsidR="004C3B34" w:rsidRPr="0054769E" w:rsidRDefault="004C3B34" w:rsidP="004C3B34">
      <w:pPr>
        <w:rPr>
          <w:rFonts w:ascii="Arial" w:hAnsi="Arial" w:cs="Arial"/>
          <w:szCs w:val="24"/>
        </w:rPr>
      </w:pPr>
    </w:p>
    <w:p w14:paraId="44949D09" w14:textId="77777777" w:rsidR="004C3B34" w:rsidRPr="0054769E" w:rsidRDefault="004C3B34" w:rsidP="004C3B34">
      <w:pPr>
        <w:spacing w:after="200"/>
        <w:rPr>
          <w:rFonts w:ascii="Arial" w:hAnsi="Arial" w:cs="Arial"/>
          <w:szCs w:val="24"/>
        </w:rPr>
      </w:pPr>
      <w:r w:rsidRPr="0054769E">
        <w:rPr>
          <w:rFonts w:ascii="Arial" w:hAnsi="Arial" w:cs="Arial"/>
          <w:szCs w:val="24"/>
        </w:rPr>
        <w:t xml:space="preserve">We, the undersigned, declare that: </w:t>
      </w:r>
      <w:r w:rsidRPr="0054769E">
        <w:rPr>
          <w:rFonts w:ascii="Arial" w:hAnsi="Arial" w:cs="Arial"/>
          <w:szCs w:val="24"/>
        </w:rPr>
        <w:tab/>
      </w:r>
      <w:r w:rsidRPr="0054769E">
        <w:rPr>
          <w:rFonts w:ascii="Arial" w:hAnsi="Arial" w:cs="Arial"/>
          <w:szCs w:val="24"/>
        </w:rPr>
        <w:tab/>
      </w:r>
      <w:r w:rsidRPr="0054769E">
        <w:rPr>
          <w:rFonts w:ascii="Arial" w:hAnsi="Arial" w:cs="Arial"/>
          <w:szCs w:val="24"/>
        </w:rPr>
        <w:tab/>
      </w:r>
    </w:p>
    <w:p w14:paraId="145936F1" w14:textId="77777777" w:rsidR="004C3B34" w:rsidRPr="0054769E" w:rsidRDefault="004C3B34" w:rsidP="004C3B34">
      <w:pPr>
        <w:pStyle w:val="NormalWeb"/>
        <w:spacing w:before="0" w:beforeAutospacing="0" w:after="200" w:afterAutospacing="0"/>
        <w:jc w:val="both"/>
        <w:rPr>
          <w:rFonts w:ascii="Arial" w:hAnsi="Arial" w:cs="Arial"/>
        </w:rPr>
      </w:pPr>
      <w:r w:rsidRPr="0054769E">
        <w:rPr>
          <w:rFonts w:ascii="Arial" w:hAnsi="Arial" w:cs="Arial"/>
        </w:rPr>
        <w:t>1.</w:t>
      </w:r>
      <w:r w:rsidRPr="0054769E">
        <w:rPr>
          <w:rFonts w:ascii="Arial" w:hAnsi="Arial" w:cs="Arial"/>
        </w:rPr>
        <w:tab/>
        <w:t>We understand that, according to your conditions, bids must be supported by a Bid-Securing Declaration.</w:t>
      </w:r>
    </w:p>
    <w:p w14:paraId="3D9D78C5" w14:textId="77777777" w:rsidR="004C3B34" w:rsidRPr="0054769E" w:rsidRDefault="004C3B34" w:rsidP="004C3B34">
      <w:pPr>
        <w:pStyle w:val="NormalWeb"/>
        <w:spacing w:before="0" w:beforeAutospacing="0" w:after="200" w:afterAutospacing="0"/>
        <w:jc w:val="both"/>
        <w:rPr>
          <w:rFonts w:ascii="Arial" w:hAnsi="Arial" w:cs="Arial"/>
        </w:rPr>
      </w:pPr>
      <w:r w:rsidRPr="0054769E">
        <w:rPr>
          <w:rFonts w:ascii="Arial" w:hAnsi="Arial" w:cs="Arial"/>
        </w:rPr>
        <w:t>2.</w:t>
      </w:r>
      <w:r w:rsidRPr="0054769E">
        <w:rPr>
          <w:rFonts w:ascii="Arial" w:hAnsi="Arial" w:cs="Arial"/>
        </w:rPr>
        <w:tab/>
        <w:t xml:space="preserve">We accept that we will automatically be suspended from being eligible for bidding in any contract with the Procuring Entity for the period of time of </w:t>
      </w:r>
      <w:r w:rsidRPr="0054769E">
        <w:rPr>
          <w:rFonts w:ascii="Arial" w:hAnsi="Arial" w:cs="Arial"/>
          <w:b/>
          <w:bCs/>
        </w:rPr>
        <w:t>3 years</w:t>
      </w:r>
      <w:r w:rsidRPr="0054769E">
        <w:rPr>
          <w:rFonts w:ascii="Arial" w:hAnsi="Arial" w:cs="Arial"/>
        </w:rPr>
        <w:t xml:space="preserve"> </w:t>
      </w:r>
      <w:r w:rsidRPr="0054769E">
        <w:rPr>
          <w:rFonts w:ascii="Arial" w:hAnsi="Arial" w:cs="Arial"/>
          <w:i/>
        </w:rPr>
        <w:t>,</w:t>
      </w:r>
      <w:r w:rsidRPr="0054769E">
        <w:rPr>
          <w:rFonts w:ascii="Arial" w:hAnsi="Arial" w:cs="Arial"/>
        </w:rPr>
        <w:t xml:space="preserve"> if we are in breach of our obligation(s) under the bid conditions, because we:</w:t>
      </w:r>
    </w:p>
    <w:p w14:paraId="5D2EE067" w14:textId="77777777" w:rsidR="004C3B34" w:rsidRPr="0054769E" w:rsidRDefault="004C3B34" w:rsidP="004C3B34">
      <w:pPr>
        <w:pStyle w:val="NormalWeb"/>
        <w:spacing w:before="0" w:beforeAutospacing="0" w:after="200" w:afterAutospacing="0"/>
        <w:ind w:left="720" w:hanging="720"/>
        <w:jc w:val="both"/>
        <w:rPr>
          <w:rFonts w:ascii="Arial" w:hAnsi="Arial" w:cs="Arial"/>
        </w:rPr>
      </w:pPr>
      <w:r w:rsidRPr="0054769E">
        <w:rPr>
          <w:rFonts w:ascii="Arial" w:hAnsi="Arial" w:cs="Arial"/>
        </w:rPr>
        <w:t xml:space="preserve">(a) </w:t>
      </w:r>
      <w:r w:rsidRPr="0054769E">
        <w:rPr>
          <w:rFonts w:ascii="Arial" w:hAnsi="Arial" w:cs="Arial"/>
        </w:rPr>
        <w:tab/>
        <w:t>have withdrawn our Bid during the period of bid validity specified by us in the Bidding Data Sheet; or</w:t>
      </w:r>
    </w:p>
    <w:p w14:paraId="6A63AA27" w14:textId="77777777" w:rsidR="004C3B34" w:rsidRPr="0054769E" w:rsidRDefault="004C3B34" w:rsidP="004C3B34">
      <w:pPr>
        <w:pStyle w:val="NormalWeb"/>
        <w:spacing w:before="0" w:beforeAutospacing="0" w:after="200" w:afterAutospacing="0"/>
        <w:ind w:left="720" w:hanging="720"/>
        <w:jc w:val="both"/>
        <w:rPr>
          <w:rFonts w:ascii="Arial" w:hAnsi="Arial" w:cs="Arial"/>
        </w:rPr>
      </w:pPr>
      <w:r w:rsidRPr="0054769E">
        <w:rPr>
          <w:rFonts w:ascii="Arial" w:hAnsi="Arial" w:cs="Arial"/>
        </w:rPr>
        <w:t xml:space="preserve">(b) </w:t>
      </w:r>
      <w:r w:rsidRPr="0054769E">
        <w:rPr>
          <w:rFonts w:ascii="Arial" w:hAnsi="Arial" w:cs="Arial"/>
        </w:rPr>
        <w:tab/>
        <w:t>having been notified of the acceptance of our Bid by the Procuring Entity during the period of bid validity, (i) fail or refuse to execute the Contract, if required, or (ii) fail or refuse to furnish the Performance Security, in accordance with the ITB.</w:t>
      </w:r>
    </w:p>
    <w:p w14:paraId="0C83991A" w14:textId="77777777" w:rsidR="004C3B34" w:rsidRPr="0054769E" w:rsidRDefault="004C3B34" w:rsidP="004C3B34">
      <w:pPr>
        <w:pStyle w:val="NormalWeb"/>
        <w:spacing w:before="0" w:beforeAutospacing="0" w:after="200" w:afterAutospacing="0"/>
        <w:jc w:val="both"/>
        <w:rPr>
          <w:rFonts w:ascii="Arial" w:hAnsi="Arial" w:cs="Arial"/>
        </w:rPr>
      </w:pPr>
      <w:r w:rsidRPr="0054769E">
        <w:rPr>
          <w:rFonts w:ascii="Arial" w:hAnsi="Arial" w:cs="Arial"/>
        </w:rPr>
        <w:t>3.</w:t>
      </w:r>
      <w:r w:rsidRPr="0054769E">
        <w:rPr>
          <w:rFonts w:ascii="Arial" w:hAnsi="Arial" w:cs="Arial"/>
        </w:rPr>
        <w:tab/>
        <w:t>We understand this Bid Securing Declaration shall expire if we are not the successful Bidder, upon the earlier of (i) our receipt of a copy of your notification of the name of the successful Bidder; or (ii) twenty-eight days after the expiration of our Bid.</w:t>
      </w:r>
    </w:p>
    <w:p w14:paraId="2F952262" w14:textId="77777777" w:rsidR="004C3B34" w:rsidRPr="0054769E" w:rsidRDefault="004C3B34" w:rsidP="004C3B34">
      <w:pPr>
        <w:pStyle w:val="NormalWeb"/>
        <w:spacing w:before="0" w:beforeAutospacing="0" w:after="200" w:afterAutospacing="0"/>
        <w:jc w:val="both"/>
        <w:rPr>
          <w:rFonts w:ascii="Arial" w:hAnsi="Arial" w:cs="Arial"/>
        </w:rPr>
      </w:pPr>
      <w:r w:rsidRPr="0054769E">
        <w:rPr>
          <w:rFonts w:ascii="Arial" w:hAnsi="Arial" w:cs="Arial"/>
        </w:rPr>
        <w:t>4.</w:t>
      </w:r>
      <w:r w:rsidRPr="0054769E">
        <w:rPr>
          <w:rFonts w:ascii="Arial" w:hAnsi="Arial" w:cs="Arial"/>
        </w:rPr>
        <w:tab/>
        <w:t>We understand that if we are a Joint Venture, the Bid Securing Declaration must be in the name of the Joint Venture that submits the bid. If the Joint Venture has not been legally constituted at the time of bidding, the Bid Securing Declaration shall be in the names of all future partners as named in the letter of intent.</w:t>
      </w:r>
    </w:p>
    <w:p w14:paraId="0754DC54" w14:textId="77777777" w:rsidR="004C3B34" w:rsidRPr="0054769E" w:rsidRDefault="004C3B34" w:rsidP="004C3B34">
      <w:pPr>
        <w:tabs>
          <w:tab w:val="left" w:pos="6120"/>
        </w:tabs>
        <w:jc w:val="both"/>
        <w:rPr>
          <w:rFonts w:ascii="Arial" w:hAnsi="Arial" w:cs="Arial"/>
          <w:szCs w:val="24"/>
        </w:rPr>
      </w:pPr>
      <w:r w:rsidRPr="0054769E">
        <w:rPr>
          <w:rFonts w:ascii="Arial" w:hAnsi="Arial" w:cs="Arial"/>
          <w:szCs w:val="24"/>
        </w:rPr>
        <w:t xml:space="preserve">Signed: </w:t>
      </w:r>
      <w:r w:rsidRPr="0054769E">
        <w:rPr>
          <w:rFonts w:ascii="Arial" w:hAnsi="Arial" w:cs="Arial"/>
          <w:i/>
          <w:szCs w:val="24"/>
        </w:rPr>
        <w:t>[insert signature of person whose name and capacity are shown]</w:t>
      </w:r>
      <w:r w:rsidRPr="0054769E">
        <w:rPr>
          <w:rFonts w:ascii="Arial" w:hAnsi="Arial" w:cs="Arial"/>
          <w:szCs w:val="24"/>
        </w:rPr>
        <w:t xml:space="preserve"> In the capacity of </w:t>
      </w:r>
      <w:r w:rsidRPr="0054769E">
        <w:rPr>
          <w:rFonts w:ascii="Arial" w:hAnsi="Arial" w:cs="Arial"/>
          <w:i/>
          <w:szCs w:val="24"/>
        </w:rPr>
        <w:t>[insert legal capacity of person signing the Bid Securing Declaration]</w:t>
      </w:r>
      <w:r w:rsidRPr="0054769E">
        <w:rPr>
          <w:rFonts w:ascii="Arial" w:hAnsi="Arial" w:cs="Arial"/>
          <w:szCs w:val="24"/>
        </w:rPr>
        <w:t xml:space="preserve"> </w:t>
      </w:r>
    </w:p>
    <w:p w14:paraId="5D952402" w14:textId="77777777" w:rsidR="004C3B34" w:rsidRPr="0054769E" w:rsidRDefault="004C3B34" w:rsidP="004C3B34">
      <w:pPr>
        <w:pStyle w:val="BankNormal"/>
        <w:tabs>
          <w:tab w:val="left" w:pos="1188"/>
          <w:tab w:val="left" w:pos="2394"/>
          <w:tab w:val="left" w:pos="4200"/>
          <w:tab w:val="left" w:pos="5238"/>
          <w:tab w:val="left" w:pos="7632"/>
          <w:tab w:val="left" w:pos="7868"/>
          <w:tab w:val="left" w:pos="9468"/>
        </w:tabs>
        <w:spacing w:after="0"/>
        <w:rPr>
          <w:rFonts w:ascii="Arial" w:hAnsi="Arial" w:cs="Arial"/>
          <w:szCs w:val="24"/>
        </w:rPr>
      </w:pPr>
    </w:p>
    <w:p w14:paraId="3D9341FC" w14:textId="77777777" w:rsidR="004C3B34" w:rsidRPr="0054769E" w:rsidRDefault="004C3B34" w:rsidP="004C3B34">
      <w:pPr>
        <w:rPr>
          <w:rFonts w:ascii="Arial" w:hAnsi="Arial" w:cs="Arial"/>
          <w:szCs w:val="24"/>
        </w:rPr>
      </w:pPr>
      <w:r w:rsidRPr="0054769E">
        <w:rPr>
          <w:rFonts w:ascii="Arial" w:hAnsi="Arial" w:cs="Arial"/>
          <w:szCs w:val="24"/>
        </w:rPr>
        <w:t xml:space="preserve"> </w:t>
      </w:r>
    </w:p>
    <w:p w14:paraId="5557318B" w14:textId="77777777" w:rsidR="004C3B34" w:rsidRPr="0054769E" w:rsidRDefault="004C3B34" w:rsidP="004C3B34">
      <w:pPr>
        <w:tabs>
          <w:tab w:val="left" w:pos="6120"/>
        </w:tabs>
        <w:rPr>
          <w:rFonts w:ascii="Arial" w:hAnsi="Arial" w:cs="Arial"/>
          <w:szCs w:val="24"/>
        </w:rPr>
      </w:pPr>
      <w:r w:rsidRPr="0054769E">
        <w:rPr>
          <w:rFonts w:ascii="Arial" w:hAnsi="Arial" w:cs="Arial"/>
          <w:szCs w:val="24"/>
        </w:rPr>
        <w:t xml:space="preserve">Name: </w:t>
      </w:r>
      <w:r w:rsidRPr="0054769E">
        <w:rPr>
          <w:rFonts w:ascii="Arial" w:hAnsi="Arial" w:cs="Arial"/>
          <w:i/>
          <w:szCs w:val="24"/>
        </w:rPr>
        <w:t>[insert complete name of person signing the Bid Securing Declaration]</w:t>
      </w:r>
      <w:r w:rsidRPr="0054769E">
        <w:rPr>
          <w:rFonts w:ascii="Arial" w:hAnsi="Arial" w:cs="Arial"/>
          <w:szCs w:val="24"/>
        </w:rPr>
        <w:tab/>
        <w:t xml:space="preserve"> </w:t>
      </w:r>
    </w:p>
    <w:p w14:paraId="0D1488E7" w14:textId="77777777" w:rsidR="004C3B34" w:rsidRPr="0054769E" w:rsidRDefault="004C3B34" w:rsidP="004C3B34">
      <w:pPr>
        <w:rPr>
          <w:rFonts w:ascii="Arial" w:hAnsi="Arial" w:cs="Arial"/>
          <w:szCs w:val="24"/>
        </w:rPr>
      </w:pPr>
    </w:p>
    <w:p w14:paraId="67D4AC81" w14:textId="77777777" w:rsidR="004C3B34" w:rsidRPr="0054769E" w:rsidRDefault="004C3B34" w:rsidP="004C3B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64EABF9B" w14:textId="77777777" w:rsidR="004C3B34" w:rsidRPr="0054769E" w:rsidRDefault="004C3B34" w:rsidP="004C3B34">
      <w:pPr>
        <w:tabs>
          <w:tab w:val="left" w:pos="5238"/>
          <w:tab w:val="left" w:pos="5474"/>
          <w:tab w:val="left" w:pos="9468"/>
        </w:tabs>
        <w:rPr>
          <w:rFonts w:ascii="Arial" w:hAnsi="Arial" w:cs="Arial"/>
          <w:szCs w:val="24"/>
        </w:rPr>
      </w:pPr>
      <w:r w:rsidRPr="0054769E">
        <w:rPr>
          <w:rFonts w:ascii="Arial" w:hAnsi="Arial" w:cs="Arial"/>
          <w:szCs w:val="24"/>
        </w:rPr>
        <w:t xml:space="preserve">Duly authorized to sign the bid for and on behalf of: </w:t>
      </w:r>
      <w:r w:rsidRPr="0054769E">
        <w:rPr>
          <w:rFonts w:ascii="Arial" w:hAnsi="Arial" w:cs="Arial"/>
          <w:i/>
          <w:szCs w:val="24"/>
        </w:rPr>
        <w:t>[insert complete name of Bidder]</w:t>
      </w:r>
    </w:p>
    <w:p w14:paraId="1CC588FC" w14:textId="77777777" w:rsidR="004C3B34" w:rsidRPr="0054769E" w:rsidRDefault="004C3B34" w:rsidP="004C3B34">
      <w:pPr>
        <w:tabs>
          <w:tab w:val="left" w:pos="5238"/>
          <w:tab w:val="left" w:pos="5474"/>
          <w:tab w:val="left" w:pos="9468"/>
        </w:tabs>
        <w:rPr>
          <w:rFonts w:ascii="Arial" w:hAnsi="Arial" w:cs="Arial"/>
          <w:szCs w:val="24"/>
        </w:rPr>
      </w:pPr>
    </w:p>
    <w:p w14:paraId="6124DFB2" w14:textId="77777777" w:rsidR="004C3B34" w:rsidRPr="0054769E" w:rsidRDefault="004C3B34" w:rsidP="004C3B34">
      <w:pPr>
        <w:pStyle w:val="BankNormal"/>
        <w:jc w:val="both"/>
        <w:rPr>
          <w:rFonts w:ascii="Arial" w:hAnsi="Arial" w:cs="Arial"/>
          <w:szCs w:val="24"/>
        </w:rPr>
      </w:pPr>
      <w:r w:rsidRPr="0054769E">
        <w:rPr>
          <w:rFonts w:ascii="Arial" w:hAnsi="Arial" w:cs="Arial"/>
          <w:szCs w:val="24"/>
        </w:rPr>
        <w:t xml:space="preserve">Dated on ____________ day of __________________, _______ </w:t>
      </w:r>
      <w:r w:rsidRPr="0054769E">
        <w:rPr>
          <w:rFonts w:ascii="Arial" w:hAnsi="Arial" w:cs="Arial"/>
          <w:i/>
          <w:szCs w:val="24"/>
        </w:rPr>
        <w:t>[insert date of signing]</w:t>
      </w:r>
    </w:p>
    <w:bookmarkEnd w:id="359"/>
    <w:p w14:paraId="5EA699B0" w14:textId="77777777" w:rsidR="004C3B34" w:rsidRPr="0054769E" w:rsidRDefault="004C3B34" w:rsidP="004C3B3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Cs w:val="24"/>
        </w:rPr>
        <w:sectPr w:rsidR="004C3B34" w:rsidRPr="0054769E" w:rsidSect="004C3B34">
          <w:headerReference w:type="first" r:id="rId36"/>
          <w:pgSz w:w="12240" w:h="15840" w:code="1"/>
          <w:pgMar w:top="1440" w:right="1440" w:bottom="1440" w:left="1440" w:header="432" w:footer="288" w:gutter="0"/>
          <w:cols w:space="720"/>
          <w:titlePg/>
        </w:sectPr>
      </w:pPr>
    </w:p>
    <w:p w14:paraId="3862CF9A" w14:textId="77777777" w:rsidR="004C3B34" w:rsidRPr="0054769E" w:rsidRDefault="004C3B34" w:rsidP="004C3B3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Cs w:val="24"/>
        </w:rPr>
      </w:pPr>
    </w:p>
    <w:bookmarkEnd w:id="354"/>
    <w:bookmarkEnd w:id="355"/>
    <w:bookmarkEnd w:id="356"/>
    <w:bookmarkEnd w:id="357"/>
    <w:p w14:paraId="41C3188B" w14:textId="77777777" w:rsidR="004C3B34" w:rsidRPr="0054769E" w:rsidRDefault="004C3B34" w:rsidP="004C3B34">
      <w:pPr>
        <w:rPr>
          <w:rFonts w:ascii="Arial" w:hAnsi="Arial" w:cs="Arial"/>
          <w:szCs w:val="24"/>
        </w:rPr>
      </w:pPr>
    </w:p>
    <w:p w14:paraId="74915EEA" w14:textId="77777777" w:rsidR="004C3B34" w:rsidRPr="0054769E" w:rsidRDefault="004C3B34" w:rsidP="004C3B34">
      <w:pPr>
        <w:rPr>
          <w:rFonts w:ascii="Arial" w:hAnsi="Arial" w:cs="Arial"/>
          <w:szCs w:val="24"/>
        </w:rPr>
      </w:pPr>
    </w:p>
    <w:p w14:paraId="07F32FB9" w14:textId="77777777" w:rsidR="004C3B34" w:rsidRPr="0054769E" w:rsidRDefault="004C3B34" w:rsidP="004C3B34">
      <w:pPr>
        <w:rPr>
          <w:rFonts w:ascii="Arial" w:hAnsi="Arial" w:cs="Arial"/>
          <w:szCs w:val="24"/>
        </w:rPr>
      </w:pPr>
    </w:p>
    <w:p w14:paraId="177A714D" w14:textId="77777777" w:rsidR="004C3B34" w:rsidRPr="0054769E" w:rsidRDefault="004C3B34" w:rsidP="004C3B34">
      <w:pPr>
        <w:rPr>
          <w:rFonts w:ascii="Arial" w:hAnsi="Arial" w:cs="Arial"/>
          <w:szCs w:val="24"/>
        </w:rPr>
      </w:pPr>
    </w:p>
    <w:p w14:paraId="4F594713" w14:textId="77777777" w:rsidR="004C3B34" w:rsidRPr="0054769E" w:rsidRDefault="004C3B34" w:rsidP="004C3B34">
      <w:pPr>
        <w:rPr>
          <w:rFonts w:ascii="Arial" w:hAnsi="Arial" w:cs="Arial"/>
          <w:szCs w:val="24"/>
        </w:rPr>
      </w:pPr>
    </w:p>
    <w:p w14:paraId="2F089545" w14:textId="77777777" w:rsidR="004C3B34" w:rsidRPr="0054769E" w:rsidRDefault="004C3B34" w:rsidP="004C3B34">
      <w:pPr>
        <w:rPr>
          <w:rFonts w:ascii="Arial" w:hAnsi="Arial" w:cs="Arial"/>
          <w:szCs w:val="24"/>
        </w:rPr>
      </w:pPr>
    </w:p>
    <w:p w14:paraId="77534B15" w14:textId="77777777" w:rsidR="004C3B34" w:rsidRPr="0054769E" w:rsidRDefault="004C3B34" w:rsidP="004C3B34">
      <w:pPr>
        <w:rPr>
          <w:rFonts w:ascii="Arial" w:hAnsi="Arial" w:cs="Arial"/>
          <w:szCs w:val="24"/>
        </w:rPr>
      </w:pPr>
    </w:p>
    <w:p w14:paraId="51746EB9" w14:textId="77777777" w:rsidR="004C3B34" w:rsidRPr="0054769E" w:rsidRDefault="004C3B34" w:rsidP="004C3B34">
      <w:pPr>
        <w:rPr>
          <w:rFonts w:ascii="Arial" w:hAnsi="Arial" w:cs="Arial"/>
          <w:szCs w:val="24"/>
        </w:rPr>
      </w:pPr>
    </w:p>
    <w:p w14:paraId="7AC8800D" w14:textId="77777777" w:rsidR="004C3B34" w:rsidRPr="0054769E" w:rsidRDefault="004C3B34" w:rsidP="004C3B34">
      <w:pPr>
        <w:rPr>
          <w:rFonts w:ascii="Arial" w:hAnsi="Arial" w:cs="Arial"/>
          <w:szCs w:val="24"/>
        </w:rPr>
      </w:pPr>
    </w:p>
    <w:p w14:paraId="78E5728C" w14:textId="77777777" w:rsidR="004C3B34" w:rsidRPr="0054769E" w:rsidRDefault="004C3B34" w:rsidP="004C3B34">
      <w:pPr>
        <w:rPr>
          <w:rFonts w:ascii="Arial" w:hAnsi="Arial" w:cs="Arial"/>
          <w:szCs w:val="24"/>
        </w:rPr>
      </w:pPr>
    </w:p>
    <w:p w14:paraId="15686092" w14:textId="77777777" w:rsidR="004C3B34" w:rsidRPr="0054769E" w:rsidRDefault="004C3B34" w:rsidP="004C3B34">
      <w:pPr>
        <w:rPr>
          <w:rFonts w:ascii="Arial" w:hAnsi="Arial" w:cs="Arial"/>
          <w:szCs w:val="24"/>
        </w:rPr>
      </w:pPr>
    </w:p>
    <w:p w14:paraId="604D7051" w14:textId="77777777" w:rsidR="004C3B34" w:rsidRPr="0054769E" w:rsidRDefault="004C3B34" w:rsidP="004C3B34">
      <w:pPr>
        <w:rPr>
          <w:rFonts w:ascii="Arial" w:hAnsi="Arial" w:cs="Arial"/>
          <w:szCs w:val="24"/>
        </w:rPr>
      </w:pPr>
    </w:p>
    <w:p w14:paraId="15DAC4DF" w14:textId="77777777" w:rsidR="004C3B34" w:rsidRPr="0054769E" w:rsidRDefault="004C3B34" w:rsidP="004C3B34">
      <w:pPr>
        <w:rPr>
          <w:rFonts w:ascii="Arial" w:hAnsi="Arial" w:cs="Arial"/>
          <w:szCs w:val="24"/>
        </w:rPr>
      </w:pPr>
    </w:p>
    <w:p w14:paraId="04BF52A4" w14:textId="77777777" w:rsidR="004C3B34" w:rsidRPr="0054769E" w:rsidRDefault="004C3B34" w:rsidP="004C3B34">
      <w:pPr>
        <w:rPr>
          <w:rFonts w:ascii="Arial" w:hAnsi="Arial" w:cs="Arial"/>
          <w:szCs w:val="24"/>
        </w:rPr>
      </w:pPr>
    </w:p>
    <w:p w14:paraId="3AD216D3" w14:textId="77777777" w:rsidR="004C3B34" w:rsidRPr="0054769E" w:rsidRDefault="004C3B34" w:rsidP="004C3B34">
      <w:pPr>
        <w:rPr>
          <w:rFonts w:ascii="Arial" w:hAnsi="Arial" w:cs="Arial"/>
          <w:szCs w:val="24"/>
        </w:rPr>
      </w:pPr>
    </w:p>
    <w:p w14:paraId="28C26DCD" w14:textId="77777777" w:rsidR="004C3B34" w:rsidRPr="0054769E" w:rsidRDefault="004C3B34" w:rsidP="004C3B34">
      <w:pPr>
        <w:rPr>
          <w:rFonts w:ascii="Arial" w:hAnsi="Arial" w:cs="Arial"/>
          <w:szCs w:val="24"/>
        </w:rPr>
      </w:pPr>
    </w:p>
    <w:p w14:paraId="45FB2072" w14:textId="77777777" w:rsidR="004C3B34" w:rsidRPr="0054769E" w:rsidRDefault="004C3B34" w:rsidP="004C3B34">
      <w:pPr>
        <w:rPr>
          <w:rFonts w:ascii="Arial" w:hAnsi="Arial" w:cs="Arial"/>
          <w:szCs w:val="24"/>
        </w:rPr>
      </w:pPr>
    </w:p>
    <w:p w14:paraId="4E18A07C" w14:textId="77777777" w:rsidR="004C3B34" w:rsidRPr="0054769E" w:rsidRDefault="004C3B34" w:rsidP="004C3B34">
      <w:pPr>
        <w:pStyle w:val="Heading1"/>
        <w:rPr>
          <w:rFonts w:ascii="Arial" w:hAnsi="Arial" w:cs="Arial"/>
          <w:sz w:val="24"/>
          <w:szCs w:val="24"/>
        </w:rPr>
      </w:pPr>
      <w:bookmarkStart w:id="361" w:name="_Toc438529602"/>
      <w:bookmarkStart w:id="362" w:name="_Toc438725758"/>
      <w:bookmarkStart w:id="363" w:name="_Toc438817753"/>
      <w:bookmarkStart w:id="364" w:name="_Toc438954447"/>
      <w:bookmarkStart w:id="365" w:name="_Toc461939622"/>
      <w:bookmarkStart w:id="366" w:name="_Toc519774235"/>
      <w:r w:rsidRPr="0054769E">
        <w:rPr>
          <w:rFonts w:ascii="Arial" w:hAnsi="Arial" w:cs="Arial"/>
          <w:sz w:val="24"/>
          <w:szCs w:val="24"/>
        </w:rPr>
        <w:t>PART 2 – Supply Requirement</w:t>
      </w:r>
      <w:bookmarkEnd w:id="361"/>
      <w:bookmarkEnd w:id="362"/>
      <w:bookmarkEnd w:id="363"/>
      <w:bookmarkEnd w:id="364"/>
      <w:bookmarkEnd w:id="365"/>
      <w:r w:rsidRPr="0054769E">
        <w:rPr>
          <w:rFonts w:ascii="Arial" w:hAnsi="Arial" w:cs="Arial"/>
          <w:sz w:val="24"/>
          <w:szCs w:val="24"/>
        </w:rPr>
        <w:t>s</w:t>
      </w:r>
      <w:bookmarkEnd w:id="366"/>
    </w:p>
    <w:p w14:paraId="21D1A48B" w14:textId="77777777" w:rsidR="004C3B34" w:rsidRPr="0054769E" w:rsidRDefault="004C3B34" w:rsidP="004C3B34">
      <w:pPr>
        <w:pStyle w:val="Outline"/>
        <w:spacing w:before="0"/>
        <w:rPr>
          <w:rFonts w:ascii="Arial" w:hAnsi="Arial" w:cs="Arial"/>
          <w:kern w:val="0"/>
          <w:szCs w:val="24"/>
        </w:rPr>
      </w:pPr>
    </w:p>
    <w:p w14:paraId="02A226C4" w14:textId="77777777" w:rsidR="004C3B34" w:rsidRPr="0054769E" w:rsidRDefault="004C3B34" w:rsidP="004C3B34">
      <w:pPr>
        <w:pStyle w:val="Outline"/>
        <w:spacing w:before="0"/>
        <w:rPr>
          <w:rFonts w:ascii="Arial" w:hAnsi="Arial" w:cs="Arial"/>
          <w:kern w:val="0"/>
          <w:szCs w:val="24"/>
        </w:rPr>
        <w:sectPr w:rsidR="004C3B34" w:rsidRPr="0054769E" w:rsidSect="004C3B34">
          <w:headerReference w:type="even" r:id="rId37"/>
          <w:headerReference w:type="default" r:id="rId38"/>
          <w:headerReference w:type="first" r:id="rId39"/>
          <w:type w:val="nextColumn"/>
          <w:pgSz w:w="12240" w:h="15840" w:code="1"/>
          <w:pgMar w:top="1440" w:right="1440" w:bottom="1440" w:left="1440" w:header="432" w:footer="288" w:gutter="0"/>
          <w:pgNumType w:chapStyle="1"/>
          <w:cols w:space="720"/>
          <w:titlePg/>
        </w:sectPr>
      </w:pPr>
    </w:p>
    <w:p w14:paraId="21B5DE82" w14:textId="77777777" w:rsidR="004C3B34" w:rsidRPr="0054769E" w:rsidRDefault="004C3B34" w:rsidP="004C3B34">
      <w:pPr>
        <w:pStyle w:val="Outline"/>
        <w:spacing w:before="0"/>
        <w:rPr>
          <w:rFonts w:ascii="Arial" w:hAnsi="Arial" w:cs="Arial"/>
          <w:kern w:val="0"/>
          <w:szCs w:val="24"/>
        </w:rPr>
      </w:pPr>
    </w:p>
    <w:tbl>
      <w:tblPr>
        <w:tblW w:w="0" w:type="auto"/>
        <w:tblLayout w:type="fixed"/>
        <w:tblLook w:val="0000" w:firstRow="0" w:lastRow="0" w:firstColumn="0" w:lastColumn="0" w:noHBand="0" w:noVBand="0"/>
      </w:tblPr>
      <w:tblGrid>
        <w:gridCol w:w="8838"/>
      </w:tblGrid>
      <w:tr w:rsidR="004C3B34" w:rsidRPr="0054769E" w14:paraId="1E5A83AB" w14:textId="77777777" w:rsidTr="004C3B34">
        <w:trPr>
          <w:trHeight w:val="800"/>
        </w:trPr>
        <w:tc>
          <w:tcPr>
            <w:tcW w:w="8838" w:type="dxa"/>
            <w:vAlign w:val="center"/>
          </w:tcPr>
          <w:p w14:paraId="5925E8A2" w14:textId="77777777" w:rsidR="004C3B34" w:rsidRPr="0054769E" w:rsidRDefault="004C3B34" w:rsidP="004C3B34">
            <w:pPr>
              <w:pStyle w:val="Subtitle"/>
              <w:rPr>
                <w:rFonts w:ascii="Arial" w:hAnsi="Arial" w:cs="Arial"/>
                <w:sz w:val="24"/>
                <w:szCs w:val="24"/>
              </w:rPr>
            </w:pPr>
            <w:bookmarkStart w:id="367" w:name="_Toc438954449"/>
            <w:bookmarkStart w:id="368" w:name="_Toc519774236"/>
            <w:r w:rsidRPr="0054769E">
              <w:rPr>
                <w:rFonts w:ascii="Arial" w:hAnsi="Arial" w:cs="Arial"/>
                <w:sz w:val="24"/>
                <w:szCs w:val="24"/>
              </w:rPr>
              <w:t xml:space="preserve">Section VI.  </w:t>
            </w:r>
            <w:bookmarkEnd w:id="367"/>
            <w:r w:rsidRPr="0054769E">
              <w:rPr>
                <w:rFonts w:ascii="Arial" w:hAnsi="Arial" w:cs="Arial"/>
                <w:sz w:val="24"/>
                <w:szCs w:val="24"/>
              </w:rPr>
              <w:t>Schedule of Requirements</w:t>
            </w:r>
            <w:bookmarkEnd w:id="368"/>
          </w:p>
        </w:tc>
      </w:tr>
    </w:tbl>
    <w:p w14:paraId="1179F16B" w14:textId="77777777" w:rsidR="004C3B34" w:rsidRPr="0054769E" w:rsidRDefault="004C3B34" w:rsidP="004C3B34">
      <w:pPr>
        <w:rPr>
          <w:rFonts w:ascii="Arial" w:hAnsi="Arial" w:cs="Arial"/>
          <w:szCs w:val="24"/>
        </w:rPr>
      </w:pPr>
    </w:p>
    <w:p w14:paraId="0E2F557D" w14:textId="77777777" w:rsidR="004C3B34" w:rsidRPr="0054769E" w:rsidRDefault="004C3B34" w:rsidP="004C3B34">
      <w:pPr>
        <w:jc w:val="center"/>
        <w:rPr>
          <w:rFonts w:ascii="Arial" w:hAnsi="Arial" w:cs="Arial"/>
          <w:b/>
          <w:szCs w:val="24"/>
        </w:rPr>
      </w:pPr>
      <w:r w:rsidRPr="0054769E">
        <w:rPr>
          <w:rFonts w:ascii="Arial" w:hAnsi="Arial" w:cs="Arial"/>
          <w:b/>
          <w:szCs w:val="24"/>
        </w:rPr>
        <w:t>Contents</w:t>
      </w:r>
    </w:p>
    <w:p w14:paraId="48EF580E" w14:textId="77777777" w:rsidR="004C3B34" w:rsidRPr="0054769E" w:rsidRDefault="004C3B34" w:rsidP="004C3B34">
      <w:pPr>
        <w:rPr>
          <w:rFonts w:ascii="Arial" w:hAnsi="Arial" w:cs="Arial"/>
          <w:i/>
          <w:szCs w:val="24"/>
        </w:rPr>
      </w:pPr>
    </w:p>
    <w:p w14:paraId="2111DB0B" w14:textId="77777777" w:rsidR="004C3B34" w:rsidRPr="0054769E" w:rsidRDefault="004C3B34" w:rsidP="004C3B34">
      <w:pPr>
        <w:jc w:val="right"/>
        <w:rPr>
          <w:rFonts w:ascii="Arial" w:hAnsi="Arial" w:cs="Arial"/>
          <w:b/>
          <w:szCs w:val="24"/>
        </w:rPr>
      </w:pPr>
    </w:p>
    <w:p w14:paraId="450CF330" w14:textId="77777777" w:rsidR="004C3B34" w:rsidRPr="0054769E" w:rsidRDefault="004C3B34" w:rsidP="004C3B34">
      <w:pPr>
        <w:jc w:val="right"/>
        <w:rPr>
          <w:rFonts w:ascii="Arial" w:hAnsi="Arial" w:cs="Arial"/>
          <w:b/>
          <w:szCs w:val="24"/>
        </w:rPr>
      </w:pPr>
    </w:p>
    <w:p w14:paraId="1CDA4923" w14:textId="77777777" w:rsidR="004C3B34" w:rsidRPr="0054769E" w:rsidRDefault="004C3B34" w:rsidP="004C3B34">
      <w:pPr>
        <w:pStyle w:val="TOC1"/>
        <w:rPr>
          <w:rFonts w:ascii="Arial" w:hAnsi="Arial" w:cs="Arial"/>
          <w:b/>
          <w:sz w:val="24"/>
          <w:szCs w:val="24"/>
          <w:lang w:val="en-GB" w:eastAsia="en-GB"/>
        </w:rPr>
      </w:pPr>
      <w:r w:rsidRPr="0054769E">
        <w:rPr>
          <w:rFonts w:ascii="Arial" w:hAnsi="Arial" w:cs="Arial"/>
          <w:b/>
          <w:noProof w:val="0"/>
          <w:sz w:val="24"/>
          <w:szCs w:val="24"/>
        </w:rPr>
        <w:fldChar w:fldCharType="begin"/>
      </w:r>
      <w:r w:rsidRPr="0054769E">
        <w:rPr>
          <w:rFonts w:ascii="Arial" w:hAnsi="Arial" w:cs="Arial"/>
          <w:b/>
          <w:noProof w:val="0"/>
          <w:sz w:val="24"/>
          <w:szCs w:val="24"/>
        </w:rPr>
        <w:instrText xml:space="preserve"> TOC \t "Section VI. Header,1" </w:instrText>
      </w:r>
      <w:r w:rsidRPr="0054769E">
        <w:rPr>
          <w:rFonts w:ascii="Arial" w:hAnsi="Arial" w:cs="Arial"/>
          <w:b/>
          <w:noProof w:val="0"/>
          <w:sz w:val="24"/>
          <w:szCs w:val="24"/>
        </w:rPr>
        <w:fldChar w:fldCharType="separate"/>
      </w:r>
      <w:r w:rsidRPr="0054769E">
        <w:rPr>
          <w:rFonts w:ascii="Arial" w:hAnsi="Arial" w:cs="Arial"/>
          <w:sz w:val="24"/>
          <w:szCs w:val="24"/>
        </w:rPr>
        <w:t>1.</w:t>
      </w:r>
      <w:r w:rsidRPr="0054769E">
        <w:rPr>
          <w:rFonts w:ascii="Arial" w:hAnsi="Arial" w:cs="Arial"/>
          <w:b/>
          <w:sz w:val="24"/>
          <w:szCs w:val="24"/>
          <w:lang w:val="en-GB" w:eastAsia="en-GB"/>
        </w:rPr>
        <w:tab/>
      </w:r>
      <w:r w:rsidRPr="0054769E">
        <w:rPr>
          <w:rFonts w:ascii="Arial" w:hAnsi="Arial" w:cs="Arial"/>
          <w:sz w:val="24"/>
          <w:szCs w:val="24"/>
        </w:rPr>
        <w:t>List of Goods and Delivery Schedule</w:t>
      </w:r>
      <w:r w:rsidRPr="0054769E">
        <w:rPr>
          <w:rFonts w:ascii="Arial" w:hAnsi="Arial" w:cs="Arial"/>
          <w:sz w:val="24"/>
          <w:szCs w:val="24"/>
        </w:rPr>
        <w:tab/>
        <w:t>37</w:t>
      </w:r>
    </w:p>
    <w:p w14:paraId="7D348F3D" w14:textId="77777777" w:rsidR="004C3B34" w:rsidRPr="0054769E" w:rsidRDefault="004C3B34" w:rsidP="004C3B34">
      <w:pPr>
        <w:pStyle w:val="TOC1"/>
        <w:rPr>
          <w:rFonts w:ascii="Arial" w:hAnsi="Arial" w:cs="Arial"/>
          <w:b/>
          <w:sz w:val="24"/>
          <w:szCs w:val="24"/>
          <w:lang w:val="en-GB" w:eastAsia="en-GB"/>
        </w:rPr>
      </w:pPr>
      <w:r w:rsidRPr="0054769E">
        <w:rPr>
          <w:rFonts w:ascii="Arial" w:hAnsi="Arial" w:cs="Arial"/>
          <w:sz w:val="24"/>
          <w:szCs w:val="24"/>
        </w:rPr>
        <w:t>2.</w:t>
      </w:r>
      <w:r w:rsidRPr="0054769E">
        <w:rPr>
          <w:rFonts w:ascii="Arial" w:hAnsi="Arial" w:cs="Arial"/>
          <w:b/>
          <w:sz w:val="24"/>
          <w:szCs w:val="24"/>
          <w:lang w:val="en-GB" w:eastAsia="en-GB"/>
        </w:rPr>
        <w:tab/>
      </w:r>
      <w:r w:rsidRPr="0054769E">
        <w:rPr>
          <w:rFonts w:ascii="Arial" w:hAnsi="Arial" w:cs="Arial"/>
          <w:sz w:val="24"/>
          <w:szCs w:val="24"/>
        </w:rPr>
        <w:t>Technical Specifications</w:t>
      </w:r>
      <w:r w:rsidRPr="0054769E">
        <w:rPr>
          <w:rFonts w:ascii="Arial" w:hAnsi="Arial" w:cs="Arial"/>
          <w:sz w:val="24"/>
          <w:szCs w:val="24"/>
        </w:rPr>
        <w:tab/>
        <w:t>38</w:t>
      </w:r>
    </w:p>
    <w:p w14:paraId="64681AF5" w14:textId="77777777" w:rsidR="004C3B34" w:rsidRPr="0054769E" w:rsidRDefault="004C3B34" w:rsidP="004C3B34">
      <w:pPr>
        <w:pStyle w:val="TOC2"/>
        <w:tabs>
          <w:tab w:val="clear" w:pos="9000"/>
          <w:tab w:val="right" w:leader="dot" w:pos="8640"/>
        </w:tabs>
        <w:spacing w:before="120" w:after="120"/>
        <w:rPr>
          <w:rFonts w:ascii="Arial" w:hAnsi="Arial" w:cs="Arial"/>
          <w:noProof w:val="0"/>
          <w:sz w:val="24"/>
          <w:szCs w:val="24"/>
        </w:rPr>
      </w:pPr>
      <w:r w:rsidRPr="0054769E">
        <w:rPr>
          <w:rFonts w:ascii="Arial" w:hAnsi="Arial" w:cs="Arial"/>
          <w:noProof w:val="0"/>
          <w:sz w:val="24"/>
          <w:szCs w:val="24"/>
        </w:rPr>
        <w:fldChar w:fldCharType="end"/>
      </w:r>
    </w:p>
    <w:p w14:paraId="08DF1654" w14:textId="77777777" w:rsidR="004C3B34" w:rsidRPr="0054769E" w:rsidRDefault="004C3B34" w:rsidP="004C3B34">
      <w:pPr>
        <w:pStyle w:val="Heading2"/>
        <w:rPr>
          <w:rFonts w:ascii="Arial" w:hAnsi="Arial" w:cs="Arial"/>
          <w:sz w:val="24"/>
          <w:szCs w:val="24"/>
        </w:rPr>
      </w:pPr>
      <w:r w:rsidRPr="0054769E">
        <w:rPr>
          <w:rFonts w:ascii="Arial" w:hAnsi="Arial" w:cs="Arial"/>
          <w:sz w:val="24"/>
          <w:szCs w:val="24"/>
        </w:rPr>
        <w:br w:type="page"/>
      </w:r>
      <w:bookmarkStart w:id="369" w:name="_Toc340548648"/>
      <w:r w:rsidRPr="0054769E">
        <w:rPr>
          <w:rFonts w:ascii="Arial" w:hAnsi="Arial" w:cs="Arial"/>
          <w:sz w:val="24"/>
          <w:szCs w:val="24"/>
        </w:rPr>
        <w:lastRenderedPageBreak/>
        <w:t>Notes for Preparing the Schedule of Requirements</w:t>
      </w:r>
      <w:bookmarkEnd w:id="369"/>
    </w:p>
    <w:p w14:paraId="71684883" w14:textId="77777777" w:rsidR="004C3B34" w:rsidRPr="0054769E" w:rsidRDefault="004C3B34" w:rsidP="004C3B34">
      <w:pPr>
        <w:suppressAutoHyphens/>
        <w:jc w:val="both"/>
        <w:rPr>
          <w:rFonts w:ascii="Arial" w:hAnsi="Arial" w:cs="Arial"/>
          <w:szCs w:val="24"/>
        </w:rPr>
      </w:pPr>
    </w:p>
    <w:p w14:paraId="48B2CC0A" w14:textId="77777777" w:rsidR="004C3B34" w:rsidRPr="0054769E" w:rsidRDefault="004C3B34" w:rsidP="004C3B34">
      <w:pPr>
        <w:suppressAutoHyphens/>
        <w:jc w:val="both"/>
        <w:rPr>
          <w:rFonts w:ascii="Arial" w:hAnsi="Arial" w:cs="Arial"/>
          <w:szCs w:val="24"/>
        </w:rPr>
      </w:pPr>
      <w:r w:rsidRPr="0054769E">
        <w:rPr>
          <w:rFonts w:ascii="Arial" w:hAnsi="Arial" w:cs="Arial"/>
          <w:szCs w:val="24"/>
        </w:rPr>
        <w:t>The Schedule of Requirements shall be included in the bidding documents by the Procuring Entity, and shall cover, at a minimum, a description of the goods and services to be supplied and the delivery schedule.</w:t>
      </w:r>
    </w:p>
    <w:p w14:paraId="0E4A7E9E" w14:textId="77777777" w:rsidR="004C3B34" w:rsidRPr="0054769E" w:rsidRDefault="004C3B34" w:rsidP="004C3B34">
      <w:pPr>
        <w:suppressAutoHyphens/>
        <w:jc w:val="both"/>
        <w:rPr>
          <w:rFonts w:ascii="Arial" w:hAnsi="Arial" w:cs="Arial"/>
          <w:szCs w:val="24"/>
        </w:rPr>
      </w:pPr>
    </w:p>
    <w:p w14:paraId="5AE824DA" w14:textId="77777777" w:rsidR="004C3B34" w:rsidRPr="0054769E" w:rsidRDefault="004C3B34" w:rsidP="004C3B34">
      <w:pPr>
        <w:suppressAutoHyphens/>
        <w:jc w:val="both"/>
        <w:rPr>
          <w:rFonts w:ascii="Arial" w:hAnsi="Arial" w:cs="Arial"/>
          <w:szCs w:val="24"/>
        </w:rPr>
      </w:pPr>
      <w:r w:rsidRPr="0054769E">
        <w:rPr>
          <w:rFonts w:ascii="Arial" w:hAnsi="Arial" w:cs="Arial"/>
          <w:szCs w:val="24"/>
        </w:rP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37.1.</w:t>
      </w:r>
    </w:p>
    <w:p w14:paraId="16DA948B" w14:textId="77777777" w:rsidR="004C3B34" w:rsidRPr="0054769E" w:rsidRDefault="004C3B34" w:rsidP="004C3B34">
      <w:pPr>
        <w:suppressAutoHyphens/>
        <w:jc w:val="both"/>
        <w:rPr>
          <w:rFonts w:ascii="Arial" w:hAnsi="Arial" w:cs="Arial"/>
          <w:szCs w:val="24"/>
        </w:rPr>
      </w:pPr>
    </w:p>
    <w:p w14:paraId="5A8147B3" w14:textId="77777777" w:rsidR="004C3B34" w:rsidRPr="0054769E" w:rsidRDefault="004C3B34" w:rsidP="004C3B34">
      <w:pPr>
        <w:suppressAutoHyphens/>
        <w:jc w:val="both"/>
        <w:rPr>
          <w:rFonts w:ascii="Arial" w:hAnsi="Arial" w:cs="Arial"/>
          <w:szCs w:val="24"/>
        </w:rPr>
      </w:pPr>
    </w:p>
    <w:p w14:paraId="2CA88880" w14:textId="77777777" w:rsidR="004C3B34" w:rsidRPr="0054769E" w:rsidRDefault="004C3B34" w:rsidP="004C3B34">
      <w:pPr>
        <w:suppressAutoHyphens/>
        <w:jc w:val="both"/>
        <w:rPr>
          <w:rFonts w:ascii="Arial" w:hAnsi="Arial" w:cs="Arial"/>
          <w:szCs w:val="24"/>
        </w:rPr>
      </w:pPr>
    </w:p>
    <w:p w14:paraId="5889749C" w14:textId="77777777" w:rsidR="004C3B34" w:rsidRPr="0054769E" w:rsidRDefault="004C3B34" w:rsidP="004C3B34">
      <w:pPr>
        <w:suppressAutoHyphens/>
        <w:jc w:val="both"/>
        <w:rPr>
          <w:rFonts w:ascii="Arial" w:hAnsi="Arial" w:cs="Arial"/>
          <w:szCs w:val="24"/>
        </w:rPr>
        <w:sectPr w:rsidR="004C3B34" w:rsidRPr="0054769E" w:rsidSect="004C3B34">
          <w:type w:val="nextColumn"/>
          <w:pgSz w:w="12240" w:h="15840" w:code="1"/>
          <w:pgMar w:top="1440" w:right="1440" w:bottom="1440" w:left="1440" w:header="432" w:footer="288" w:gutter="0"/>
          <w:pgNumType w:chapStyle="1"/>
          <w:cols w:space="720"/>
          <w:titlePg/>
        </w:sectPr>
      </w:pP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88"/>
        <w:gridCol w:w="1071"/>
        <w:gridCol w:w="1276"/>
        <w:gridCol w:w="1134"/>
        <w:gridCol w:w="1276"/>
        <w:gridCol w:w="1843"/>
        <w:gridCol w:w="1275"/>
        <w:gridCol w:w="1276"/>
      </w:tblGrid>
      <w:tr w:rsidR="004C3B34" w:rsidRPr="0054769E" w14:paraId="54D6D1DB" w14:textId="77777777" w:rsidTr="004B232C">
        <w:trPr>
          <w:gridBefore w:val="2"/>
          <w:wBefore w:w="1339" w:type="dxa"/>
          <w:cantSplit/>
        </w:trPr>
        <w:tc>
          <w:tcPr>
            <w:tcW w:w="9151" w:type="dxa"/>
            <w:gridSpan w:val="7"/>
            <w:tcBorders>
              <w:top w:val="nil"/>
              <w:left w:val="nil"/>
              <w:bottom w:val="double" w:sz="4" w:space="0" w:color="auto"/>
              <w:right w:val="nil"/>
            </w:tcBorders>
          </w:tcPr>
          <w:p w14:paraId="2C4B63E8" w14:textId="77777777" w:rsidR="004C3B34" w:rsidRPr="0054769E" w:rsidRDefault="004C3B34" w:rsidP="004C3B34">
            <w:pPr>
              <w:pStyle w:val="SectionVIHeader"/>
              <w:rPr>
                <w:rFonts w:ascii="Arial" w:hAnsi="Arial" w:cs="Arial"/>
                <w:sz w:val="24"/>
                <w:szCs w:val="24"/>
              </w:rPr>
            </w:pPr>
            <w:bookmarkStart w:id="370" w:name="_Toc90054946"/>
            <w:r w:rsidRPr="0054769E">
              <w:rPr>
                <w:rFonts w:ascii="Arial" w:hAnsi="Arial" w:cs="Arial"/>
                <w:sz w:val="24"/>
                <w:szCs w:val="24"/>
              </w:rPr>
              <w:lastRenderedPageBreak/>
              <w:t>1.</w:t>
            </w:r>
            <w:r w:rsidRPr="0054769E">
              <w:rPr>
                <w:rFonts w:ascii="Arial" w:hAnsi="Arial" w:cs="Arial"/>
                <w:sz w:val="24"/>
                <w:szCs w:val="24"/>
              </w:rPr>
              <w:tab/>
              <w:t>List of Goods and Delivery Schedule</w:t>
            </w:r>
            <w:bookmarkEnd w:id="370"/>
          </w:p>
          <w:p w14:paraId="63448FF3" w14:textId="77777777" w:rsidR="00D770E7" w:rsidRPr="0054769E" w:rsidRDefault="004C3B34" w:rsidP="004C3B34">
            <w:pPr>
              <w:spacing w:after="200"/>
              <w:rPr>
                <w:rFonts w:ascii="Arial" w:hAnsi="Arial" w:cs="Arial"/>
                <w:i/>
                <w:iCs/>
                <w:szCs w:val="24"/>
              </w:rPr>
            </w:pPr>
            <w:r w:rsidRPr="0054769E">
              <w:rPr>
                <w:rFonts w:ascii="Arial" w:hAnsi="Arial" w:cs="Arial"/>
                <w:i/>
                <w:iCs/>
                <w:szCs w:val="24"/>
              </w:rPr>
              <w:t>[The Procuring Entity shall fill in this table (Columns A to G inclusive) with column H which is to be filled by the</w:t>
            </w:r>
          </w:p>
          <w:p w14:paraId="585340DB" w14:textId="77777777" w:rsidR="004C3B34" w:rsidRPr="0054769E" w:rsidRDefault="004C3B34" w:rsidP="004C3B34">
            <w:pPr>
              <w:spacing w:after="200"/>
              <w:rPr>
                <w:rFonts w:ascii="Arial" w:hAnsi="Arial" w:cs="Arial"/>
                <w:i/>
                <w:iCs/>
                <w:szCs w:val="24"/>
              </w:rPr>
            </w:pPr>
            <w:r w:rsidRPr="0054769E">
              <w:rPr>
                <w:rFonts w:ascii="Arial" w:hAnsi="Arial" w:cs="Arial"/>
                <w:i/>
                <w:iCs/>
                <w:szCs w:val="24"/>
              </w:rPr>
              <w:t xml:space="preserve"> Bidder]</w:t>
            </w:r>
          </w:p>
          <w:p w14:paraId="6CE09DF6" w14:textId="77777777" w:rsidR="00D770E7" w:rsidRPr="0054769E" w:rsidRDefault="00D770E7" w:rsidP="004C3B34">
            <w:pPr>
              <w:spacing w:after="200"/>
              <w:rPr>
                <w:rFonts w:ascii="Arial" w:hAnsi="Arial" w:cs="Arial"/>
                <w:i/>
                <w:iCs/>
                <w:szCs w:val="24"/>
              </w:rPr>
            </w:pPr>
          </w:p>
          <w:p w14:paraId="0018DCAF" w14:textId="77777777" w:rsidR="00D770E7" w:rsidRPr="0054769E" w:rsidRDefault="00D770E7" w:rsidP="004C3B34">
            <w:pPr>
              <w:spacing w:after="200"/>
              <w:rPr>
                <w:rFonts w:ascii="Arial" w:hAnsi="Arial" w:cs="Arial"/>
                <w:i/>
                <w:iCs/>
                <w:szCs w:val="24"/>
              </w:rPr>
            </w:pPr>
          </w:p>
        </w:tc>
      </w:tr>
      <w:tr w:rsidR="004B232C" w:rsidRPr="0054769E" w14:paraId="692D58EC" w14:textId="77777777" w:rsidTr="004B232C">
        <w:trPr>
          <w:cantSplit/>
          <w:trHeight w:val="240"/>
        </w:trPr>
        <w:tc>
          <w:tcPr>
            <w:tcW w:w="851" w:type="dxa"/>
            <w:vMerge w:val="restart"/>
            <w:tcBorders>
              <w:top w:val="double" w:sz="4" w:space="0" w:color="auto"/>
              <w:left w:val="double" w:sz="4" w:space="0" w:color="auto"/>
              <w:right w:val="single" w:sz="4" w:space="0" w:color="auto"/>
            </w:tcBorders>
            <w:vAlign w:val="center"/>
          </w:tcPr>
          <w:p w14:paraId="5CD84327" w14:textId="77777777" w:rsidR="004B232C" w:rsidRPr="0054769E" w:rsidRDefault="004B232C" w:rsidP="00A13CE4">
            <w:pPr>
              <w:suppressAutoHyphens/>
              <w:spacing w:before="60"/>
              <w:jc w:val="center"/>
              <w:rPr>
                <w:rFonts w:ascii="Arial" w:hAnsi="Arial" w:cs="Arial"/>
                <w:b/>
                <w:bCs/>
                <w:szCs w:val="24"/>
              </w:rPr>
            </w:pPr>
            <w:bookmarkStart w:id="371" w:name="_Toc90054948"/>
            <w:r w:rsidRPr="0054769E">
              <w:rPr>
                <w:rFonts w:ascii="Arial" w:hAnsi="Arial" w:cs="Arial"/>
                <w:b/>
                <w:bCs/>
                <w:szCs w:val="24"/>
              </w:rPr>
              <w:t>N</w:t>
            </w:r>
            <w:r w:rsidRPr="0054769E">
              <w:rPr>
                <w:rFonts w:ascii="Arial" w:hAnsi="Arial" w:cs="Arial"/>
                <w:b/>
                <w:bCs/>
                <w:szCs w:val="24"/>
              </w:rPr>
              <w:sym w:font="Symbol" w:char="F0B0"/>
            </w:r>
          </w:p>
        </w:tc>
        <w:tc>
          <w:tcPr>
            <w:tcW w:w="1559" w:type="dxa"/>
            <w:gridSpan w:val="2"/>
            <w:vMerge w:val="restart"/>
            <w:tcBorders>
              <w:top w:val="double" w:sz="4" w:space="0" w:color="auto"/>
              <w:left w:val="single" w:sz="4" w:space="0" w:color="auto"/>
              <w:right w:val="single" w:sz="4" w:space="0" w:color="auto"/>
            </w:tcBorders>
            <w:vAlign w:val="center"/>
          </w:tcPr>
          <w:p w14:paraId="6F9518E4" w14:textId="77777777" w:rsidR="004B232C" w:rsidRPr="0054769E" w:rsidRDefault="004B232C" w:rsidP="00A13CE4">
            <w:pPr>
              <w:suppressAutoHyphens/>
              <w:spacing w:before="60"/>
              <w:jc w:val="center"/>
              <w:rPr>
                <w:rFonts w:ascii="Arial" w:hAnsi="Arial" w:cs="Arial"/>
                <w:b/>
                <w:bCs/>
                <w:szCs w:val="24"/>
              </w:rPr>
            </w:pPr>
            <w:r w:rsidRPr="0054769E">
              <w:rPr>
                <w:rFonts w:ascii="Arial" w:hAnsi="Arial" w:cs="Arial"/>
                <w:b/>
                <w:bCs/>
                <w:szCs w:val="24"/>
              </w:rPr>
              <w:t>Description of Goods</w:t>
            </w:r>
          </w:p>
        </w:tc>
        <w:tc>
          <w:tcPr>
            <w:tcW w:w="1276" w:type="dxa"/>
            <w:vMerge w:val="restart"/>
            <w:tcBorders>
              <w:top w:val="double" w:sz="4" w:space="0" w:color="auto"/>
              <w:left w:val="single" w:sz="4" w:space="0" w:color="auto"/>
              <w:right w:val="single" w:sz="4" w:space="0" w:color="auto"/>
            </w:tcBorders>
            <w:vAlign w:val="center"/>
          </w:tcPr>
          <w:p w14:paraId="45E8C7FB" w14:textId="77777777" w:rsidR="004B232C" w:rsidRPr="0054769E" w:rsidRDefault="004B232C" w:rsidP="00A13CE4">
            <w:pPr>
              <w:suppressAutoHyphens/>
              <w:spacing w:before="60"/>
              <w:jc w:val="center"/>
              <w:rPr>
                <w:rFonts w:ascii="Arial" w:hAnsi="Arial" w:cs="Arial"/>
                <w:b/>
                <w:bCs/>
                <w:szCs w:val="24"/>
              </w:rPr>
            </w:pPr>
            <w:r w:rsidRPr="0054769E">
              <w:rPr>
                <w:rFonts w:ascii="Arial" w:hAnsi="Arial" w:cs="Arial"/>
                <w:b/>
                <w:bCs/>
                <w:szCs w:val="24"/>
              </w:rPr>
              <w:t>Quantity</w:t>
            </w:r>
          </w:p>
        </w:tc>
        <w:tc>
          <w:tcPr>
            <w:tcW w:w="1134" w:type="dxa"/>
            <w:vMerge w:val="restart"/>
            <w:tcBorders>
              <w:top w:val="double" w:sz="4" w:space="0" w:color="auto"/>
              <w:left w:val="single" w:sz="4" w:space="0" w:color="auto"/>
              <w:right w:val="single" w:sz="4" w:space="0" w:color="auto"/>
            </w:tcBorders>
            <w:vAlign w:val="center"/>
          </w:tcPr>
          <w:p w14:paraId="0E4CCA6B" w14:textId="77777777" w:rsidR="004B232C" w:rsidRPr="0054769E" w:rsidRDefault="004B232C" w:rsidP="00A13CE4">
            <w:pPr>
              <w:suppressAutoHyphens/>
              <w:spacing w:before="60"/>
              <w:jc w:val="center"/>
              <w:rPr>
                <w:rFonts w:ascii="Arial" w:hAnsi="Arial" w:cs="Arial"/>
                <w:b/>
                <w:bCs/>
                <w:szCs w:val="24"/>
              </w:rPr>
            </w:pPr>
            <w:r w:rsidRPr="0054769E">
              <w:rPr>
                <w:rFonts w:ascii="Arial" w:hAnsi="Arial" w:cs="Arial"/>
                <w:b/>
                <w:bCs/>
                <w:szCs w:val="24"/>
              </w:rPr>
              <w:t xml:space="preserve">Lot Number </w:t>
            </w:r>
          </w:p>
        </w:tc>
        <w:tc>
          <w:tcPr>
            <w:tcW w:w="1276" w:type="dxa"/>
            <w:vMerge w:val="restart"/>
            <w:tcBorders>
              <w:top w:val="double" w:sz="4" w:space="0" w:color="auto"/>
              <w:left w:val="single" w:sz="4" w:space="0" w:color="auto"/>
              <w:right w:val="single" w:sz="4" w:space="0" w:color="auto"/>
            </w:tcBorders>
            <w:vAlign w:val="center"/>
          </w:tcPr>
          <w:p w14:paraId="32FE235E" w14:textId="77777777" w:rsidR="004B232C" w:rsidRPr="0054769E" w:rsidRDefault="004B232C" w:rsidP="00A13CE4">
            <w:pPr>
              <w:suppressAutoHyphens/>
              <w:spacing w:before="60"/>
              <w:jc w:val="center"/>
              <w:rPr>
                <w:rFonts w:ascii="Arial" w:hAnsi="Arial" w:cs="Arial"/>
                <w:b/>
                <w:bCs/>
                <w:szCs w:val="24"/>
              </w:rPr>
            </w:pPr>
            <w:r w:rsidRPr="0054769E">
              <w:rPr>
                <w:rFonts w:ascii="Arial" w:hAnsi="Arial" w:cs="Arial"/>
                <w:b/>
                <w:bCs/>
                <w:szCs w:val="24"/>
              </w:rPr>
              <w:t>Physical unit</w:t>
            </w:r>
          </w:p>
        </w:tc>
        <w:tc>
          <w:tcPr>
            <w:tcW w:w="1843" w:type="dxa"/>
            <w:vMerge w:val="restart"/>
            <w:tcBorders>
              <w:top w:val="double" w:sz="4" w:space="0" w:color="auto"/>
              <w:left w:val="single" w:sz="4" w:space="0" w:color="auto"/>
              <w:right w:val="single" w:sz="4" w:space="0" w:color="auto"/>
            </w:tcBorders>
            <w:vAlign w:val="center"/>
          </w:tcPr>
          <w:p w14:paraId="5A9FA556" w14:textId="77777777" w:rsidR="004B232C" w:rsidRPr="0054769E" w:rsidRDefault="004B232C" w:rsidP="00A13CE4">
            <w:pPr>
              <w:spacing w:before="60"/>
              <w:jc w:val="center"/>
              <w:rPr>
                <w:rFonts w:ascii="Arial" w:hAnsi="Arial" w:cs="Arial"/>
                <w:b/>
                <w:bCs/>
                <w:szCs w:val="24"/>
              </w:rPr>
            </w:pPr>
            <w:r w:rsidRPr="0054769E">
              <w:rPr>
                <w:rFonts w:ascii="Arial" w:hAnsi="Arial" w:cs="Arial"/>
                <w:b/>
                <w:bCs/>
                <w:szCs w:val="24"/>
              </w:rPr>
              <w:t>Final (Project Site) Destination</w:t>
            </w:r>
          </w:p>
        </w:tc>
        <w:tc>
          <w:tcPr>
            <w:tcW w:w="2551" w:type="dxa"/>
            <w:gridSpan w:val="2"/>
            <w:tcBorders>
              <w:top w:val="double" w:sz="4" w:space="0" w:color="auto"/>
              <w:left w:val="single" w:sz="4" w:space="0" w:color="auto"/>
              <w:bottom w:val="single" w:sz="4" w:space="0" w:color="auto"/>
              <w:right w:val="double" w:sz="4" w:space="0" w:color="auto"/>
            </w:tcBorders>
          </w:tcPr>
          <w:p w14:paraId="3996CC6E" w14:textId="77777777" w:rsidR="004B232C" w:rsidRPr="0054769E" w:rsidRDefault="004B232C" w:rsidP="00A13CE4">
            <w:pPr>
              <w:spacing w:before="60" w:after="60"/>
              <w:jc w:val="center"/>
              <w:rPr>
                <w:rFonts w:ascii="Arial" w:hAnsi="Arial" w:cs="Arial"/>
                <w:b/>
                <w:szCs w:val="24"/>
              </w:rPr>
            </w:pPr>
            <w:r w:rsidRPr="0054769E">
              <w:rPr>
                <w:rFonts w:ascii="Arial" w:hAnsi="Arial" w:cs="Arial"/>
                <w:b/>
                <w:bCs/>
                <w:szCs w:val="24"/>
              </w:rPr>
              <w:t>Delivery Date</w:t>
            </w:r>
          </w:p>
        </w:tc>
      </w:tr>
      <w:tr w:rsidR="004B232C" w:rsidRPr="0054769E" w14:paraId="66626FEF" w14:textId="77777777" w:rsidTr="004B232C">
        <w:trPr>
          <w:cantSplit/>
          <w:trHeight w:val="980"/>
        </w:trPr>
        <w:tc>
          <w:tcPr>
            <w:tcW w:w="851" w:type="dxa"/>
            <w:vMerge/>
            <w:tcBorders>
              <w:left w:val="double" w:sz="4" w:space="0" w:color="auto"/>
              <w:bottom w:val="single" w:sz="4" w:space="0" w:color="auto"/>
              <w:right w:val="single" w:sz="4" w:space="0" w:color="auto"/>
            </w:tcBorders>
          </w:tcPr>
          <w:p w14:paraId="0BB94216" w14:textId="77777777" w:rsidR="004B232C" w:rsidRPr="0054769E" w:rsidRDefault="004B232C" w:rsidP="00A13CE4">
            <w:pPr>
              <w:suppressAutoHyphens/>
              <w:jc w:val="center"/>
              <w:rPr>
                <w:rFonts w:ascii="Arial" w:hAnsi="Arial" w:cs="Arial"/>
                <w:szCs w:val="24"/>
              </w:rPr>
            </w:pPr>
          </w:p>
        </w:tc>
        <w:tc>
          <w:tcPr>
            <w:tcW w:w="1559" w:type="dxa"/>
            <w:gridSpan w:val="2"/>
            <w:vMerge/>
            <w:tcBorders>
              <w:left w:val="single" w:sz="4" w:space="0" w:color="auto"/>
              <w:bottom w:val="single" w:sz="4" w:space="0" w:color="auto"/>
              <w:right w:val="single" w:sz="4" w:space="0" w:color="auto"/>
            </w:tcBorders>
          </w:tcPr>
          <w:p w14:paraId="5D28EC21" w14:textId="77777777" w:rsidR="004B232C" w:rsidRPr="0054769E" w:rsidRDefault="004B232C" w:rsidP="00A13CE4">
            <w:pPr>
              <w:suppressAutoHyphens/>
              <w:jc w:val="center"/>
              <w:rPr>
                <w:rFonts w:ascii="Arial" w:hAnsi="Arial" w:cs="Arial"/>
                <w:szCs w:val="24"/>
              </w:rPr>
            </w:pPr>
          </w:p>
        </w:tc>
        <w:tc>
          <w:tcPr>
            <w:tcW w:w="1276" w:type="dxa"/>
            <w:vMerge/>
            <w:tcBorders>
              <w:left w:val="single" w:sz="4" w:space="0" w:color="auto"/>
              <w:bottom w:val="single" w:sz="4" w:space="0" w:color="auto"/>
              <w:right w:val="single" w:sz="4" w:space="0" w:color="auto"/>
            </w:tcBorders>
          </w:tcPr>
          <w:p w14:paraId="05F7994A" w14:textId="77777777" w:rsidR="004B232C" w:rsidRPr="0054769E" w:rsidRDefault="004B232C" w:rsidP="00A13CE4">
            <w:pPr>
              <w:suppressAutoHyphens/>
              <w:jc w:val="center"/>
              <w:rPr>
                <w:rFonts w:ascii="Arial" w:hAnsi="Arial" w:cs="Arial"/>
                <w:szCs w:val="24"/>
              </w:rPr>
            </w:pPr>
          </w:p>
        </w:tc>
        <w:tc>
          <w:tcPr>
            <w:tcW w:w="1134" w:type="dxa"/>
            <w:vMerge/>
            <w:tcBorders>
              <w:left w:val="single" w:sz="4" w:space="0" w:color="auto"/>
              <w:bottom w:val="single" w:sz="4" w:space="0" w:color="auto"/>
              <w:right w:val="single" w:sz="4" w:space="0" w:color="auto"/>
            </w:tcBorders>
          </w:tcPr>
          <w:p w14:paraId="06C0638F" w14:textId="77777777" w:rsidR="004B232C" w:rsidRPr="0054769E" w:rsidRDefault="004B232C" w:rsidP="00A13CE4">
            <w:pPr>
              <w:suppressAutoHyphens/>
              <w:jc w:val="center"/>
              <w:rPr>
                <w:rFonts w:ascii="Arial" w:hAnsi="Arial" w:cs="Arial"/>
                <w:szCs w:val="24"/>
              </w:rPr>
            </w:pPr>
          </w:p>
        </w:tc>
        <w:tc>
          <w:tcPr>
            <w:tcW w:w="1276" w:type="dxa"/>
            <w:vMerge/>
            <w:tcBorders>
              <w:left w:val="single" w:sz="4" w:space="0" w:color="auto"/>
              <w:bottom w:val="single" w:sz="4" w:space="0" w:color="auto"/>
              <w:right w:val="single" w:sz="4" w:space="0" w:color="auto"/>
            </w:tcBorders>
          </w:tcPr>
          <w:p w14:paraId="1DB816DB" w14:textId="77777777" w:rsidR="004B232C" w:rsidRPr="0054769E" w:rsidRDefault="004B232C" w:rsidP="00A13CE4">
            <w:pPr>
              <w:suppressAutoHyphens/>
              <w:jc w:val="center"/>
              <w:rPr>
                <w:rFonts w:ascii="Arial" w:hAnsi="Arial" w:cs="Arial"/>
                <w:szCs w:val="24"/>
              </w:rPr>
            </w:pPr>
          </w:p>
        </w:tc>
        <w:tc>
          <w:tcPr>
            <w:tcW w:w="1843" w:type="dxa"/>
            <w:vMerge/>
            <w:tcBorders>
              <w:left w:val="single" w:sz="4" w:space="0" w:color="auto"/>
              <w:bottom w:val="single" w:sz="4" w:space="0" w:color="auto"/>
              <w:right w:val="single" w:sz="4" w:space="0" w:color="auto"/>
            </w:tcBorders>
          </w:tcPr>
          <w:p w14:paraId="3A5181FC" w14:textId="77777777" w:rsidR="004B232C" w:rsidRPr="0054769E" w:rsidRDefault="004B232C" w:rsidP="00A13CE4">
            <w:pPr>
              <w:jc w:val="center"/>
              <w:rPr>
                <w:rFonts w:ascii="Arial" w:hAnsi="Arial" w:cs="Arial"/>
                <w:szCs w:val="24"/>
              </w:rPr>
            </w:pPr>
          </w:p>
        </w:tc>
        <w:tc>
          <w:tcPr>
            <w:tcW w:w="1275" w:type="dxa"/>
            <w:tcBorders>
              <w:top w:val="single" w:sz="4" w:space="0" w:color="auto"/>
              <w:left w:val="single" w:sz="4" w:space="0" w:color="auto"/>
              <w:right w:val="single" w:sz="4" w:space="0" w:color="auto"/>
            </w:tcBorders>
          </w:tcPr>
          <w:p w14:paraId="63F483C0" w14:textId="77777777" w:rsidR="004B232C" w:rsidRPr="0054769E" w:rsidRDefault="004B232C" w:rsidP="00A13CE4">
            <w:pPr>
              <w:spacing w:before="60" w:after="60"/>
              <w:jc w:val="center"/>
              <w:rPr>
                <w:rFonts w:ascii="Arial" w:hAnsi="Arial" w:cs="Arial"/>
                <w:b/>
                <w:bCs/>
                <w:szCs w:val="24"/>
              </w:rPr>
            </w:pPr>
            <w:r w:rsidRPr="0054769E">
              <w:rPr>
                <w:rFonts w:ascii="Arial" w:hAnsi="Arial" w:cs="Arial"/>
                <w:b/>
                <w:bCs/>
                <w:szCs w:val="24"/>
              </w:rPr>
              <w:t>Earliest Delivery Date</w:t>
            </w:r>
          </w:p>
        </w:tc>
        <w:tc>
          <w:tcPr>
            <w:tcW w:w="1276" w:type="dxa"/>
            <w:tcBorders>
              <w:top w:val="single" w:sz="4" w:space="0" w:color="auto"/>
              <w:left w:val="single" w:sz="4" w:space="0" w:color="auto"/>
              <w:right w:val="double" w:sz="4" w:space="0" w:color="auto"/>
            </w:tcBorders>
          </w:tcPr>
          <w:p w14:paraId="366F4979" w14:textId="77777777" w:rsidR="004B232C" w:rsidRPr="0054769E" w:rsidRDefault="004B232C" w:rsidP="00A13CE4">
            <w:pPr>
              <w:spacing w:before="60" w:after="60"/>
              <w:jc w:val="center"/>
              <w:rPr>
                <w:rFonts w:ascii="Arial" w:hAnsi="Arial" w:cs="Arial"/>
                <w:b/>
                <w:bCs/>
                <w:szCs w:val="24"/>
              </w:rPr>
            </w:pPr>
            <w:r w:rsidRPr="0054769E">
              <w:rPr>
                <w:rFonts w:ascii="Arial" w:hAnsi="Arial" w:cs="Arial"/>
                <w:b/>
                <w:bCs/>
                <w:szCs w:val="24"/>
              </w:rPr>
              <w:t xml:space="preserve">Latest Delivery Date </w:t>
            </w:r>
          </w:p>
        </w:tc>
      </w:tr>
      <w:tr w:rsidR="00EF245C" w:rsidRPr="0054769E" w14:paraId="735A08D7" w14:textId="77777777" w:rsidTr="004B232C">
        <w:trPr>
          <w:cantSplit/>
        </w:trPr>
        <w:tc>
          <w:tcPr>
            <w:tcW w:w="851" w:type="dxa"/>
            <w:tcBorders>
              <w:top w:val="single" w:sz="4" w:space="0" w:color="auto"/>
              <w:left w:val="double" w:sz="4" w:space="0" w:color="auto"/>
              <w:bottom w:val="single" w:sz="4" w:space="0" w:color="auto"/>
              <w:right w:val="single" w:sz="4" w:space="0" w:color="auto"/>
            </w:tcBorders>
          </w:tcPr>
          <w:p w14:paraId="696D20E1" w14:textId="77777777" w:rsidR="00EF245C" w:rsidRPr="0054769E" w:rsidRDefault="00EF245C" w:rsidP="00EF245C">
            <w:pPr>
              <w:suppressAutoHyphens/>
              <w:spacing w:before="60" w:after="60"/>
              <w:jc w:val="both"/>
              <w:rPr>
                <w:rFonts w:ascii="Arial" w:hAnsi="Arial" w:cs="Arial"/>
                <w:szCs w:val="24"/>
              </w:rPr>
            </w:pPr>
            <w:r w:rsidRPr="0054769E">
              <w:rPr>
                <w:rFonts w:ascii="Arial" w:hAnsi="Arial" w:cs="Arial"/>
                <w:szCs w:val="24"/>
              </w:rPr>
              <w:t>1.</w:t>
            </w:r>
          </w:p>
        </w:tc>
        <w:tc>
          <w:tcPr>
            <w:tcW w:w="1559" w:type="dxa"/>
            <w:gridSpan w:val="2"/>
          </w:tcPr>
          <w:p w14:paraId="1A9337A6" w14:textId="2FFC90CA" w:rsidR="00EF245C" w:rsidRPr="0054769E" w:rsidRDefault="00EF245C" w:rsidP="00EF245C">
            <w:pPr>
              <w:suppressAutoHyphens/>
              <w:spacing w:before="60" w:after="60"/>
              <w:jc w:val="both"/>
              <w:rPr>
                <w:rFonts w:ascii="Arial" w:hAnsi="Arial" w:cs="Arial"/>
                <w:szCs w:val="24"/>
              </w:rPr>
            </w:pPr>
            <w:r w:rsidRPr="0054769E">
              <w:rPr>
                <w:rFonts w:ascii="Arial" w:hAnsi="Arial" w:cs="Arial"/>
                <w:szCs w:val="24"/>
              </w:rPr>
              <w:t xml:space="preserve">Laptops </w:t>
            </w:r>
            <w:r w:rsidR="00EC43D4" w:rsidRPr="0054769E">
              <w:rPr>
                <w:rFonts w:ascii="Arial" w:hAnsi="Arial" w:cs="Arial"/>
                <w:szCs w:val="24"/>
              </w:rPr>
              <w:t>- Entry level</w:t>
            </w:r>
          </w:p>
        </w:tc>
        <w:tc>
          <w:tcPr>
            <w:tcW w:w="1276" w:type="dxa"/>
          </w:tcPr>
          <w:p w14:paraId="1CCAA1F7" w14:textId="7A50AB52" w:rsidR="00EF245C" w:rsidRPr="0054769E" w:rsidRDefault="00EC43D4" w:rsidP="00EF245C">
            <w:pPr>
              <w:suppressAutoHyphens/>
              <w:spacing w:before="60" w:after="60"/>
              <w:jc w:val="center"/>
              <w:rPr>
                <w:rFonts w:ascii="Arial" w:hAnsi="Arial" w:cs="Arial"/>
                <w:szCs w:val="24"/>
              </w:rPr>
            </w:pPr>
            <w:r w:rsidRPr="0054769E">
              <w:rPr>
                <w:rFonts w:ascii="Arial" w:hAnsi="Arial" w:cs="Arial"/>
                <w:szCs w:val="24"/>
              </w:rPr>
              <w:t>35</w:t>
            </w:r>
          </w:p>
        </w:tc>
        <w:tc>
          <w:tcPr>
            <w:tcW w:w="1134" w:type="dxa"/>
            <w:tcBorders>
              <w:top w:val="single" w:sz="4" w:space="0" w:color="auto"/>
              <w:left w:val="single" w:sz="4" w:space="0" w:color="auto"/>
              <w:bottom w:val="single" w:sz="4" w:space="0" w:color="auto"/>
              <w:right w:val="single" w:sz="4" w:space="0" w:color="auto"/>
            </w:tcBorders>
          </w:tcPr>
          <w:p w14:paraId="748DA600" w14:textId="77777777" w:rsidR="00EF245C" w:rsidRPr="0054769E" w:rsidRDefault="00EF245C" w:rsidP="003A2F18">
            <w:pPr>
              <w:suppressAutoHyphens/>
              <w:spacing w:before="60" w:after="60"/>
              <w:jc w:val="center"/>
              <w:rPr>
                <w:rFonts w:ascii="Arial" w:hAnsi="Arial" w:cs="Arial"/>
                <w:szCs w:val="24"/>
              </w:rPr>
            </w:pPr>
            <w:r w:rsidRPr="0054769E">
              <w:rPr>
                <w:rFonts w:ascii="Arial" w:hAnsi="Arial" w:cs="Arial"/>
                <w:szCs w:val="24"/>
              </w:rPr>
              <w:t>Lot 1</w:t>
            </w:r>
          </w:p>
          <w:p w14:paraId="31EA33EB" w14:textId="77777777" w:rsidR="00EF245C" w:rsidRPr="0054769E" w:rsidRDefault="00EF245C" w:rsidP="003A2F18">
            <w:pPr>
              <w:suppressAutoHyphens/>
              <w:spacing w:before="60" w:after="60"/>
              <w:jc w:val="center"/>
              <w:rPr>
                <w:rFonts w:ascii="Arial" w:hAnsi="Arial" w:cs="Arial"/>
                <w:szCs w:val="24"/>
              </w:rPr>
            </w:pPr>
          </w:p>
        </w:tc>
        <w:tc>
          <w:tcPr>
            <w:tcW w:w="1276" w:type="dxa"/>
            <w:tcBorders>
              <w:top w:val="single" w:sz="4" w:space="0" w:color="auto"/>
              <w:left w:val="single" w:sz="4" w:space="0" w:color="auto"/>
              <w:bottom w:val="single" w:sz="4" w:space="0" w:color="auto"/>
              <w:right w:val="single" w:sz="4" w:space="0" w:color="auto"/>
            </w:tcBorders>
          </w:tcPr>
          <w:p w14:paraId="00D6796B" w14:textId="77777777" w:rsidR="00EF245C" w:rsidRPr="0054769E" w:rsidRDefault="00EF245C" w:rsidP="00EF245C">
            <w:pPr>
              <w:suppressAutoHyphens/>
              <w:spacing w:before="60" w:after="60"/>
              <w:jc w:val="both"/>
              <w:rPr>
                <w:rFonts w:ascii="Arial" w:hAnsi="Arial" w:cs="Arial"/>
                <w:szCs w:val="24"/>
              </w:rPr>
            </w:pPr>
            <w:r w:rsidRPr="0054769E">
              <w:rPr>
                <w:rFonts w:ascii="Arial" w:hAnsi="Arial" w:cs="Arial"/>
                <w:szCs w:val="24"/>
              </w:rPr>
              <w:t>Number</w:t>
            </w:r>
          </w:p>
        </w:tc>
        <w:tc>
          <w:tcPr>
            <w:tcW w:w="1843" w:type="dxa"/>
            <w:tcBorders>
              <w:top w:val="single" w:sz="4" w:space="0" w:color="auto"/>
              <w:left w:val="single" w:sz="4" w:space="0" w:color="auto"/>
              <w:bottom w:val="single" w:sz="4" w:space="0" w:color="auto"/>
              <w:right w:val="single" w:sz="4" w:space="0" w:color="auto"/>
            </w:tcBorders>
          </w:tcPr>
          <w:p w14:paraId="3EFCB671" w14:textId="1DE4FCBF" w:rsidR="00EF245C" w:rsidRPr="0054769E" w:rsidRDefault="00EC43D4" w:rsidP="00EF245C">
            <w:pPr>
              <w:suppressAutoHyphens/>
              <w:spacing w:before="60" w:after="60"/>
              <w:jc w:val="both"/>
              <w:rPr>
                <w:rFonts w:ascii="Arial" w:hAnsi="Arial" w:cs="Arial"/>
                <w:szCs w:val="24"/>
              </w:rPr>
            </w:pPr>
            <w:r w:rsidRPr="0054769E">
              <w:rPr>
                <w:rFonts w:ascii="Arial" w:hAnsi="Arial" w:cs="Arial"/>
                <w:szCs w:val="24"/>
              </w:rPr>
              <w:t>Kariba House, 1</w:t>
            </w:r>
            <w:r w:rsidRPr="0054769E">
              <w:rPr>
                <w:rFonts w:ascii="Arial" w:hAnsi="Arial" w:cs="Arial"/>
                <w:szCs w:val="24"/>
                <w:vertAlign w:val="superscript"/>
              </w:rPr>
              <w:t>st</w:t>
            </w:r>
            <w:r w:rsidRPr="0054769E">
              <w:rPr>
                <w:rFonts w:ascii="Arial" w:hAnsi="Arial" w:cs="Arial"/>
                <w:szCs w:val="24"/>
              </w:rPr>
              <w:t xml:space="preserve"> </w:t>
            </w:r>
            <w:r w:rsidR="00D460DA" w:rsidRPr="0054769E">
              <w:rPr>
                <w:rFonts w:ascii="Arial" w:hAnsi="Arial" w:cs="Arial"/>
                <w:szCs w:val="24"/>
              </w:rPr>
              <w:t>Floor, Lusaka</w:t>
            </w:r>
          </w:p>
        </w:tc>
        <w:tc>
          <w:tcPr>
            <w:tcW w:w="1275" w:type="dxa"/>
            <w:tcBorders>
              <w:left w:val="single" w:sz="4" w:space="0" w:color="auto"/>
              <w:right w:val="single" w:sz="4" w:space="0" w:color="auto"/>
            </w:tcBorders>
          </w:tcPr>
          <w:p w14:paraId="7FEFEC35" w14:textId="77777777" w:rsidR="00EF245C" w:rsidRPr="0054769E" w:rsidRDefault="00EF245C" w:rsidP="00EF245C">
            <w:pPr>
              <w:suppressAutoHyphens/>
              <w:spacing w:before="60" w:after="60"/>
              <w:jc w:val="both"/>
              <w:rPr>
                <w:rFonts w:ascii="Arial" w:hAnsi="Arial" w:cs="Arial"/>
                <w:szCs w:val="24"/>
              </w:rPr>
            </w:pPr>
            <w:r w:rsidRPr="0054769E">
              <w:rPr>
                <w:rFonts w:ascii="Arial" w:hAnsi="Arial" w:cs="Arial"/>
                <w:szCs w:val="24"/>
              </w:rPr>
              <w:t>4 weeks</w:t>
            </w:r>
          </w:p>
          <w:p w14:paraId="3245ACC8" w14:textId="77777777" w:rsidR="00EF245C" w:rsidRPr="0054769E" w:rsidRDefault="00EF245C" w:rsidP="00EF245C">
            <w:pPr>
              <w:suppressAutoHyphens/>
              <w:spacing w:before="60" w:after="60"/>
              <w:jc w:val="both"/>
              <w:rPr>
                <w:rFonts w:ascii="Arial" w:hAnsi="Arial" w:cs="Arial"/>
                <w:szCs w:val="24"/>
              </w:rPr>
            </w:pPr>
          </w:p>
        </w:tc>
        <w:tc>
          <w:tcPr>
            <w:tcW w:w="1276" w:type="dxa"/>
            <w:tcBorders>
              <w:left w:val="single" w:sz="4" w:space="0" w:color="auto"/>
              <w:right w:val="double" w:sz="4" w:space="0" w:color="auto"/>
            </w:tcBorders>
          </w:tcPr>
          <w:p w14:paraId="3602547E" w14:textId="77777777" w:rsidR="00EF245C" w:rsidRPr="0054769E" w:rsidRDefault="00EF245C" w:rsidP="00EF245C">
            <w:pPr>
              <w:suppressAutoHyphens/>
              <w:spacing w:before="60" w:after="60"/>
              <w:jc w:val="both"/>
              <w:rPr>
                <w:rFonts w:ascii="Arial" w:hAnsi="Arial" w:cs="Arial"/>
                <w:szCs w:val="24"/>
              </w:rPr>
            </w:pPr>
            <w:r w:rsidRPr="0054769E">
              <w:rPr>
                <w:rFonts w:ascii="Arial" w:hAnsi="Arial" w:cs="Arial"/>
                <w:szCs w:val="24"/>
              </w:rPr>
              <w:t>6 weeks</w:t>
            </w:r>
          </w:p>
          <w:p w14:paraId="12702577" w14:textId="77777777" w:rsidR="00EF245C" w:rsidRPr="0054769E" w:rsidRDefault="00EF245C" w:rsidP="00EF245C">
            <w:pPr>
              <w:suppressAutoHyphens/>
              <w:spacing w:before="60" w:after="60"/>
              <w:rPr>
                <w:rFonts w:ascii="Arial" w:hAnsi="Arial" w:cs="Arial"/>
                <w:szCs w:val="24"/>
              </w:rPr>
            </w:pPr>
          </w:p>
        </w:tc>
      </w:tr>
      <w:tr w:rsidR="00EF245C" w:rsidRPr="0054769E" w14:paraId="3E17B399" w14:textId="77777777" w:rsidTr="004B232C">
        <w:trPr>
          <w:cantSplit/>
        </w:trPr>
        <w:tc>
          <w:tcPr>
            <w:tcW w:w="851" w:type="dxa"/>
            <w:tcBorders>
              <w:top w:val="single" w:sz="4" w:space="0" w:color="auto"/>
              <w:left w:val="double" w:sz="4" w:space="0" w:color="auto"/>
              <w:bottom w:val="single" w:sz="4" w:space="0" w:color="auto"/>
              <w:right w:val="single" w:sz="4" w:space="0" w:color="auto"/>
            </w:tcBorders>
          </w:tcPr>
          <w:p w14:paraId="60120C4D" w14:textId="77777777" w:rsidR="00EF245C" w:rsidRPr="0054769E" w:rsidRDefault="00EF245C" w:rsidP="00EF245C">
            <w:pPr>
              <w:suppressAutoHyphens/>
              <w:spacing w:before="60" w:after="60"/>
              <w:jc w:val="both"/>
              <w:rPr>
                <w:rFonts w:ascii="Arial" w:hAnsi="Arial" w:cs="Arial"/>
                <w:szCs w:val="24"/>
              </w:rPr>
            </w:pPr>
            <w:r w:rsidRPr="0054769E">
              <w:rPr>
                <w:rFonts w:ascii="Arial" w:hAnsi="Arial" w:cs="Arial"/>
                <w:szCs w:val="24"/>
              </w:rPr>
              <w:t>2.</w:t>
            </w:r>
          </w:p>
        </w:tc>
        <w:tc>
          <w:tcPr>
            <w:tcW w:w="1559" w:type="dxa"/>
            <w:gridSpan w:val="2"/>
          </w:tcPr>
          <w:p w14:paraId="2F6ECAE7" w14:textId="45367632" w:rsidR="00EF245C" w:rsidRPr="0054769E" w:rsidRDefault="00EF245C" w:rsidP="00EF245C">
            <w:pPr>
              <w:suppressAutoHyphens/>
              <w:spacing w:before="60" w:after="60"/>
              <w:jc w:val="both"/>
              <w:rPr>
                <w:rFonts w:ascii="Arial" w:hAnsi="Arial" w:cs="Arial"/>
                <w:szCs w:val="24"/>
              </w:rPr>
            </w:pPr>
            <w:r w:rsidRPr="0054769E">
              <w:rPr>
                <w:rFonts w:ascii="Arial" w:hAnsi="Arial" w:cs="Arial"/>
                <w:szCs w:val="24"/>
              </w:rPr>
              <w:t xml:space="preserve"> Laptops – </w:t>
            </w:r>
            <w:r w:rsidR="00D460DA" w:rsidRPr="0054769E">
              <w:rPr>
                <w:rFonts w:ascii="Arial" w:hAnsi="Arial" w:cs="Arial"/>
                <w:szCs w:val="24"/>
              </w:rPr>
              <w:t>advanced level</w:t>
            </w:r>
          </w:p>
        </w:tc>
        <w:tc>
          <w:tcPr>
            <w:tcW w:w="1276" w:type="dxa"/>
          </w:tcPr>
          <w:p w14:paraId="486ACD18" w14:textId="55613960" w:rsidR="00EF245C" w:rsidRPr="0054769E" w:rsidRDefault="00D460DA" w:rsidP="00EF245C">
            <w:pPr>
              <w:suppressAutoHyphens/>
              <w:spacing w:before="60" w:after="60"/>
              <w:jc w:val="center"/>
              <w:rPr>
                <w:rFonts w:ascii="Arial" w:hAnsi="Arial" w:cs="Arial"/>
                <w:szCs w:val="24"/>
              </w:rPr>
            </w:pPr>
            <w:r w:rsidRPr="0054769E">
              <w:rPr>
                <w:rFonts w:ascii="Arial" w:hAnsi="Arial" w:cs="Arial"/>
                <w:szCs w:val="24"/>
              </w:rPr>
              <w:t>1</w:t>
            </w:r>
            <w:r w:rsidR="00EF245C" w:rsidRPr="0054769E">
              <w:rPr>
                <w:rFonts w:ascii="Arial" w:hAnsi="Arial" w:cs="Arial"/>
                <w:szCs w:val="24"/>
              </w:rPr>
              <w:t>5</w:t>
            </w:r>
          </w:p>
        </w:tc>
        <w:tc>
          <w:tcPr>
            <w:tcW w:w="1134" w:type="dxa"/>
            <w:tcBorders>
              <w:top w:val="single" w:sz="4" w:space="0" w:color="auto"/>
              <w:left w:val="single" w:sz="4" w:space="0" w:color="auto"/>
              <w:bottom w:val="single" w:sz="4" w:space="0" w:color="auto"/>
              <w:right w:val="single" w:sz="4" w:space="0" w:color="auto"/>
            </w:tcBorders>
          </w:tcPr>
          <w:p w14:paraId="444AEF01" w14:textId="788DFFD0" w:rsidR="00EF245C" w:rsidRPr="0054769E" w:rsidRDefault="00EF245C" w:rsidP="003A2F18">
            <w:pPr>
              <w:suppressAutoHyphens/>
              <w:spacing w:before="60" w:after="60"/>
              <w:jc w:val="center"/>
              <w:rPr>
                <w:rFonts w:ascii="Arial" w:hAnsi="Arial" w:cs="Arial"/>
                <w:szCs w:val="24"/>
              </w:rPr>
            </w:pPr>
            <w:r w:rsidRPr="0054769E">
              <w:rPr>
                <w:rFonts w:ascii="Arial" w:hAnsi="Arial" w:cs="Arial"/>
                <w:szCs w:val="24"/>
              </w:rPr>
              <w:t xml:space="preserve">Lot </w:t>
            </w:r>
            <w:r w:rsidR="00366F25" w:rsidRPr="0054769E">
              <w:rPr>
                <w:rFonts w:ascii="Arial" w:hAnsi="Arial" w:cs="Arial"/>
                <w:szCs w:val="24"/>
              </w:rPr>
              <w:t>2</w:t>
            </w:r>
          </w:p>
        </w:tc>
        <w:tc>
          <w:tcPr>
            <w:tcW w:w="1276" w:type="dxa"/>
            <w:tcBorders>
              <w:top w:val="single" w:sz="4" w:space="0" w:color="auto"/>
              <w:left w:val="single" w:sz="4" w:space="0" w:color="auto"/>
              <w:bottom w:val="single" w:sz="4" w:space="0" w:color="auto"/>
              <w:right w:val="single" w:sz="4" w:space="0" w:color="auto"/>
            </w:tcBorders>
          </w:tcPr>
          <w:p w14:paraId="09BFD8AD" w14:textId="77777777" w:rsidR="00EF245C" w:rsidRPr="0054769E" w:rsidRDefault="00EF245C" w:rsidP="00EF245C">
            <w:pPr>
              <w:suppressAutoHyphens/>
              <w:spacing w:before="60" w:after="60"/>
              <w:rPr>
                <w:rFonts w:ascii="Arial" w:hAnsi="Arial" w:cs="Arial"/>
                <w:szCs w:val="24"/>
              </w:rPr>
            </w:pPr>
            <w:r w:rsidRPr="0054769E">
              <w:rPr>
                <w:rFonts w:ascii="Arial" w:hAnsi="Arial" w:cs="Arial"/>
                <w:szCs w:val="24"/>
              </w:rPr>
              <w:t>Number</w:t>
            </w:r>
          </w:p>
        </w:tc>
        <w:tc>
          <w:tcPr>
            <w:tcW w:w="1843" w:type="dxa"/>
            <w:tcBorders>
              <w:top w:val="single" w:sz="4" w:space="0" w:color="auto"/>
              <w:left w:val="single" w:sz="4" w:space="0" w:color="auto"/>
              <w:bottom w:val="single" w:sz="4" w:space="0" w:color="auto"/>
              <w:right w:val="single" w:sz="4" w:space="0" w:color="auto"/>
            </w:tcBorders>
          </w:tcPr>
          <w:p w14:paraId="1FE81A20" w14:textId="4ECA4F4F" w:rsidR="00EF245C" w:rsidRPr="0054769E" w:rsidRDefault="00D460DA" w:rsidP="00EF245C">
            <w:pPr>
              <w:suppressAutoHyphens/>
              <w:spacing w:before="60" w:after="60"/>
              <w:jc w:val="both"/>
              <w:rPr>
                <w:rFonts w:ascii="Arial" w:hAnsi="Arial" w:cs="Arial"/>
                <w:szCs w:val="24"/>
              </w:rPr>
            </w:pPr>
            <w:r w:rsidRPr="0054769E">
              <w:rPr>
                <w:rFonts w:ascii="Arial" w:hAnsi="Arial" w:cs="Arial"/>
                <w:szCs w:val="24"/>
              </w:rPr>
              <w:t>Kariba House, 1</w:t>
            </w:r>
            <w:r w:rsidRPr="0054769E">
              <w:rPr>
                <w:rFonts w:ascii="Arial" w:hAnsi="Arial" w:cs="Arial"/>
                <w:szCs w:val="24"/>
                <w:vertAlign w:val="superscript"/>
              </w:rPr>
              <w:t>st</w:t>
            </w:r>
            <w:r w:rsidRPr="0054769E">
              <w:rPr>
                <w:rFonts w:ascii="Arial" w:hAnsi="Arial" w:cs="Arial"/>
                <w:szCs w:val="24"/>
              </w:rPr>
              <w:t xml:space="preserve"> Floor, Lusaka</w:t>
            </w:r>
          </w:p>
        </w:tc>
        <w:tc>
          <w:tcPr>
            <w:tcW w:w="1275" w:type="dxa"/>
            <w:tcBorders>
              <w:left w:val="single" w:sz="4" w:space="0" w:color="auto"/>
              <w:right w:val="single" w:sz="4" w:space="0" w:color="auto"/>
            </w:tcBorders>
          </w:tcPr>
          <w:p w14:paraId="263EF6B9" w14:textId="77777777" w:rsidR="00EF245C" w:rsidRPr="0054769E" w:rsidRDefault="00EF245C" w:rsidP="00EF245C">
            <w:pPr>
              <w:suppressAutoHyphens/>
              <w:spacing w:before="60" w:after="60"/>
              <w:jc w:val="both"/>
              <w:rPr>
                <w:rFonts w:ascii="Arial" w:hAnsi="Arial" w:cs="Arial"/>
                <w:szCs w:val="24"/>
              </w:rPr>
            </w:pPr>
            <w:r w:rsidRPr="0054769E">
              <w:rPr>
                <w:rFonts w:ascii="Arial" w:hAnsi="Arial" w:cs="Arial"/>
                <w:szCs w:val="24"/>
              </w:rPr>
              <w:t>4 weeks</w:t>
            </w:r>
          </w:p>
          <w:p w14:paraId="588BDA6B" w14:textId="77777777" w:rsidR="00EF245C" w:rsidRPr="0054769E" w:rsidRDefault="00EF245C" w:rsidP="00EF245C">
            <w:pPr>
              <w:suppressAutoHyphens/>
              <w:spacing w:before="60" w:after="60"/>
              <w:jc w:val="both"/>
              <w:rPr>
                <w:rFonts w:ascii="Arial" w:hAnsi="Arial" w:cs="Arial"/>
                <w:szCs w:val="24"/>
              </w:rPr>
            </w:pPr>
          </w:p>
        </w:tc>
        <w:tc>
          <w:tcPr>
            <w:tcW w:w="1276" w:type="dxa"/>
            <w:tcBorders>
              <w:left w:val="single" w:sz="4" w:space="0" w:color="auto"/>
              <w:right w:val="double" w:sz="4" w:space="0" w:color="auto"/>
            </w:tcBorders>
          </w:tcPr>
          <w:p w14:paraId="08471217" w14:textId="77777777" w:rsidR="00EF245C" w:rsidRPr="0054769E" w:rsidRDefault="00EF245C" w:rsidP="00EF245C">
            <w:pPr>
              <w:suppressAutoHyphens/>
              <w:spacing w:before="60" w:after="60"/>
              <w:jc w:val="both"/>
              <w:rPr>
                <w:rFonts w:ascii="Arial" w:hAnsi="Arial" w:cs="Arial"/>
                <w:szCs w:val="24"/>
              </w:rPr>
            </w:pPr>
            <w:r w:rsidRPr="0054769E">
              <w:rPr>
                <w:rFonts w:ascii="Arial" w:hAnsi="Arial" w:cs="Arial"/>
                <w:szCs w:val="24"/>
              </w:rPr>
              <w:t>6 weeks</w:t>
            </w:r>
          </w:p>
          <w:p w14:paraId="298DC051" w14:textId="77777777" w:rsidR="00EF245C" w:rsidRPr="0054769E" w:rsidRDefault="00EF245C" w:rsidP="00EF245C">
            <w:pPr>
              <w:suppressAutoHyphens/>
              <w:spacing w:before="60" w:after="60"/>
              <w:rPr>
                <w:rFonts w:ascii="Arial" w:hAnsi="Arial" w:cs="Arial"/>
                <w:szCs w:val="24"/>
              </w:rPr>
            </w:pPr>
          </w:p>
        </w:tc>
      </w:tr>
      <w:tr w:rsidR="00EF245C" w:rsidRPr="0054769E" w14:paraId="76FF4921" w14:textId="77777777" w:rsidTr="004B232C">
        <w:trPr>
          <w:cantSplit/>
        </w:trPr>
        <w:tc>
          <w:tcPr>
            <w:tcW w:w="851" w:type="dxa"/>
            <w:tcBorders>
              <w:top w:val="single" w:sz="4" w:space="0" w:color="auto"/>
              <w:left w:val="double" w:sz="4" w:space="0" w:color="auto"/>
              <w:bottom w:val="single" w:sz="4" w:space="0" w:color="auto"/>
              <w:right w:val="single" w:sz="4" w:space="0" w:color="auto"/>
            </w:tcBorders>
          </w:tcPr>
          <w:p w14:paraId="77C18C22" w14:textId="59FABDBA" w:rsidR="00EF245C" w:rsidRPr="0054769E" w:rsidRDefault="00EF245C" w:rsidP="00EF245C">
            <w:pPr>
              <w:suppressAutoHyphens/>
              <w:spacing w:before="60" w:after="60"/>
              <w:jc w:val="both"/>
              <w:rPr>
                <w:rFonts w:ascii="Arial" w:hAnsi="Arial" w:cs="Arial"/>
                <w:szCs w:val="24"/>
              </w:rPr>
            </w:pPr>
            <w:r w:rsidRPr="0054769E">
              <w:rPr>
                <w:rFonts w:ascii="Arial" w:hAnsi="Arial" w:cs="Arial"/>
                <w:szCs w:val="24"/>
              </w:rPr>
              <w:t>3</w:t>
            </w:r>
          </w:p>
        </w:tc>
        <w:tc>
          <w:tcPr>
            <w:tcW w:w="1559" w:type="dxa"/>
            <w:gridSpan w:val="2"/>
          </w:tcPr>
          <w:p w14:paraId="5729F1DB" w14:textId="0B30B939" w:rsidR="00EF245C" w:rsidRPr="0054769E" w:rsidRDefault="00D460DA" w:rsidP="00EF245C">
            <w:pPr>
              <w:suppressAutoHyphens/>
              <w:spacing w:before="60" w:after="60"/>
              <w:jc w:val="both"/>
              <w:rPr>
                <w:rFonts w:ascii="Arial" w:hAnsi="Arial" w:cs="Arial"/>
                <w:szCs w:val="24"/>
              </w:rPr>
            </w:pPr>
            <w:r w:rsidRPr="0054769E">
              <w:rPr>
                <w:rFonts w:ascii="Arial" w:hAnsi="Arial" w:cs="Arial"/>
                <w:szCs w:val="24"/>
              </w:rPr>
              <w:t>Laptops- Specialized Laptop</w:t>
            </w:r>
            <w:r w:rsidR="00EF245C" w:rsidRPr="0054769E">
              <w:rPr>
                <w:rFonts w:ascii="Arial" w:hAnsi="Arial" w:cs="Arial"/>
                <w:szCs w:val="24"/>
              </w:rPr>
              <w:t xml:space="preserve"> </w:t>
            </w:r>
          </w:p>
        </w:tc>
        <w:tc>
          <w:tcPr>
            <w:tcW w:w="1276" w:type="dxa"/>
          </w:tcPr>
          <w:p w14:paraId="7F3041FC" w14:textId="2518311B" w:rsidR="00EF245C" w:rsidRPr="0054769E" w:rsidRDefault="00D460DA" w:rsidP="00EF245C">
            <w:pPr>
              <w:suppressAutoHyphens/>
              <w:spacing w:before="60" w:after="60"/>
              <w:jc w:val="center"/>
              <w:rPr>
                <w:rFonts w:ascii="Arial" w:hAnsi="Arial" w:cs="Arial"/>
                <w:szCs w:val="24"/>
              </w:rPr>
            </w:pPr>
            <w:r w:rsidRPr="0054769E">
              <w:rPr>
                <w:rFonts w:ascii="Arial" w:hAnsi="Arial" w:cs="Arial"/>
                <w:szCs w:val="24"/>
              </w:rPr>
              <w:t>05</w:t>
            </w:r>
          </w:p>
        </w:tc>
        <w:tc>
          <w:tcPr>
            <w:tcW w:w="1134" w:type="dxa"/>
            <w:tcBorders>
              <w:top w:val="single" w:sz="4" w:space="0" w:color="auto"/>
              <w:left w:val="single" w:sz="4" w:space="0" w:color="auto"/>
              <w:bottom w:val="single" w:sz="4" w:space="0" w:color="auto"/>
              <w:right w:val="single" w:sz="4" w:space="0" w:color="auto"/>
            </w:tcBorders>
          </w:tcPr>
          <w:p w14:paraId="7960622B" w14:textId="7A9BCEB0" w:rsidR="00EF245C" w:rsidRPr="0054769E" w:rsidRDefault="00EF245C" w:rsidP="003A2F18">
            <w:pPr>
              <w:suppressAutoHyphens/>
              <w:spacing w:before="60" w:after="60"/>
              <w:jc w:val="center"/>
              <w:rPr>
                <w:rFonts w:ascii="Arial" w:hAnsi="Arial" w:cs="Arial"/>
                <w:szCs w:val="24"/>
              </w:rPr>
            </w:pPr>
            <w:r w:rsidRPr="0054769E">
              <w:rPr>
                <w:rFonts w:ascii="Arial" w:hAnsi="Arial" w:cs="Arial"/>
                <w:szCs w:val="24"/>
              </w:rPr>
              <w:t xml:space="preserve">Lot </w:t>
            </w:r>
            <w:r w:rsidR="00366F25" w:rsidRPr="0054769E">
              <w:rPr>
                <w:rFonts w:ascii="Arial" w:hAnsi="Arial" w:cs="Arial"/>
                <w:szCs w:val="24"/>
              </w:rPr>
              <w:t>3</w:t>
            </w:r>
          </w:p>
        </w:tc>
        <w:tc>
          <w:tcPr>
            <w:tcW w:w="1276" w:type="dxa"/>
            <w:tcBorders>
              <w:top w:val="single" w:sz="4" w:space="0" w:color="auto"/>
              <w:left w:val="single" w:sz="4" w:space="0" w:color="auto"/>
              <w:bottom w:val="single" w:sz="4" w:space="0" w:color="auto"/>
              <w:right w:val="single" w:sz="4" w:space="0" w:color="auto"/>
            </w:tcBorders>
          </w:tcPr>
          <w:p w14:paraId="01A3151E" w14:textId="08509DA9" w:rsidR="00EF245C" w:rsidRPr="0054769E" w:rsidRDefault="00EF245C" w:rsidP="00EF245C">
            <w:pPr>
              <w:suppressAutoHyphens/>
              <w:spacing w:before="60" w:after="60"/>
              <w:rPr>
                <w:rFonts w:ascii="Arial" w:hAnsi="Arial" w:cs="Arial"/>
                <w:szCs w:val="24"/>
              </w:rPr>
            </w:pPr>
            <w:r w:rsidRPr="0054769E">
              <w:rPr>
                <w:rFonts w:ascii="Arial" w:hAnsi="Arial" w:cs="Arial"/>
                <w:szCs w:val="24"/>
              </w:rPr>
              <w:t>Number</w:t>
            </w:r>
          </w:p>
        </w:tc>
        <w:tc>
          <w:tcPr>
            <w:tcW w:w="1843" w:type="dxa"/>
            <w:tcBorders>
              <w:top w:val="single" w:sz="4" w:space="0" w:color="auto"/>
              <w:left w:val="single" w:sz="4" w:space="0" w:color="auto"/>
              <w:bottom w:val="single" w:sz="4" w:space="0" w:color="auto"/>
              <w:right w:val="single" w:sz="4" w:space="0" w:color="auto"/>
            </w:tcBorders>
          </w:tcPr>
          <w:p w14:paraId="686DDF5C" w14:textId="675DC459" w:rsidR="00EF245C" w:rsidRPr="0054769E" w:rsidRDefault="00D460DA" w:rsidP="00EF245C">
            <w:pPr>
              <w:suppressAutoHyphens/>
              <w:spacing w:before="60" w:after="60"/>
              <w:jc w:val="both"/>
              <w:rPr>
                <w:rFonts w:ascii="Arial" w:hAnsi="Arial" w:cs="Arial"/>
                <w:szCs w:val="24"/>
              </w:rPr>
            </w:pPr>
            <w:r w:rsidRPr="0054769E">
              <w:rPr>
                <w:rFonts w:ascii="Arial" w:hAnsi="Arial" w:cs="Arial"/>
                <w:szCs w:val="24"/>
              </w:rPr>
              <w:t>Kariba House, 1</w:t>
            </w:r>
            <w:r w:rsidRPr="0054769E">
              <w:rPr>
                <w:rFonts w:ascii="Arial" w:hAnsi="Arial" w:cs="Arial"/>
                <w:szCs w:val="24"/>
                <w:vertAlign w:val="superscript"/>
              </w:rPr>
              <w:t>st</w:t>
            </w:r>
            <w:r w:rsidRPr="0054769E">
              <w:rPr>
                <w:rFonts w:ascii="Arial" w:hAnsi="Arial" w:cs="Arial"/>
                <w:szCs w:val="24"/>
              </w:rPr>
              <w:t xml:space="preserve"> Floor, Lusaka</w:t>
            </w:r>
          </w:p>
        </w:tc>
        <w:tc>
          <w:tcPr>
            <w:tcW w:w="1275" w:type="dxa"/>
            <w:tcBorders>
              <w:left w:val="single" w:sz="4" w:space="0" w:color="auto"/>
              <w:right w:val="single" w:sz="4" w:space="0" w:color="auto"/>
            </w:tcBorders>
          </w:tcPr>
          <w:p w14:paraId="3F1EBADA" w14:textId="77777777" w:rsidR="00EF245C" w:rsidRPr="0054769E" w:rsidRDefault="00EF245C" w:rsidP="00EF245C">
            <w:pPr>
              <w:suppressAutoHyphens/>
              <w:spacing w:before="60" w:after="60"/>
              <w:jc w:val="both"/>
              <w:rPr>
                <w:rFonts w:ascii="Arial" w:hAnsi="Arial" w:cs="Arial"/>
                <w:szCs w:val="24"/>
              </w:rPr>
            </w:pPr>
            <w:r w:rsidRPr="0054769E">
              <w:rPr>
                <w:rFonts w:ascii="Arial" w:hAnsi="Arial" w:cs="Arial"/>
                <w:szCs w:val="24"/>
              </w:rPr>
              <w:t>4 weeks</w:t>
            </w:r>
          </w:p>
          <w:p w14:paraId="5A1EC6DB" w14:textId="77777777" w:rsidR="00EF245C" w:rsidRPr="0054769E" w:rsidRDefault="00EF245C" w:rsidP="00EF245C">
            <w:pPr>
              <w:suppressAutoHyphens/>
              <w:spacing w:before="60" w:after="60"/>
              <w:jc w:val="both"/>
              <w:rPr>
                <w:rFonts w:ascii="Arial" w:hAnsi="Arial" w:cs="Arial"/>
                <w:szCs w:val="24"/>
              </w:rPr>
            </w:pPr>
          </w:p>
        </w:tc>
        <w:tc>
          <w:tcPr>
            <w:tcW w:w="1276" w:type="dxa"/>
            <w:tcBorders>
              <w:left w:val="single" w:sz="4" w:space="0" w:color="auto"/>
              <w:right w:val="double" w:sz="4" w:space="0" w:color="auto"/>
            </w:tcBorders>
          </w:tcPr>
          <w:p w14:paraId="18F31D08" w14:textId="77777777" w:rsidR="00EF245C" w:rsidRPr="0054769E" w:rsidRDefault="00EF245C" w:rsidP="00EF245C">
            <w:pPr>
              <w:suppressAutoHyphens/>
              <w:spacing w:before="60" w:after="60"/>
              <w:jc w:val="both"/>
              <w:rPr>
                <w:rFonts w:ascii="Arial" w:hAnsi="Arial" w:cs="Arial"/>
                <w:szCs w:val="24"/>
              </w:rPr>
            </w:pPr>
            <w:r w:rsidRPr="0054769E">
              <w:rPr>
                <w:rFonts w:ascii="Arial" w:hAnsi="Arial" w:cs="Arial"/>
                <w:szCs w:val="24"/>
              </w:rPr>
              <w:t>6 weeks</w:t>
            </w:r>
          </w:p>
          <w:p w14:paraId="69BF9D37" w14:textId="77777777" w:rsidR="00EF245C" w:rsidRPr="0054769E" w:rsidRDefault="00EF245C" w:rsidP="00EF245C">
            <w:pPr>
              <w:suppressAutoHyphens/>
              <w:spacing w:before="60" w:after="60"/>
              <w:jc w:val="both"/>
              <w:rPr>
                <w:rFonts w:ascii="Arial" w:hAnsi="Arial" w:cs="Arial"/>
                <w:szCs w:val="24"/>
              </w:rPr>
            </w:pPr>
          </w:p>
        </w:tc>
      </w:tr>
      <w:tr w:rsidR="00EF245C" w:rsidRPr="0054769E" w14:paraId="0D142C78" w14:textId="77777777" w:rsidTr="004B232C">
        <w:trPr>
          <w:cantSplit/>
        </w:trPr>
        <w:tc>
          <w:tcPr>
            <w:tcW w:w="851" w:type="dxa"/>
            <w:tcBorders>
              <w:top w:val="single" w:sz="4" w:space="0" w:color="auto"/>
              <w:left w:val="double" w:sz="4" w:space="0" w:color="auto"/>
              <w:bottom w:val="single" w:sz="4" w:space="0" w:color="auto"/>
              <w:right w:val="single" w:sz="4" w:space="0" w:color="auto"/>
            </w:tcBorders>
          </w:tcPr>
          <w:p w14:paraId="796C544C" w14:textId="034D6303" w:rsidR="00EF245C" w:rsidRPr="0054769E" w:rsidRDefault="00EF245C" w:rsidP="00EF245C">
            <w:pPr>
              <w:suppressAutoHyphens/>
              <w:spacing w:before="60" w:after="60"/>
              <w:jc w:val="both"/>
              <w:rPr>
                <w:rFonts w:ascii="Arial" w:hAnsi="Arial" w:cs="Arial"/>
                <w:szCs w:val="24"/>
              </w:rPr>
            </w:pPr>
            <w:r w:rsidRPr="0054769E">
              <w:rPr>
                <w:rFonts w:ascii="Arial" w:hAnsi="Arial" w:cs="Arial"/>
                <w:szCs w:val="24"/>
              </w:rPr>
              <w:t>4</w:t>
            </w:r>
          </w:p>
        </w:tc>
        <w:tc>
          <w:tcPr>
            <w:tcW w:w="1559" w:type="dxa"/>
            <w:gridSpan w:val="2"/>
          </w:tcPr>
          <w:p w14:paraId="4BEAE0BB" w14:textId="3A841A37" w:rsidR="00EF245C" w:rsidRPr="0054769E" w:rsidRDefault="003A2F18" w:rsidP="00EF245C">
            <w:pPr>
              <w:suppressAutoHyphens/>
              <w:spacing w:before="60" w:after="60"/>
              <w:jc w:val="both"/>
              <w:rPr>
                <w:rFonts w:ascii="Arial" w:hAnsi="Arial" w:cs="Arial"/>
                <w:bCs/>
                <w:szCs w:val="24"/>
              </w:rPr>
            </w:pPr>
            <w:r w:rsidRPr="0054769E">
              <w:rPr>
                <w:rFonts w:ascii="Arial" w:hAnsi="Arial" w:cs="Arial"/>
                <w:bCs/>
                <w:szCs w:val="24"/>
              </w:rPr>
              <w:t>Laptop- Apple 14-inch MacBook M3 Max</w:t>
            </w:r>
          </w:p>
        </w:tc>
        <w:tc>
          <w:tcPr>
            <w:tcW w:w="1276" w:type="dxa"/>
          </w:tcPr>
          <w:p w14:paraId="0CBC4492" w14:textId="619A8F32" w:rsidR="00EF245C" w:rsidRPr="0054769E" w:rsidRDefault="00D460DA" w:rsidP="00EF245C">
            <w:pPr>
              <w:suppressAutoHyphens/>
              <w:spacing w:before="60" w:after="60"/>
              <w:jc w:val="center"/>
              <w:rPr>
                <w:rFonts w:ascii="Arial" w:hAnsi="Arial" w:cs="Arial"/>
                <w:szCs w:val="24"/>
              </w:rPr>
            </w:pPr>
            <w:r w:rsidRPr="0054769E">
              <w:rPr>
                <w:rFonts w:ascii="Arial" w:hAnsi="Arial" w:cs="Arial"/>
                <w:szCs w:val="24"/>
              </w:rPr>
              <w:t>01</w:t>
            </w:r>
          </w:p>
        </w:tc>
        <w:tc>
          <w:tcPr>
            <w:tcW w:w="1134" w:type="dxa"/>
            <w:tcBorders>
              <w:top w:val="single" w:sz="4" w:space="0" w:color="auto"/>
              <w:left w:val="single" w:sz="4" w:space="0" w:color="auto"/>
              <w:bottom w:val="single" w:sz="4" w:space="0" w:color="auto"/>
              <w:right w:val="single" w:sz="4" w:space="0" w:color="auto"/>
            </w:tcBorders>
          </w:tcPr>
          <w:p w14:paraId="2D9F5853" w14:textId="1E54F2F4" w:rsidR="00EF245C" w:rsidRPr="0054769E" w:rsidRDefault="00EF245C" w:rsidP="003A2F18">
            <w:pPr>
              <w:suppressAutoHyphens/>
              <w:spacing w:before="60" w:after="60"/>
              <w:jc w:val="center"/>
              <w:rPr>
                <w:rFonts w:ascii="Arial" w:hAnsi="Arial" w:cs="Arial"/>
                <w:szCs w:val="24"/>
              </w:rPr>
            </w:pPr>
            <w:r w:rsidRPr="0054769E">
              <w:rPr>
                <w:rFonts w:ascii="Arial" w:hAnsi="Arial" w:cs="Arial"/>
                <w:szCs w:val="24"/>
              </w:rPr>
              <w:t xml:space="preserve">Lot </w:t>
            </w:r>
            <w:r w:rsidR="0033427D">
              <w:rPr>
                <w:rFonts w:ascii="Arial" w:hAnsi="Arial" w:cs="Arial"/>
                <w:szCs w:val="24"/>
              </w:rPr>
              <w:t>3</w:t>
            </w:r>
          </w:p>
        </w:tc>
        <w:tc>
          <w:tcPr>
            <w:tcW w:w="1276" w:type="dxa"/>
            <w:tcBorders>
              <w:top w:val="single" w:sz="4" w:space="0" w:color="auto"/>
              <w:left w:val="single" w:sz="4" w:space="0" w:color="auto"/>
              <w:bottom w:val="single" w:sz="4" w:space="0" w:color="auto"/>
              <w:right w:val="single" w:sz="4" w:space="0" w:color="auto"/>
            </w:tcBorders>
          </w:tcPr>
          <w:p w14:paraId="550C4656" w14:textId="17BD1318" w:rsidR="00EF245C" w:rsidRPr="0054769E" w:rsidRDefault="00EF245C" w:rsidP="00EF245C">
            <w:pPr>
              <w:suppressAutoHyphens/>
              <w:spacing w:before="60" w:after="60"/>
              <w:rPr>
                <w:rFonts w:ascii="Arial" w:hAnsi="Arial" w:cs="Arial"/>
                <w:szCs w:val="24"/>
              </w:rPr>
            </w:pPr>
            <w:r w:rsidRPr="0054769E">
              <w:rPr>
                <w:rFonts w:ascii="Arial" w:hAnsi="Arial" w:cs="Arial"/>
                <w:szCs w:val="24"/>
              </w:rPr>
              <w:t>Number</w:t>
            </w:r>
          </w:p>
        </w:tc>
        <w:tc>
          <w:tcPr>
            <w:tcW w:w="1843" w:type="dxa"/>
            <w:tcBorders>
              <w:top w:val="single" w:sz="4" w:space="0" w:color="auto"/>
              <w:left w:val="single" w:sz="4" w:space="0" w:color="auto"/>
              <w:bottom w:val="single" w:sz="4" w:space="0" w:color="auto"/>
              <w:right w:val="single" w:sz="4" w:space="0" w:color="auto"/>
            </w:tcBorders>
          </w:tcPr>
          <w:p w14:paraId="52F33772" w14:textId="584FEEF4" w:rsidR="00EF245C" w:rsidRPr="0054769E" w:rsidRDefault="00D460DA" w:rsidP="00EF245C">
            <w:pPr>
              <w:suppressAutoHyphens/>
              <w:spacing w:before="60" w:after="60"/>
              <w:jc w:val="both"/>
              <w:rPr>
                <w:rFonts w:ascii="Arial" w:hAnsi="Arial" w:cs="Arial"/>
                <w:szCs w:val="24"/>
              </w:rPr>
            </w:pPr>
            <w:r w:rsidRPr="0054769E">
              <w:rPr>
                <w:rFonts w:ascii="Arial" w:hAnsi="Arial" w:cs="Arial"/>
                <w:szCs w:val="24"/>
              </w:rPr>
              <w:t>Kariba House, 1</w:t>
            </w:r>
            <w:r w:rsidRPr="0054769E">
              <w:rPr>
                <w:rFonts w:ascii="Arial" w:hAnsi="Arial" w:cs="Arial"/>
                <w:szCs w:val="24"/>
                <w:vertAlign w:val="superscript"/>
              </w:rPr>
              <w:t>st</w:t>
            </w:r>
            <w:r w:rsidRPr="0054769E">
              <w:rPr>
                <w:rFonts w:ascii="Arial" w:hAnsi="Arial" w:cs="Arial"/>
                <w:szCs w:val="24"/>
              </w:rPr>
              <w:t xml:space="preserve"> Floor, Lusaka</w:t>
            </w:r>
          </w:p>
        </w:tc>
        <w:tc>
          <w:tcPr>
            <w:tcW w:w="1275" w:type="dxa"/>
            <w:tcBorders>
              <w:left w:val="single" w:sz="4" w:space="0" w:color="auto"/>
              <w:right w:val="single" w:sz="4" w:space="0" w:color="auto"/>
            </w:tcBorders>
          </w:tcPr>
          <w:p w14:paraId="41AD7B98" w14:textId="77777777" w:rsidR="00EF245C" w:rsidRPr="0054769E" w:rsidRDefault="00EF245C" w:rsidP="00EF245C">
            <w:pPr>
              <w:suppressAutoHyphens/>
              <w:spacing w:before="60" w:after="60"/>
              <w:jc w:val="both"/>
              <w:rPr>
                <w:rFonts w:ascii="Arial" w:hAnsi="Arial" w:cs="Arial"/>
                <w:szCs w:val="24"/>
              </w:rPr>
            </w:pPr>
            <w:r w:rsidRPr="0054769E">
              <w:rPr>
                <w:rFonts w:ascii="Arial" w:hAnsi="Arial" w:cs="Arial"/>
                <w:szCs w:val="24"/>
              </w:rPr>
              <w:t>4 weeks</w:t>
            </w:r>
          </w:p>
          <w:p w14:paraId="57A2E0F6" w14:textId="77777777" w:rsidR="00EF245C" w:rsidRPr="0054769E" w:rsidRDefault="00EF245C" w:rsidP="00EF245C">
            <w:pPr>
              <w:suppressAutoHyphens/>
              <w:spacing w:before="60" w:after="60"/>
              <w:jc w:val="both"/>
              <w:rPr>
                <w:rFonts w:ascii="Arial" w:hAnsi="Arial" w:cs="Arial"/>
                <w:szCs w:val="24"/>
              </w:rPr>
            </w:pPr>
          </w:p>
        </w:tc>
        <w:tc>
          <w:tcPr>
            <w:tcW w:w="1276" w:type="dxa"/>
            <w:tcBorders>
              <w:left w:val="single" w:sz="4" w:space="0" w:color="auto"/>
              <w:right w:val="double" w:sz="4" w:space="0" w:color="auto"/>
            </w:tcBorders>
          </w:tcPr>
          <w:p w14:paraId="376B5F32" w14:textId="77777777" w:rsidR="00EF245C" w:rsidRPr="0054769E" w:rsidRDefault="00EF245C" w:rsidP="00EF245C">
            <w:pPr>
              <w:suppressAutoHyphens/>
              <w:spacing w:before="60" w:after="60"/>
              <w:jc w:val="both"/>
              <w:rPr>
                <w:rFonts w:ascii="Arial" w:hAnsi="Arial" w:cs="Arial"/>
                <w:szCs w:val="24"/>
              </w:rPr>
            </w:pPr>
            <w:r w:rsidRPr="0054769E">
              <w:rPr>
                <w:rFonts w:ascii="Arial" w:hAnsi="Arial" w:cs="Arial"/>
                <w:szCs w:val="24"/>
              </w:rPr>
              <w:t>6 weeks</w:t>
            </w:r>
          </w:p>
          <w:p w14:paraId="1E9D2153" w14:textId="77777777" w:rsidR="00EF245C" w:rsidRPr="0054769E" w:rsidRDefault="00EF245C" w:rsidP="00EF245C">
            <w:pPr>
              <w:suppressAutoHyphens/>
              <w:spacing w:before="60" w:after="60"/>
              <w:jc w:val="both"/>
              <w:rPr>
                <w:rFonts w:ascii="Arial" w:hAnsi="Arial" w:cs="Arial"/>
                <w:szCs w:val="24"/>
              </w:rPr>
            </w:pPr>
          </w:p>
        </w:tc>
      </w:tr>
      <w:tr w:rsidR="00EA7EE0" w:rsidRPr="0054769E" w14:paraId="7AFB700C" w14:textId="77777777" w:rsidTr="00B15D1D">
        <w:trPr>
          <w:cantSplit/>
        </w:trPr>
        <w:tc>
          <w:tcPr>
            <w:tcW w:w="851" w:type="dxa"/>
            <w:tcBorders>
              <w:top w:val="single" w:sz="4" w:space="0" w:color="auto"/>
              <w:left w:val="double" w:sz="4" w:space="0" w:color="auto"/>
              <w:bottom w:val="single" w:sz="4" w:space="0" w:color="auto"/>
              <w:right w:val="single" w:sz="4" w:space="0" w:color="auto"/>
            </w:tcBorders>
          </w:tcPr>
          <w:p w14:paraId="30C7BC67" w14:textId="536F6C18" w:rsidR="00EA7EE0" w:rsidRPr="0054769E" w:rsidRDefault="00EA7EE0" w:rsidP="00EA7EE0">
            <w:pPr>
              <w:suppressAutoHyphens/>
              <w:spacing w:before="60" w:after="60"/>
              <w:jc w:val="both"/>
              <w:rPr>
                <w:rFonts w:ascii="Arial" w:hAnsi="Arial" w:cs="Arial"/>
                <w:szCs w:val="24"/>
              </w:rPr>
            </w:pPr>
            <w:r w:rsidRPr="0054769E">
              <w:rPr>
                <w:rFonts w:ascii="Arial" w:hAnsi="Arial" w:cs="Arial"/>
                <w:szCs w:val="24"/>
              </w:rPr>
              <w:t>5</w:t>
            </w:r>
          </w:p>
        </w:tc>
        <w:tc>
          <w:tcPr>
            <w:tcW w:w="1559" w:type="dxa"/>
            <w:gridSpan w:val="2"/>
          </w:tcPr>
          <w:p w14:paraId="7993951B" w14:textId="421E5723" w:rsidR="00EA7EE0" w:rsidRPr="0054769E" w:rsidRDefault="003A2F18" w:rsidP="00EA7EE0">
            <w:pPr>
              <w:suppressAutoHyphens/>
              <w:spacing w:before="60" w:after="60"/>
              <w:jc w:val="both"/>
              <w:rPr>
                <w:rFonts w:ascii="Arial" w:hAnsi="Arial" w:cs="Arial"/>
                <w:szCs w:val="24"/>
              </w:rPr>
            </w:pPr>
            <w:r w:rsidRPr="0054769E">
              <w:rPr>
                <w:rFonts w:ascii="Arial" w:hAnsi="Arial" w:cs="Arial"/>
                <w:szCs w:val="24"/>
              </w:rPr>
              <w:t>Basic Printers</w:t>
            </w:r>
          </w:p>
        </w:tc>
        <w:tc>
          <w:tcPr>
            <w:tcW w:w="1276" w:type="dxa"/>
          </w:tcPr>
          <w:p w14:paraId="2DCC16E9" w14:textId="137E83CA" w:rsidR="00EA7EE0" w:rsidRPr="0054769E" w:rsidRDefault="003A2F18" w:rsidP="00EA7EE0">
            <w:pPr>
              <w:suppressAutoHyphens/>
              <w:spacing w:before="60" w:after="60"/>
              <w:jc w:val="center"/>
              <w:rPr>
                <w:rFonts w:ascii="Arial" w:hAnsi="Arial" w:cs="Arial"/>
                <w:szCs w:val="24"/>
              </w:rPr>
            </w:pPr>
            <w:r w:rsidRPr="0054769E">
              <w:rPr>
                <w:rFonts w:ascii="Arial" w:hAnsi="Arial" w:cs="Arial"/>
                <w:szCs w:val="24"/>
              </w:rPr>
              <w:t>06</w:t>
            </w:r>
          </w:p>
        </w:tc>
        <w:tc>
          <w:tcPr>
            <w:tcW w:w="1134" w:type="dxa"/>
          </w:tcPr>
          <w:p w14:paraId="0997A3EB" w14:textId="63C0EBAB" w:rsidR="00EA7EE0" w:rsidRPr="0054769E" w:rsidRDefault="00EA7EE0" w:rsidP="003A2F18">
            <w:pPr>
              <w:suppressAutoHyphens/>
              <w:spacing w:before="60" w:after="60"/>
              <w:jc w:val="center"/>
              <w:rPr>
                <w:rFonts w:ascii="Arial" w:hAnsi="Arial" w:cs="Arial"/>
                <w:szCs w:val="24"/>
              </w:rPr>
            </w:pPr>
            <w:r w:rsidRPr="0054769E">
              <w:rPr>
                <w:rFonts w:ascii="Arial" w:hAnsi="Arial" w:cs="Arial"/>
                <w:szCs w:val="24"/>
              </w:rPr>
              <w:t xml:space="preserve">Lot </w:t>
            </w:r>
            <w:r w:rsidR="0033427D">
              <w:rPr>
                <w:rFonts w:ascii="Arial" w:hAnsi="Arial" w:cs="Arial"/>
                <w:szCs w:val="24"/>
              </w:rPr>
              <w:t>4</w:t>
            </w:r>
          </w:p>
        </w:tc>
        <w:tc>
          <w:tcPr>
            <w:tcW w:w="1276" w:type="dxa"/>
            <w:tcBorders>
              <w:top w:val="single" w:sz="4" w:space="0" w:color="auto"/>
              <w:left w:val="single" w:sz="4" w:space="0" w:color="auto"/>
              <w:bottom w:val="single" w:sz="4" w:space="0" w:color="auto"/>
              <w:right w:val="single" w:sz="4" w:space="0" w:color="auto"/>
            </w:tcBorders>
          </w:tcPr>
          <w:p w14:paraId="1978157D" w14:textId="69DE5A62" w:rsidR="00EA7EE0" w:rsidRPr="0054769E" w:rsidRDefault="00EA7EE0" w:rsidP="00EA7EE0">
            <w:pPr>
              <w:suppressAutoHyphens/>
              <w:spacing w:before="60" w:after="60"/>
              <w:rPr>
                <w:rFonts w:ascii="Arial" w:hAnsi="Arial" w:cs="Arial"/>
                <w:szCs w:val="24"/>
              </w:rPr>
            </w:pPr>
            <w:r w:rsidRPr="0054769E">
              <w:rPr>
                <w:rFonts w:ascii="Arial" w:hAnsi="Arial" w:cs="Arial"/>
                <w:szCs w:val="24"/>
              </w:rPr>
              <w:t>Number</w:t>
            </w:r>
          </w:p>
        </w:tc>
        <w:tc>
          <w:tcPr>
            <w:tcW w:w="1843" w:type="dxa"/>
            <w:tcBorders>
              <w:top w:val="single" w:sz="4" w:space="0" w:color="auto"/>
              <w:left w:val="single" w:sz="4" w:space="0" w:color="auto"/>
              <w:bottom w:val="single" w:sz="4" w:space="0" w:color="auto"/>
              <w:right w:val="single" w:sz="4" w:space="0" w:color="auto"/>
            </w:tcBorders>
          </w:tcPr>
          <w:p w14:paraId="2EDD08D8" w14:textId="2E3FDE30" w:rsidR="00EA7EE0" w:rsidRPr="0054769E" w:rsidRDefault="003A2F18" w:rsidP="00EA7EE0">
            <w:pPr>
              <w:suppressAutoHyphens/>
              <w:spacing w:before="60" w:after="60"/>
              <w:jc w:val="both"/>
              <w:rPr>
                <w:rFonts w:ascii="Arial" w:hAnsi="Arial" w:cs="Arial"/>
                <w:szCs w:val="24"/>
              </w:rPr>
            </w:pPr>
            <w:r w:rsidRPr="0054769E">
              <w:rPr>
                <w:rFonts w:ascii="Arial" w:hAnsi="Arial" w:cs="Arial"/>
                <w:szCs w:val="24"/>
              </w:rPr>
              <w:t>Kariba House, 1</w:t>
            </w:r>
            <w:r w:rsidRPr="0054769E">
              <w:rPr>
                <w:rFonts w:ascii="Arial" w:hAnsi="Arial" w:cs="Arial"/>
                <w:szCs w:val="24"/>
                <w:vertAlign w:val="superscript"/>
              </w:rPr>
              <w:t>st</w:t>
            </w:r>
            <w:r w:rsidRPr="0054769E">
              <w:rPr>
                <w:rFonts w:ascii="Arial" w:hAnsi="Arial" w:cs="Arial"/>
                <w:szCs w:val="24"/>
              </w:rPr>
              <w:t xml:space="preserve"> Floor, Lusaka</w:t>
            </w:r>
          </w:p>
        </w:tc>
        <w:tc>
          <w:tcPr>
            <w:tcW w:w="1275" w:type="dxa"/>
            <w:tcBorders>
              <w:left w:val="single" w:sz="4" w:space="0" w:color="auto"/>
              <w:right w:val="single" w:sz="4" w:space="0" w:color="auto"/>
            </w:tcBorders>
          </w:tcPr>
          <w:p w14:paraId="10E133A8" w14:textId="77777777" w:rsidR="00EA7EE0" w:rsidRPr="0054769E" w:rsidRDefault="00EA7EE0" w:rsidP="00EA7EE0">
            <w:pPr>
              <w:suppressAutoHyphens/>
              <w:spacing w:before="60" w:after="60"/>
              <w:jc w:val="both"/>
              <w:rPr>
                <w:rFonts w:ascii="Arial" w:hAnsi="Arial" w:cs="Arial"/>
                <w:szCs w:val="24"/>
              </w:rPr>
            </w:pPr>
            <w:r w:rsidRPr="0054769E">
              <w:rPr>
                <w:rFonts w:ascii="Arial" w:hAnsi="Arial" w:cs="Arial"/>
                <w:szCs w:val="24"/>
              </w:rPr>
              <w:t>4 weeks</w:t>
            </w:r>
          </w:p>
          <w:p w14:paraId="70A9154A" w14:textId="77777777" w:rsidR="00EA7EE0" w:rsidRPr="0054769E" w:rsidRDefault="00EA7EE0" w:rsidP="00EA7EE0">
            <w:pPr>
              <w:suppressAutoHyphens/>
              <w:spacing w:before="60" w:after="60"/>
              <w:jc w:val="both"/>
              <w:rPr>
                <w:rFonts w:ascii="Arial" w:hAnsi="Arial" w:cs="Arial"/>
                <w:szCs w:val="24"/>
              </w:rPr>
            </w:pPr>
          </w:p>
        </w:tc>
        <w:tc>
          <w:tcPr>
            <w:tcW w:w="1276" w:type="dxa"/>
            <w:tcBorders>
              <w:left w:val="single" w:sz="4" w:space="0" w:color="auto"/>
              <w:right w:val="double" w:sz="4" w:space="0" w:color="auto"/>
            </w:tcBorders>
          </w:tcPr>
          <w:p w14:paraId="2A875EAB" w14:textId="77777777" w:rsidR="00EA7EE0" w:rsidRPr="0054769E" w:rsidRDefault="00EA7EE0" w:rsidP="00EA7EE0">
            <w:pPr>
              <w:suppressAutoHyphens/>
              <w:spacing w:before="60" w:after="60"/>
              <w:jc w:val="both"/>
              <w:rPr>
                <w:rFonts w:ascii="Arial" w:hAnsi="Arial" w:cs="Arial"/>
                <w:szCs w:val="24"/>
              </w:rPr>
            </w:pPr>
            <w:r w:rsidRPr="0054769E">
              <w:rPr>
                <w:rFonts w:ascii="Arial" w:hAnsi="Arial" w:cs="Arial"/>
                <w:szCs w:val="24"/>
              </w:rPr>
              <w:t>6 weeks</w:t>
            </w:r>
          </w:p>
          <w:p w14:paraId="21A2BB62" w14:textId="77777777" w:rsidR="00EA7EE0" w:rsidRPr="0054769E" w:rsidRDefault="00EA7EE0" w:rsidP="00EA7EE0">
            <w:pPr>
              <w:suppressAutoHyphens/>
              <w:spacing w:before="60" w:after="60"/>
              <w:jc w:val="both"/>
              <w:rPr>
                <w:rFonts w:ascii="Arial" w:hAnsi="Arial" w:cs="Arial"/>
                <w:szCs w:val="24"/>
              </w:rPr>
            </w:pPr>
          </w:p>
        </w:tc>
      </w:tr>
      <w:tr w:rsidR="00EA7EE0" w:rsidRPr="0054769E" w14:paraId="6BBBE91C" w14:textId="77777777" w:rsidTr="00B15D1D">
        <w:trPr>
          <w:cantSplit/>
        </w:trPr>
        <w:tc>
          <w:tcPr>
            <w:tcW w:w="851" w:type="dxa"/>
            <w:tcBorders>
              <w:top w:val="single" w:sz="4" w:space="0" w:color="auto"/>
              <w:left w:val="double" w:sz="4" w:space="0" w:color="auto"/>
              <w:bottom w:val="single" w:sz="4" w:space="0" w:color="auto"/>
              <w:right w:val="single" w:sz="4" w:space="0" w:color="auto"/>
            </w:tcBorders>
          </w:tcPr>
          <w:p w14:paraId="1AFC2074" w14:textId="2A0315FE" w:rsidR="00EA7EE0" w:rsidRPr="0054769E" w:rsidRDefault="00EA7EE0" w:rsidP="00EA7EE0">
            <w:pPr>
              <w:suppressAutoHyphens/>
              <w:spacing w:before="60" w:after="60"/>
              <w:jc w:val="both"/>
              <w:rPr>
                <w:rFonts w:ascii="Arial" w:hAnsi="Arial" w:cs="Arial"/>
                <w:szCs w:val="24"/>
              </w:rPr>
            </w:pPr>
            <w:r w:rsidRPr="0054769E">
              <w:rPr>
                <w:rFonts w:ascii="Arial" w:hAnsi="Arial" w:cs="Arial"/>
                <w:szCs w:val="24"/>
              </w:rPr>
              <w:t>6</w:t>
            </w:r>
          </w:p>
        </w:tc>
        <w:tc>
          <w:tcPr>
            <w:tcW w:w="1559" w:type="dxa"/>
            <w:gridSpan w:val="2"/>
          </w:tcPr>
          <w:p w14:paraId="195BFD4E" w14:textId="77777777" w:rsidR="007B3D37" w:rsidRPr="0054769E" w:rsidRDefault="003A2F18" w:rsidP="007B3D37">
            <w:pPr>
              <w:suppressAutoHyphens/>
              <w:spacing w:before="60" w:after="60"/>
              <w:jc w:val="both"/>
              <w:rPr>
                <w:rFonts w:ascii="Arial" w:hAnsi="Arial" w:cs="Arial"/>
                <w:szCs w:val="24"/>
                <w:lang w:val="en-GB"/>
              </w:rPr>
            </w:pPr>
            <w:r w:rsidRPr="0054769E">
              <w:rPr>
                <w:rFonts w:ascii="Arial" w:hAnsi="Arial" w:cs="Arial"/>
                <w:szCs w:val="24"/>
              </w:rPr>
              <w:t>Media Equipment</w:t>
            </w:r>
            <w:r w:rsidR="007B3D37" w:rsidRPr="0054769E">
              <w:rPr>
                <w:rFonts w:ascii="Arial" w:hAnsi="Arial" w:cs="Arial"/>
                <w:szCs w:val="24"/>
              </w:rPr>
              <w:t xml:space="preserve">- Drone </w:t>
            </w:r>
            <w:r w:rsidR="007B3D37" w:rsidRPr="0054769E">
              <w:rPr>
                <w:rFonts w:ascii="Arial" w:hAnsi="Arial" w:cs="Arial"/>
                <w:szCs w:val="24"/>
                <w:lang w:val="en-GB"/>
              </w:rPr>
              <w:t>DJI MAVIC 3 PRO (DJI RC)</w:t>
            </w:r>
          </w:p>
          <w:p w14:paraId="5575CF17" w14:textId="79116BAE" w:rsidR="00EA7EE0" w:rsidRPr="0054769E" w:rsidRDefault="00EA7EE0" w:rsidP="00EA7EE0">
            <w:pPr>
              <w:suppressAutoHyphens/>
              <w:spacing w:before="60" w:after="60"/>
              <w:jc w:val="both"/>
              <w:rPr>
                <w:rFonts w:ascii="Arial" w:hAnsi="Arial" w:cs="Arial"/>
                <w:szCs w:val="24"/>
              </w:rPr>
            </w:pPr>
          </w:p>
        </w:tc>
        <w:tc>
          <w:tcPr>
            <w:tcW w:w="1276" w:type="dxa"/>
          </w:tcPr>
          <w:p w14:paraId="2396941A" w14:textId="776695C8" w:rsidR="00EA7EE0" w:rsidRPr="0054769E" w:rsidRDefault="000657EC" w:rsidP="00EA7EE0">
            <w:pPr>
              <w:suppressAutoHyphens/>
              <w:spacing w:before="60" w:after="60"/>
              <w:jc w:val="center"/>
              <w:rPr>
                <w:rFonts w:ascii="Arial" w:hAnsi="Arial" w:cs="Arial"/>
                <w:szCs w:val="24"/>
              </w:rPr>
            </w:pPr>
            <w:r w:rsidRPr="0054769E">
              <w:rPr>
                <w:rFonts w:ascii="Arial" w:eastAsia="Batang" w:hAnsi="Arial" w:cs="Arial"/>
                <w:szCs w:val="24"/>
              </w:rPr>
              <w:t>01</w:t>
            </w:r>
          </w:p>
        </w:tc>
        <w:tc>
          <w:tcPr>
            <w:tcW w:w="1134" w:type="dxa"/>
          </w:tcPr>
          <w:p w14:paraId="62BC6EC1" w14:textId="46CDBC5D" w:rsidR="00EA7EE0" w:rsidRPr="0054769E" w:rsidRDefault="00EA7EE0" w:rsidP="003A2F18">
            <w:pPr>
              <w:suppressAutoHyphens/>
              <w:spacing w:before="60" w:after="60"/>
              <w:jc w:val="center"/>
              <w:rPr>
                <w:rFonts w:ascii="Arial" w:hAnsi="Arial" w:cs="Arial"/>
                <w:szCs w:val="24"/>
              </w:rPr>
            </w:pPr>
            <w:r w:rsidRPr="0054769E">
              <w:rPr>
                <w:rFonts w:ascii="Arial" w:hAnsi="Arial" w:cs="Arial"/>
                <w:szCs w:val="24"/>
              </w:rPr>
              <w:t xml:space="preserve">Lot </w:t>
            </w:r>
            <w:r w:rsidR="0033427D">
              <w:rPr>
                <w:rFonts w:ascii="Arial" w:hAnsi="Arial" w:cs="Arial"/>
                <w:szCs w:val="24"/>
              </w:rPr>
              <w:t>5</w:t>
            </w:r>
          </w:p>
        </w:tc>
        <w:tc>
          <w:tcPr>
            <w:tcW w:w="1276" w:type="dxa"/>
            <w:tcBorders>
              <w:top w:val="single" w:sz="4" w:space="0" w:color="auto"/>
              <w:left w:val="single" w:sz="4" w:space="0" w:color="auto"/>
              <w:bottom w:val="single" w:sz="4" w:space="0" w:color="auto"/>
              <w:right w:val="single" w:sz="4" w:space="0" w:color="auto"/>
            </w:tcBorders>
          </w:tcPr>
          <w:p w14:paraId="71F1BCA0" w14:textId="123E506C" w:rsidR="00EA7EE0" w:rsidRPr="0054769E" w:rsidRDefault="00EA7EE0" w:rsidP="00EA7EE0">
            <w:pPr>
              <w:suppressAutoHyphens/>
              <w:spacing w:before="60" w:after="60"/>
              <w:rPr>
                <w:rFonts w:ascii="Arial" w:hAnsi="Arial" w:cs="Arial"/>
                <w:szCs w:val="24"/>
              </w:rPr>
            </w:pPr>
            <w:r w:rsidRPr="0054769E">
              <w:rPr>
                <w:rFonts w:ascii="Arial" w:hAnsi="Arial" w:cs="Arial"/>
                <w:szCs w:val="24"/>
              </w:rPr>
              <w:t>Number</w:t>
            </w:r>
          </w:p>
        </w:tc>
        <w:tc>
          <w:tcPr>
            <w:tcW w:w="1843" w:type="dxa"/>
            <w:tcBorders>
              <w:top w:val="single" w:sz="4" w:space="0" w:color="auto"/>
              <w:left w:val="single" w:sz="4" w:space="0" w:color="auto"/>
              <w:bottom w:val="single" w:sz="4" w:space="0" w:color="auto"/>
              <w:right w:val="single" w:sz="4" w:space="0" w:color="auto"/>
            </w:tcBorders>
          </w:tcPr>
          <w:p w14:paraId="61DE3026" w14:textId="23D8F5C9" w:rsidR="00EA7EE0" w:rsidRPr="0054769E" w:rsidRDefault="003A2F18" w:rsidP="00EA7EE0">
            <w:pPr>
              <w:suppressAutoHyphens/>
              <w:spacing w:before="60" w:after="60"/>
              <w:jc w:val="both"/>
              <w:rPr>
                <w:rFonts w:ascii="Arial" w:hAnsi="Arial" w:cs="Arial"/>
                <w:szCs w:val="24"/>
              </w:rPr>
            </w:pPr>
            <w:r w:rsidRPr="0054769E">
              <w:rPr>
                <w:rFonts w:ascii="Arial" w:hAnsi="Arial" w:cs="Arial"/>
                <w:szCs w:val="24"/>
              </w:rPr>
              <w:t>Kariba House, 1</w:t>
            </w:r>
            <w:r w:rsidRPr="0054769E">
              <w:rPr>
                <w:rFonts w:ascii="Arial" w:hAnsi="Arial" w:cs="Arial"/>
                <w:szCs w:val="24"/>
                <w:vertAlign w:val="superscript"/>
              </w:rPr>
              <w:t>st</w:t>
            </w:r>
            <w:r w:rsidRPr="0054769E">
              <w:rPr>
                <w:rFonts w:ascii="Arial" w:hAnsi="Arial" w:cs="Arial"/>
                <w:szCs w:val="24"/>
              </w:rPr>
              <w:t xml:space="preserve"> Floor, Lusaka</w:t>
            </w:r>
          </w:p>
        </w:tc>
        <w:tc>
          <w:tcPr>
            <w:tcW w:w="1275" w:type="dxa"/>
            <w:tcBorders>
              <w:left w:val="single" w:sz="4" w:space="0" w:color="auto"/>
              <w:right w:val="single" w:sz="4" w:space="0" w:color="auto"/>
            </w:tcBorders>
          </w:tcPr>
          <w:p w14:paraId="2118FCD9" w14:textId="77777777" w:rsidR="00EA7EE0" w:rsidRPr="0054769E" w:rsidRDefault="00EA7EE0" w:rsidP="00EA7EE0">
            <w:pPr>
              <w:suppressAutoHyphens/>
              <w:spacing w:before="60" w:after="60"/>
              <w:jc w:val="both"/>
              <w:rPr>
                <w:rFonts w:ascii="Arial" w:hAnsi="Arial" w:cs="Arial"/>
                <w:szCs w:val="24"/>
              </w:rPr>
            </w:pPr>
            <w:r w:rsidRPr="0054769E">
              <w:rPr>
                <w:rFonts w:ascii="Arial" w:hAnsi="Arial" w:cs="Arial"/>
                <w:szCs w:val="24"/>
              </w:rPr>
              <w:t>4 weeks</w:t>
            </w:r>
          </w:p>
          <w:p w14:paraId="23E9FC8B" w14:textId="77777777" w:rsidR="00EA7EE0" w:rsidRPr="0054769E" w:rsidRDefault="00EA7EE0" w:rsidP="00EA7EE0">
            <w:pPr>
              <w:suppressAutoHyphens/>
              <w:spacing w:before="60" w:after="60"/>
              <w:jc w:val="both"/>
              <w:rPr>
                <w:rFonts w:ascii="Arial" w:hAnsi="Arial" w:cs="Arial"/>
                <w:szCs w:val="24"/>
              </w:rPr>
            </w:pPr>
          </w:p>
        </w:tc>
        <w:tc>
          <w:tcPr>
            <w:tcW w:w="1276" w:type="dxa"/>
            <w:tcBorders>
              <w:left w:val="single" w:sz="4" w:space="0" w:color="auto"/>
              <w:right w:val="double" w:sz="4" w:space="0" w:color="auto"/>
            </w:tcBorders>
          </w:tcPr>
          <w:p w14:paraId="56A8D936" w14:textId="77777777" w:rsidR="00EA7EE0" w:rsidRPr="0054769E" w:rsidRDefault="00EA7EE0" w:rsidP="00EA7EE0">
            <w:pPr>
              <w:suppressAutoHyphens/>
              <w:spacing w:before="60" w:after="60"/>
              <w:jc w:val="both"/>
              <w:rPr>
                <w:rFonts w:ascii="Arial" w:hAnsi="Arial" w:cs="Arial"/>
                <w:szCs w:val="24"/>
              </w:rPr>
            </w:pPr>
            <w:r w:rsidRPr="0054769E">
              <w:rPr>
                <w:rFonts w:ascii="Arial" w:hAnsi="Arial" w:cs="Arial"/>
                <w:szCs w:val="24"/>
              </w:rPr>
              <w:t>6 weeks</w:t>
            </w:r>
          </w:p>
          <w:p w14:paraId="628A390F" w14:textId="77777777" w:rsidR="00EA7EE0" w:rsidRPr="0054769E" w:rsidRDefault="00EA7EE0" w:rsidP="00EA7EE0">
            <w:pPr>
              <w:suppressAutoHyphens/>
              <w:spacing w:before="60" w:after="60"/>
              <w:jc w:val="both"/>
              <w:rPr>
                <w:rFonts w:ascii="Arial" w:hAnsi="Arial" w:cs="Arial"/>
                <w:szCs w:val="24"/>
              </w:rPr>
            </w:pPr>
          </w:p>
        </w:tc>
      </w:tr>
      <w:tr w:rsidR="00D51D05" w:rsidRPr="0054769E" w14:paraId="1738753D" w14:textId="77777777" w:rsidTr="00B15D1D">
        <w:trPr>
          <w:cantSplit/>
        </w:trPr>
        <w:tc>
          <w:tcPr>
            <w:tcW w:w="851" w:type="dxa"/>
            <w:tcBorders>
              <w:top w:val="single" w:sz="4" w:space="0" w:color="auto"/>
              <w:left w:val="double" w:sz="4" w:space="0" w:color="auto"/>
              <w:bottom w:val="single" w:sz="4" w:space="0" w:color="auto"/>
              <w:right w:val="single" w:sz="4" w:space="0" w:color="auto"/>
            </w:tcBorders>
          </w:tcPr>
          <w:p w14:paraId="0113AD55" w14:textId="6BF650B1" w:rsidR="00D51D05" w:rsidRPr="0054769E" w:rsidRDefault="00D51D05" w:rsidP="00D51D05">
            <w:pPr>
              <w:suppressAutoHyphens/>
              <w:spacing w:before="60" w:after="60"/>
              <w:jc w:val="both"/>
              <w:rPr>
                <w:rFonts w:ascii="Arial" w:hAnsi="Arial" w:cs="Arial"/>
                <w:szCs w:val="24"/>
              </w:rPr>
            </w:pPr>
            <w:r w:rsidRPr="0054769E">
              <w:rPr>
                <w:rFonts w:ascii="Arial" w:hAnsi="Arial" w:cs="Arial"/>
                <w:szCs w:val="24"/>
              </w:rPr>
              <w:lastRenderedPageBreak/>
              <w:t>7</w:t>
            </w:r>
          </w:p>
        </w:tc>
        <w:tc>
          <w:tcPr>
            <w:tcW w:w="1559" w:type="dxa"/>
            <w:gridSpan w:val="2"/>
          </w:tcPr>
          <w:p w14:paraId="6AED4E73" w14:textId="5296F185" w:rsidR="00D51D05" w:rsidRPr="0054769E" w:rsidRDefault="00D51D05" w:rsidP="00D51D05">
            <w:pPr>
              <w:suppressAutoHyphens/>
              <w:spacing w:before="60" w:after="60"/>
              <w:jc w:val="both"/>
              <w:rPr>
                <w:rFonts w:ascii="Arial" w:hAnsi="Arial" w:cs="Arial"/>
                <w:szCs w:val="24"/>
              </w:rPr>
            </w:pPr>
            <w:r w:rsidRPr="0054769E">
              <w:rPr>
                <w:rFonts w:ascii="Arial" w:hAnsi="Arial" w:cs="Arial"/>
                <w:szCs w:val="24"/>
              </w:rPr>
              <w:t xml:space="preserve">Media Equipment- </w:t>
            </w:r>
            <w:r w:rsidR="00024ABE" w:rsidRPr="0054769E">
              <w:rPr>
                <w:rFonts w:ascii="Arial" w:hAnsi="Arial" w:cs="Arial"/>
                <w:szCs w:val="24"/>
                <w:lang w:val="en-ZM"/>
              </w:rPr>
              <w:t xml:space="preserve">The Sony Zv-1 Mark </w:t>
            </w:r>
            <w:r w:rsidR="002063AE" w:rsidRPr="0054769E">
              <w:rPr>
                <w:rFonts w:ascii="Arial" w:hAnsi="Arial" w:cs="Arial"/>
                <w:szCs w:val="24"/>
                <w:lang w:val="en-ZM"/>
              </w:rPr>
              <w:t>ii</w:t>
            </w:r>
            <w:r w:rsidR="00024ABE" w:rsidRPr="0054769E">
              <w:rPr>
                <w:rFonts w:ascii="Arial" w:hAnsi="Arial" w:cs="Arial"/>
                <w:szCs w:val="24"/>
                <w:lang w:val="en-ZM"/>
              </w:rPr>
              <w:t xml:space="preserve"> Camera</w:t>
            </w:r>
          </w:p>
        </w:tc>
        <w:tc>
          <w:tcPr>
            <w:tcW w:w="1276" w:type="dxa"/>
          </w:tcPr>
          <w:p w14:paraId="2CE770F0" w14:textId="65109CAF" w:rsidR="00D51D05" w:rsidRPr="0054769E" w:rsidRDefault="00D51D05" w:rsidP="00D51D05">
            <w:pPr>
              <w:suppressAutoHyphens/>
              <w:spacing w:before="60" w:after="60"/>
              <w:jc w:val="center"/>
              <w:rPr>
                <w:rFonts w:ascii="Arial" w:eastAsia="Batang" w:hAnsi="Arial" w:cs="Arial"/>
                <w:szCs w:val="24"/>
              </w:rPr>
            </w:pPr>
            <w:r w:rsidRPr="0054769E">
              <w:rPr>
                <w:rFonts w:ascii="Arial" w:eastAsia="Batang" w:hAnsi="Arial" w:cs="Arial"/>
                <w:szCs w:val="24"/>
              </w:rPr>
              <w:t>01</w:t>
            </w:r>
          </w:p>
        </w:tc>
        <w:tc>
          <w:tcPr>
            <w:tcW w:w="1134" w:type="dxa"/>
          </w:tcPr>
          <w:p w14:paraId="45E4806D" w14:textId="2A640B52" w:rsidR="00D51D05" w:rsidRPr="0054769E" w:rsidRDefault="00D51D05" w:rsidP="00D51D05">
            <w:pPr>
              <w:suppressAutoHyphens/>
              <w:spacing w:before="60" w:after="60"/>
              <w:jc w:val="center"/>
              <w:rPr>
                <w:rFonts w:ascii="Arial" w:hAnsi="Arial" w:cs="Arial"/>
                <w:szCs w:val="24"/>
              </w:rPr>
            </w:pPr>
            <w:r w:rsidRPr="0054769E">
              <w:rPr>
                <w:rFonts w:ascii="Arial" w:hAnsi="Arial" w:cs="Arial"/>
                <w:szCs w:val="24"/>
              </w:rPr>
              <w:t xml:space="preserve">Lot </w:t>
            </w:r>
            <w:r w:rsidR="0033427D">
              <w:rPr>
                <w:rFonts w:ascii="Arial" w:hAnsi="Arial" w:cs="Arial"/>
                <w:szCs w:val="24"/>
              </w:rPr>
              <w:t>5</w:t>
            </w:r>
          </w:p>
        </w:tc>
        <w:tc>
          <w:tcPr>
            <w:tcW w:w="1276" w:type="dxa"/>
            <w:tcBorders>
              <w:top w:val="single" w:sz="4" w:space="0" w:color="auto"/>
              <w:left w:val="single" w:sz="4" w:space="0" w:color="auto"/>
              <w:bottom w:val="single" w:sz="4" w:space="0" w:color="auto"/>
              <w:right w:val="single" w:sz="4" w:space="0" w:color="auto"/>
            </w:tcBorders>
          </w:tcPr>
          <w:p w14:paraId="6A1FBC3F" w14:textId="47DE0597" w:rsidR="00D51D05" w:rsidRPr="0054769E" w:rsidRDefault="00D51D05" w:rsidP="00D51D05">
            <w:pPr>
              <w:suppressAutoHyphens/>
              <w:spacing w:before="60" w:after="60"/>
              <w:rPr>
                <w:rFonts w:ascii="Arial" w:hAnsi="Arial" w:cs="Arial"/>
                <w:szCs w:val="24"/>
              </w:rPr>
            </w:pPr>
            <w:r w:rsidRPr="0054769E">
              <w:rPr>
                <w:rFonts w:ascii="Arial" w:hAnsi="Arial" w:cs="Arial"/>
                <w:szCs w:val="24"/>
              </w:rPr>
              <w:t>Number</w:t>
            </w:r>
          </w:p>
        </w:tc>
        <w:tc>
          <w:tcPr>
            <w:tcW w:w="1843" w:type="dxa"/>
            <w:tcBorders>
              <w:top w:val="single" w:sz="4" w:space="0" w:color="auto"/>
              <w:left w:val="single" w:sz="4" w:space="0" w:color="auto"/>
              <w:bottom w:val="single" w:sz="4" w:space="0" w:color="auto"/>
              <w:right w:val="single" w:sz="4" w:space="0" w:color="auto"/>
            </w:tcBorders>
          </w:tcPr>
          <w:p w14:paraId="5E85B73E" w14:textId="2B895A3B" w:rsidR="00D51D05" w:rsidRPr="0054769E" w:rsidRDefault="00D51D05" w:rsidP="00D51D05">
            <w:pPr>
              <w:suppressAutoHyphens/>
              <w:spacing w:before="60" w:after="60"/>
              <w:jc w:val="both"/>
              <w:rPr>
                <w:rFonts w:ascii="Arial" w:hAnsi="Arial" w:cs="Arial"/>
                <w:szCs w:val="24"/>
              </w:rPr>
            </w:pPr>
            <w:r w:rsidRPr="0054769E">
              <w:rPr>
                <w:rFonts w:ascii="Arial" w:hAnsi="Arial" w:cs="Arial"/>
                <w:szCs w:val="24"/>
              </w:rPr>
              <w:t>Kariba House, 1</w:t>
            </w:r>
            <w:r w:rsidRPr="0054769E">
              <w:rPr>
                <w:rFonts w:ascii="Arial" w:hAnsi="Arial" w:cs="Arial"/>
                <w:szCs w:val="24"/>
                <w:vertAlign w:val="superscript"/>
              </w:rPr>
              <w:t>st</w:t>
            </w:r>
            <w:r w:rsidRPr="0054769E">
              <w:rPr>
                <w:rFonts w:ascii="Arial" w:hAnsi="Arial" w:cs="Arial"/>
                <w:szCs w:val="24"/>
              </w:rPr>
              <w:t xml:space="preserve"> Floor, Lusaka</w:t>
            </w:r>
          </w:p>
        </w:tc>
        <w:tc>
          <w:tcPr>
            <w:tcW w:w="1275" w:type="dxa"/>
            <w:tcBorders>
              <w:left w:val="single" w:sz="4" w:space="0" w:color="auto"/>
              <w:right w:val="single" w:sz="4" w:space="0" w:color="auto"/>
            </w:tcBorders>
          </w:tcPr>
          <w:p w14:paraId="4F57643F" w14:textId="77777777" w:rsidR="00D51D05" w:rsidRPr="0054769E" w:rsidRDefault="00D51D05" w:rsidP="00D51D05">
            <w:pPr>
              <w:suppressAutoHyphens/>
              <w:spacing w:before="60" w:after="60"/>
              <w:jc w:val="both"/>
              <w:rPr>
                <w:rFonts w:ascii="Arial" w:hAnsi="Arial" w:cs="Arial"/>
                <w:szCs w:val="24"/>
              </w:rPr>
            </w:pPr>
            <w:r w:rsidRPr="0054769E">
              <w:rPr>
                <w:rFonts w:ascii="Arial" w:hAnsi="Arial" w:cs="Arial"/>
                <w:szCs w:val="24"/>
              </w:rPr>
              <w:t>4 weeks</w:t>
            </w:r>
          </w:p>
          <w:p w14:paraId="4AD3B71D" w14:textId="77777777" w:rsidR="00D51D05" w:rsidRPr="0054769E" w:rsidRDefault="00D51D05" w:rsidP="00D51D05">
            <w:pPr>
              <w:suppressAutoHyphens/>
              <w:spacing w:before="60" w:after="60"/>
              <w:jc w:val="both"/>
              <w:rPr>
                <w:rFonts w:ascii="Arial" w:hAnsi="Arial" w:cs="Arial"/>
                <w:szCs w:val="24"/>
              </w:rPr>
            </w:pPr>
          </w:p>
        </w:tc>
        <w:tc>
          <w:tcPr>
            <w:tcW w:w="1276" w:type="dxa"/>
            <w:tcBorders>
              <w:left w:val="single" w:sz="4" w:space="0" w:color="auto"/>
              <w:right w:val="double" w:sz="4" w:space="0" w:color="auto"/>
            </w:tcBorders>
          </w:tcPr>
          <w:p w14:paraId="66ADA46B" w14:textId="77777777" w:rsidR="00D51D05" w:rsidRPr="0054769E" w:rsidRDefault="00D51D05" w:rsidP="00D51D05">
            <w:pPr>
              <w:suppressAutoHyphens/>
              <w:spacing w:before="60" w:after="60"/>
              <w:jc w:val="both"/>
              <w:rPr>
                <w:rFonts w:ascii="Arial" w:hAnsi="Arial" w:cs="Arial"/>
                <w:szCs w:val="24"/>
              </w:rPr>
            </w:pPr>
            <w:r w:rsidRPr="0054769E">
              <w:rPr>
                <w:rFonts w:ascii="Arial" w:hAnsi="Arial" w:cs="Arial"/>
                <w:szCs w:val="24"/>
              </w:rPr>
              <w:t>6 weeks</w:t>
            </w:r>
          </w:p>
          <w:p w14:paraId="3724BB76" w14:textId="77777777" w:rsidR="00D51D05" w:rsidRPr="0054769E" w:rsidRDefault="00D51D05" w:rsidP="00D51D05">
            <w:pPr>
              <w:suppressAutoHyphens/>
              <w:spacing w:before="60" w:after="60"/>
              <w:jc w:val="both"/>
              <w:rPr>
                <w:rFonts w:ascii="Arial" w:hAnsi="Arial" w:cs="Arial"/>
                <w:szCs w:val="24"/>
              </w:rPr>
            </w:pPr>
          </w:p>
        </w:tc>
      </w:tr>
      <w:tr w:rsidR="007D13BF" w:rsidRPr="0054769E" w14:paraId="74748BE5" w14:textId="77777777" w:rsidTr="00B15D1D">
        <w:trPr>
          <w:cantSplit/>
        </w:trPr>
        <w:tc>
          <w:tcPr>
            <w:tcW w:w="851" w:type="dxa"/>
            <w:tcBorders>
              <w:top w:val="single" w:sz="4" w:space="0" w:color="auto"/>
              <w:left w:val="double" w:sz="4" w:space="0" w:color="auto"/>
              <w:bottom w:val="single" w:sz="4" w:space="0" w:color="auto"/>
              <w:right w:val="single" w:sz="4" w:space="0" w:color="auto"/>
            </w:tcBorders>
          </w:tcPr>
          <w:p w14:paraId="18F4F616" w14:textId="3627C0F6" w:rsidR="007D13BF" w:rsidRPr="0054769E" w:rsidRDefault="007D13BF" w:rsidP="007D13BF">
            <w:pPr>
              <w:suppressAutoHyphens/>
              <w:spacing w:before="60" w:after="60"/>
              <w:jc w:val="both"/>
              <w:rPr>
                <w:rFonts w:ascii="Arial" w:hAnsi="Arial" w:cs="Arial"/>
                <w:szCs w:val="24"/>
              </w:rPr>
            </w:pPr>
            <w:r w:rsidRPr="0054769E">
              <w:rPr>
                <w:rFonts w:ascii="Arial" w:hAnsi="Arial" w:cs="Arial"/>
                <w:szCs w:val="24"/>
              </w:rPr>
              <w:t>8</w:t>
            </w:r>
          </w:p>
        </w:tc>
        <w:tc>
          <w:tcPr>
            <w:tcW w:w="1559" w:type="dxa"/>
            <w:gridSpan w:val="2"/>
          </w:tcPr>
          <w:p w14:paraId="08917812" w14:textId="7A03E60D" w:rsidR="007D13BF" w:rsidRPr="0054769E" w:rsidRDefault="007D13BF" w:rsidP="007D13BF">
            <w:pPr>
              <w:suppressAutoHyphens/>
              <w:spacing w:before="60" w:after="60"/>
              <w:jc w:val="both"/>
              <w:rPr>
                <w:rFonts w:ascii="Arial" w:hAnsi="Arial" w:cs="Arial"/>
                <w:b/>
                <w:bCs/>
                <w:szCs w:val="24"/>
                <w:lang w:val="en-GB"/>
              </w:rPr>
            </w:pPr>
            <w:r w:rsidRPr="0054769E">
              <w:rPr>
                <w:rFonts w:ascii="Arial" w:hAnsi="Arial" w:cs="Arial"/>
                <w:szCs w:val="24"/>
              </w:rPr>
              <w:t>Media Equipment-</w:t>
            </w:r>
            <w:r w:rsidRPr="0054769E">
              <w:rPr>
                <w:rFonts w:ascii="Arial" w:eastAsiaTheme="minorHAnsi" w:hAnsi="Arial" w:cs="Arial"/>
                <w:b/>
                <w:bCs/>
                <w:szCs w:val="24"/>
                <w:lang w:val="en-GB"/>
              </w:rPr>
              <w:t xml:space="preserve"> </w:t>
            </w:r>
            <w:r w:rsidRPr="0054769E">
              <w:rPr>
                <w:rFonts w:ascii="Arial" w:hAnsi="Arial" w:cs="Arial"/>
                <w:szCs w:val="24"/>
                <w:lang w:val="en-GB"/>
              </w:rPr>
              <w:t>NIKON D750 DSLR CAMERA</w:t>
            </w:r>
            <w:r w:rsidRPr="0054769E">
              <w:rPr>
                <w:rFonts w:ascii="Arial" w:hAnsi="Arial" w:cs="Arial"/>
                <w:szCs w:val="24"/>
                <w:lang w:val="en-ZM"/>
              </w:rPr>
              <w:t xml:space="preserve"> (Still photos)</w:t>
            </w:r>
          </w:p>
        </w:tc>
        <w:tc>
          <w:tcPr>
            <w:tcW w:w="1276" w:type="dxa"/>
          </w:tcPr>
          <w:p w14:paraId="4FB8085B" w14:textId="74900A07" w:rsidR="007D13BF" w:rsidRPr="0054769E" w:rsidRDefault="007D13BF" w:rsidP="007D13BF">
            <w:pPr>
              <w:suppressAutoHyphens/>
              <w:spacing w:before="60" w:after="60"/>
              <w:jc w:val="center"/>
              <w:rPr>
                <w:rFonts w:ascii="Arial" w:eastAsia="Batang" w:hAnsi="Arial" w:cs="Arial"/>
                <w:szCs w:val="24"/>
              </w:rPr>
            </w:pPr>
            <w:r w:rsidRPr="0054769E">
              <w:rPr>
                <w:rFonts w:ascii="Arial" w:eastAsia="Batang" w:hAnsi="Arial" w:cs="Arial"/>
                <w:szCs w:val="24"/>
              </w:rPr>
              <w:t>01</w:t>
            </w:r>
          </w:p>
        </w:tc>
        <w:tc>
          <w:tcPr>
            <w:tcW w:w="1134" w:type="dxa"/>
          </w:tcPr>
          <w:p w14:paraId="62255F47" w14:textId="0458B7E0" w:rsidR="007D13BF" w:rsidRPr="0054769E" w:rsidRDefault="007D13BF" w:rsidP="007D13BF">
            <w:pPr>
              <w:suppressAutoHyphens/>
              <w:spacing w:before="60" w:after="60"/>
              <w:jc w:val="center"/>
              <w:rPr>
                <w:rFonts w:ascii="Arial" w:hAnsi="Arial" w:cs="Arial"/>
                <w:szCs w:val="24"/>
              </w:rPr>
            </w:pPr>
            <w:r w:rsidRPr="0054769E">
              <w:rPr>
                <w:rFonts w:ascii="Arial" w:hAnsi="Arial" w:cs="Arial"/>
                <w:szCs w:val="24"/>
              </w:rPr>
              <w:t xml:space="preserve">Lot </w:t>
            </w:r>
            <w:r w:rsidR="0033427D">
              <w:rPr>
                <w:rFonts w:ascii="Arial" w:hAnsi="Arial" w:cs="Arial"/>
                <w:szCs w:val="24"/>
              </w:rPr>
              <w:t>5</w:t>
            </w:r>
          </w:p>
        </w:tc>
        <w:tc>
          <w:tcPr>
            <w:tcW w:w="1276" w:type="dxa"/>
            <w:tcBorders>
              <w:top w:val="single" w:sz="4" w:space="0" w:color="auto"/>
              <w:left w:val="single" w:sz="4" w:space="0" w:color="auto"/>
              <w:bottom w:val="single" w:sz="4" w:space="0" w:color="auto"/>
              <w:right w:val="single" w:sz="4" w:space="0" w:color="auto"/>
            </w:tcBorders>
          </w:tcPr>
          <w:p w14:paraId="4EC506ED" w14:textId="6B0A298F" w:rsidR="007D13BF" w:rsidRPr="0054769E" w:rsidRDefault="007D13BF" w:rsidP="007D13BF">
            <w:pPr>
              <w:suppressAutoHyphens/>
              <w:spacing w:before="60" w:after="60"/>
              <w:rPr>
                <w:rFonts w:ascii="Arial" w:hAnsi="Arial" w:cs="Arial"/>
                <w:szCs w:val="24"/>
              </w:rPr>
            </w:pPr>
            <w:r w:rsidRPr="0054769E">
              <w:rPr>
                <w:rFonts w:ascii="Arial" w:hAnsi="Arial" w:cs="Arial"/>
                <w:szCs w:val="24"/>
              </w:rPr>
              <w:t>Number</w:t>
            </w:r>
          </w:p>
        </w:tc>
        <w:tc>
          <w:tcPr>
            <w:tcW w:w="1843" w:type="dxa"/>
            <w:tcBorders>
              <w:top w:val="single" w:sz="4" w:space="0" w:color="auto"/>
              <w:left w:val="single" w:sz="4" w:space="0" w:color="auto"/>
              <w:bottom w:val="single" w:sz="4" w:space="0" w:color="auto"/>
              <w:right w:val="single" w:sz="4" w:space="0" w:color="auto"/>
            </w:tcBorders>
          </w:tcPr>
          <w:p w14:paraId="77A78DA8" w14:textId="7FE933C1" w:rsidR="007D13BF" w:rsidRPr="0054769E" w:rsidRDefault="007D13BF" w:rsidP="007D13BF">
            <w:pPr>
              <w:suppressAutoHyphens/>
              <w:spacing w:before="60" w:after="60"/>
              <w:jc w:val="both"/>
              <w:rPr>
                <w:rFonts w:ascii="Arial" w:hAnsi="Arial" w:cs="Arial"/>
                <w:szCs w:val="24"/>
              </w:rPr>
            </w:pPr>
            <w:r w:rsidRPr="0054769E">
              <w:rPr>
                <w:rFonts w:ascii="Arial" w:hAnsi="Arial" w:cs="Arial"/>
                <w:szCs w:val="24"/>
              </w:rPr>
              <w:t>Kariba House, 1</w:t>
            </w:r>
            <w:r w:rsidRPr="0054769E">
              <w:rPr>
                <w:rFonts w:ascii="Arial" w:hAnsi="Arial" w:cs="Arial"/>
                <w:szCs w:val="24"/>
                <w:vertAlign w:val="superscript"/>
              </w:rPr>
              <w:t>st</w:t>
            </w:r>
            <w:r w:rsidRPr="0054769E">
              <w:rPr>
                <w:rFonts w:ascii="Arial" w:hAnsi="Arial" w:cs="Arial"/>
                <w:szCs w:val="24"/>
              </w:rPr>
              <w:t xml:space="preserve"> Floor, Lusaka</w:t>
            </w:r>
          </w:p>
        </w:tc>
        <w:tc>
          <w:tcPr>
            <w:tcW w:w="1275" w:type="dxa"/>
            <w:tcBorders>
              <w:left w:val="single" w:sz="4" w:space="0" w:color="auto"/>
              <w:right w:val="single" w:sz="4" w:space="0" w:color="auto"/>
            </w:tcBorders>
          </w:tcPr>
          <w:p w14:paraId="30736707" w14:textId="77777777" w:rsidR="007D13BF" w:rsidRPr="0054769E" w:rsidRDefault="007D13BF" w:rsidP="007D13BF">
            <w:pPr>
              <w:suppressAutoHyphens/>
              <w:spacing w:before="60" w:after="60"/>
              <w:jc w:val="both"/>
              <w:rPr>
                <w:rFonts w:ascii="Arial" w:hAnsi="Arial" w:cs="Arial"/>
                <w:szCs w:val="24"/>
              </w:rPr>
            </w:pPr>
            <w:r w:rsidRPr="0054769E">
              <w:rPr>
                <w:rFonts w:ascii="Arial" w:hAnsi="Arial" w:cs="Arial"/>
                <w:szCs w:val="24"/>
              </w:rPr>
              <w:t>4 weeks</w:t>
            </w:r>
          </w:p>
          <w:p w14:paraId="71F264E2" w14:textId="77777777" w:rsidR="007D13BF" w:rsidRPr="0054769E" w:rsidRDefault="007D13BF" w:rsidP="007D13BF">
            <w:pPr>
              <w:suppressAutoHyphens/>
              <w:spacing w:before="60" w:after="60"/>
              <w:jc w:val="both"/>
              <w:rPr>
                <w:rFonts w:ascii="Arial" w:hAnsi="Arial" w:cs="Arial"/>
                <w:szCs w:val="24"/>
              </w:rPr>
            </w:pPr>
          </w:p>
        </w:tc>
        <w:tc>
          <w:tcPr>
            <w:tcW w:w="1276" w:type="dxa"/>
            <w:tcBorders>
              <w:left w:val="single" w:sz="4" w:space="0" w:color="auto"/>
              <w:right w:val="double" w:sz="4" w:space="0" w:color="auto"/>
            </w:tcBorders>
          </w:tcPr>
          <w:p w14:paraId="56445162" w14:textId="77777777" w:rsidR="007D13BF" w:rsidRPr="0054769E" w:rsidRDefault="007D13BF" w:rsidP="007D13BF">
            <w:pPr>
              <w:suppressAutoHyphens/>
              <w:spacing w:before="60" w:after="60"/>
              <w:jc w:val="both"/>
              <w:rPr>
                <w:rFonts w:ascii="Arial" w:hAnsi="Arial" w:cs="Arial"/>
                <w:szCs w:val="24"/>
              </w:rPr>
            </w:pPr>
            <w:r w:rsidRPr="0054769E">
              <w:rPr>
                <w:rFonts w:ascii="Arial" w:hAnsi="Arial" w:cs="Arial"/>
                <w:szCs w:val="24"/>
              </w:rPr>
              <w:t>6 weeks</w:t>
            </w:r>
          </w:p>
          <w:p w14:paraId="7B151FDE" w14:textId="77777777" w:rsidR="007D13BF" w:rsidRPr="0054769E" w:rsidRDefault="007D13BF" w:rsidP="007D13BF">
            <w:pPr>
              <w:suppressAutoHyphens/>
              <w:spacing w:before="60" w:after="60"/>
              <w:jc w:val="both"/>
              <w:rPr>
                <w:rFonts w:ascii="Arial" w:hAnsi="Arial" w:cs="Arial"/>
                <w:szCs w:val="24"/>
              </w:rPr>
            </w:pPr>
          </w:p>
        </w:tc>
      </w:tr>
      <w:tr w:rsidR="007D13BF" w:rsidRPr="0054769E" w14:paraId="4454B528" w14:textId="77777777" w:rsidTr="00B15D1D">
        <w:trPr>
          <w:cantSplit/>
        </w:trPr>
        <w:tc>
          <w:tcPr>
            <w:tcW w:w="851" w:type="dxa"/>
            <w:tcBorders>
              <w:top w:val="single" w:sz="4" w:space="0" w:color="auto"/>
              <w:left w:val="double" w:sz="4" w:space="0" w:color="auto"/>
              <w:bottom w:val="single" w:sz="4" w:space="0" w:color="auto"/>
              <w:right w:val="single" w:sz="4" w:space="0" w:color="auto"/>
            </w:tcBorders>
          </w:tcPr>
          <w:p w14:paraId="530A085D" w14:textId="00B6890A" w:rsidR="007D13BF" w:rsidRPr="0054769E" w:rsidRDefault="007D13BF" w:rsidP="007D13BF">
            <w:pPr>
              <w:suppressAutoHyphens/>
              <w:spacing w:before="60" w:after="60"/>
              <w:jc w:val="both"/>
              <w:rPr>
                <w:rFonts w:ascii="Arial" w:hAnsi="Arial" w:cs="Arial"/>
                <w:szCs w:val="24"/>
              </w:rPr>
            </w:pPr>
            <w:r w:rsidRPr="0054769E">
              <w:rPr>
                <w:rFonts w:ascii="Arial" w:hAnsi="Arial" w:cs="Arial"/>
                <w:szCs w:val="24"/>
              </w:rPr>
              <w:t>9</w:t>
            </w:r>
          </w:p>
        </w:tc>
        <w:tc>
          <w:tcPr>
            <w:tcW w:w="1559" w:type="dxa"/>
            <w:gridSpan w:val="2"/>
          </w:tcPr>
          <w:p w14:paraId="42EFA70F" w14:textId="6099F038" w:rsidR="007D13BF" w:rsidRPr="0054769E" w:rsidRDefault="007D13BF" w:rsidP="007D13BF">
            <w:pPr>
              <w:suppressAutoHyphens/>
              <w:spacing w:before="60" w:after="60"/>
              <w:jc w:val="both"/>
              <w:rPr>
                <w:rFonts w:ascii="Arial" w:hAnsi="Arial" w:cs="Arial"/>
                <w:szCs w:val="24"/>
                <w:lang w:val="en-ZM"/>
              </w:rPr>
            </w:pPr>
            <w:r w:rsidRPr="0054769E">
              <w:rPr>
                <w:rFonts w:ascii="Arial" w:hAnsi="Arial" w:cs="Arial"/>
                <w:szCs w:val="24"/>
              </w:rPr>
              <w:t>Media Equipment</w:t>
            </w:r>
            <w:r w:rsidR="006B0DA8" w:rsidRPr="0054769E">
              <w:rPr>
                <w:rFonts w:ascii="Arial" w:hAnsi="Arial" w:cs="Arial"/>
                <w:szCs w:val="24"/>
              </w:rPr>
              <w:t xml:space="preserve">- </w:t>
            </w:r>
            <w:r w:rsidR="006B0DA8" w:rsidRPr="0054769E">
              <w:rPr>
                <w:rFonts w:ascii="Arial" w:hAnsi="Arial" w:cs="Arial"/>
                <w:szCs w:val="24"/>
                <w:lang w:val="en-ZM"/>
              </w:rPr>
              <w:t xml:space="preserve">CANON EOS R6 </w:t>
            </w:r>
            <w:r w:rsidR="006B0DA8" w:rsidRPr="0054769E">
              <w:rPr>
                <w:rFonts w:ascii="Arial" w:hAnsi="Arial" w:cs="Arial"/>
                <w:szCs w:val="24"/>
                <w:lang w:val="en-GB"/>
              </w:rPr>
              <w:t>DSLR</w:t>
            </w:r>
            <w:r w:rsidR="006B0DA8" w:rsidRPr="0054769E">
              <w:rPr>
                <w:rFonts w:ascii="Arial" w:hAnsi="Arial" w:cs="Arial"/>
                <w:szCs w:val="24"/>
                <w:lang w:val="en-ZM"/>
              </w:rPr>
              <w:t xml:space="preserve"> CAMERA (Still photos)</w:t>
            </w:r>
          </w:p>
        </w:tc>
        <w:tc>
          <w:tcPr>
            <w:tcW w:w="1276" w:type="dxa"/>
          </w:tcPr>
          <w:p w14:paraId="7EE8CB07" w14:textId="7E0C2C53" w:rsidR="007D13BF" w:rsidRPr="0054769E" w:rsidRDefault="007D13BF" w:rsidP="007D13BF">
            <w:pPr>
              <w:suppressAutoHyphens/>
              <w:spacing w:before="60" w:after="60"/>
              <w:jc w:val="center"/>
              <w:rPr>
                <w:rFonts w:ascii="Arial" w:eastAsia="Batang" w:hAnsi="Arial" w:cs="Arial"/>
                <w:szCs w:val="24"/>
              </w:rPr>
            </w:pPr>
            <w:r w:rsidRPr="0054769E">
              <w:rPr>
                <w:rFonts w:ascii="Arial" w:eastAsia="Batang" w:hAnsi="Arial" w:cs="Arial"/>
                <w:szCs w:val="24"/>
              </w:rPr>
              <w:t>01</w:t>
            </w:r>
          </w:p>
        </w:tc>
        <w:tc>
          <w:tcPr>
            <w:tcW w:w="1134" w:type="dxa"/>
          </w:tcPr>
          <w:p w14:paraId="43C1D0EA" w14:textId="4C8BCC36" w:rsidR="007D13BF" w:rsidRPr="0054769E" w:rsidRDefault="007D13BF" w:rsidP="007D13BF">
            <w:pPr>
              <w:suppressAutoHyphens/>
              <w:spacing w:before="60" w:after="60"/>
              <w:jc w:val="center"/>
              <w:rPr>
                <w:rFonts w:ascii="Arial" w:hAnsi="Arial" w:cs="Arial"/>
                <w:szCs w:val="24"/>
              </w:rPr>
            </w:pPr>
            <w:r w:rsidRPr="0054769E">
              <w:rPr>
                <w:rFonts w:ascii="Arial" w:hAnsi="Arial" w:cs="Arial"/>
                <w:szCs w:val="24"/>
              </w:rPr>
              <w:t xml:space="preserve">Lot </w:t>
            </w:r>
            <w:r w:rsidR="0033427D">
              <w:rPr>
                <w:rFonts w:ascii="Arial" w:hAnsi="Arial" w:cs="Arial"/>
                <w:szCs w:val="24"/>
              </w:rPr>
              <w:t>5</w:t>
            </w:r>
          </w:p>
        </w:tc>
        <w:tc>
          <w:tcPr>
            <w:tcW w:w="1276" w:type="dxa"/>
            <w:tcBorders>
              <w:top w:val="single" w:sz="4" w:space="0" w:color="auto"/>
              <w:left w:val="single" w:sz="4" w:space="0" w:color="auto"/>
              <w:bottom w:val="single" w:sz="4" w:space="0" w:color="auto"/>
              <w:right w:val="single" w:sz="4" w:space="0" w:color="auto"/>
            </w:tcBorders>
          </w:tcPr>
          <w:p w14:paraId="7D788722" w14:textId="77E252C9" w:rsidR="007D13BF" w:rsidRPr="0054769E" w:rsidRDefault="007D13BF" w:rsidP="007D13BF">
            <w:pPr>
              <w:suppressAutoHyphens/>
              <w:spacing w:before="60" w:after="60"/>
              <w:rPr>
                <w:rFonts w:ascii="Arial" w:hAnsi="Arial" w:cs="Arial"/>
                <w:szCs w:val="24"/>
              </w:rPr>
            </w:pPr>
            <w:r w:rsidRPr="0054769E">
              <w:rPr>
                <w:rFonts w:ascii="Arial" w:hAnsi="Arial" w:cs="Arial"/>
                <w:szCs w:val="24"/>
              </w:rPr>
              <w:t>Number</w:t>
            </w:r>
          </w:p>
        </w:tc>
        <w:tc>
          <w:tcPr>
            <w:tcW w:w="1843" w:type="dxa"/>
            <w:tcBorders>
              <w:top w:val="single" w:sz="4" w:space="0" w:color="auto"/>
              <w:left w:val="single" w:sz="4" w:space="0" w:color="auto"/>
              <w:bottom w:val="single" w:sz="4" w:space="0" w:color="auto"/>
              <w:right w:val="single" w:sz="4" w:space="0" w:color="auto"/>
            </w:tcBorders>
          </w:tcPr>
          <w:p w14:paraId="13E5134C" w14:textId="408EE387" w:rsidR="007D13BF" w:rsidRPr="0054769E" w:rsidRDefault="007D13BF" w:rsidP="007D13BF">
            <w:pPr>
              <w:suppressAutoHyphens/>
              <w:spacing w:before="60" w:after="60"/>
              <w:jc w:val="both"/>
              <w:rPr>
                <w:rFonts w:ascii="Arial" w:hAnsi="Arial" w:cs="Arial"/>
                <w:szCs w:val="24"/>
              </w:rPr>
            </w:pPr>
            <w:r w:rsidRPr="0054769E">
              <w:rPr>
                <w:rFonts w:ascii="Arial" w:hAnsi="Arial" w:cs="Arial"/>
                <w:szCs w:val="24"/>
              </w:rPr>
              <w:t>Kariba House, 1</w:t>
            </w:r>
            <w:r w:rsidRPr="0054769E">
              <w:rPr>
                <w:rFonts w:ascii="Arial" w:hAnsi="Arial" w:cs="Arial"/>
                <w:szCs w:val="24"/>
                <w:vertAlign w:val="superscript"/>
              </w:rPr>
              <w:t>st</w:t>
            </w:r>
            <w:r w:rsidRPr="0054769E">
              <w:rPr>
                <w:rFonts w:ascii="Arial" w:hAnsi="Arial" w:cs="Arial"/>
                <w:szCs w:val="24"/>
              </w:rPr>
              <w:t xml:space="preserve"> Floor, Lusaka</w:t>
            </w:r>
          </w:p>
        </w:tc>
        <w:tc>
          <w:tcPr>
            <w:tcW w:w="1275" w:type="dxa"/>
            <w:tcBorders>
              <w:left w:val="single" w:sz="4" w:space="0" w:color="auto"/>
              <w:right w:val="single" w:sz="4" w:space="0" w:color="auto"/>
            </w:tcBorders>
          </w:tcPr>
          <w:p w14:paraId="44BB8B48" w14:textId="77777777" w:rsidR="007D13BF" w:rsidRPr="0054769E" w:rsidRDefault="007D13BF" w:rsidP="007D13BF">
            <w:pPr>
              <w:suppressAutoHyphens/>
              <w:spacing w:before="60" w:after="60"/>
              <w:jc w:val="both"/>
              <w:rPr>
                <w:rFonts w:ascii="Arial" w:hAnsi="Arial" w:cs="Arial"/>
                <w:szCs w:val="24"/>
              </w:rPr>
            </w:pPr>
            <w:r w:rsidRPr="0054769E">
              <w:rPr>
                <w:rFonts w:ascii="Arial" w:hAnsi="Arial" w:cs="Arial"/>
                <w:szCs w:val="24"/>
              </w:rPr>
              <w:t>4 weeks</w:t>
            </w:r>
          </w:p>
          <w:p w14:paraId="56220C78" w14:textId="77777777" w:rsidR="007D13BF" w:rsidRPr="0054769E" w:rsidRDefault="007D13BF" w:rsidP="007D13BF">
            <w:pPr>
              <w:suppressAutoHyphens/>
              <w:spacing w:before="60" w:after="60"/>
              <w:jc w:val="both"/>
              <w:rPr>
                <w:rFonts w:ascii="Arial" w:hAnsi="Arial" w:cs="Arial"/>
                <w:szCs w:val="24"/>
              </w:rPr>
            </w:pPr>
          </w:p>
        </w:tc>
        <w:tc>
          <w:tcPr>
            <w:tcW w:w="1276" w:type="dxa"/>
            <w:tcBorders>
              <w:left w:val="single" w:sz="4" w:space="0" w:color="auto"/>
              <w:right w:val="double" w:sz="4" w:space="0" w:color="auto"/>
            </w:tcBorders>
          </w:tcPr>
          <w:p w14:paraId="69DB2FCE" w14:textId="77777777" w:rsidR="007D13BF" w:rsidRPr="0054769E" w:rsidRDefault="007D13BF" w:rsidP="007D13BF">
            <w:pPr>
              <w:suppressAutoHyphens/>
              <w:spacing w:before="60" w:after="60"/>
              <w:jc w:val="both"/>
              <w:rPr>
                <w:rFonts w:ascii="Arial" w:hAnsi="Arial" w:cs="Arial"/>
                <w:szCs w:val="24"/>
              </w:rPr>
            </w:pPr>
            <w:r w:rsidRPr="0054769E">
              <w:rPr>
                <w:rFonts w:ascii="Arial" w:hAnsi="Arial" w:cs="Arial"/>
                <w:szCs w:val="24"/>
              </w:rPr>
              <w:t>6 weeks</w:t>
            </w:r>
          </w:p>
          <w:p w14:paraId="73454AD5" w14:textId="77777777" w:rsidR="007D13BF" w:rsidRPr="0054769E" w:rsidRDefault="007D13BF" w:rsidP="007D13BF">
            <w:pPr>
              <w:suppressAutoHyphens/>
              <w:spacing w:before="60" w:after="60"/>
              <w:jc w:val="both"/>
              <w:rPr>
                <w:rFonts w:ascii="Arial" w:hAnsi="Arial" w:cs="Arial"/>
                <w:szCs w:val="24"/>
              </w:rPr>
            </w:pPr>
          </w:p>
        </w:tc>
      </w:tr>
      <w:tr w:rsidR="002E7EC3" w:rsidRPr="0054769E" w14:paraId="4F3FF459" w14:textId="77777777" w:rsidTr="00B15D1D">
        <w:trPr>
          <w:cantSplit/>
        </w:trPr>
        <w:tc>
          <w:tcPr>
            <w:tcW w:w="851" w:type="dxa"/>
            <w:tcBorders>
              <w:top w:val="single" w:sz="4" w:space="0" w:color="auto"/>
              <w:left w:val="double" w:sz="4" w:space="0" w:color="auto"/>
              <w:bottom w:val="single" w:sz="4" w:space="0" w:color="auto"/>
              <w:right w:val="single" w:sz="4" w:space="0" w:color="auto"/>
            </w:tcBorders>
          </w:tcPr>
          <w:p w14:paraId="206E9856" w14:textId="53566A8D"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10</w:t>
            </w:r>
          </w:p>
        </w:tc>
        <w:tc>
          <w:tcPr>
            <w:tcW w:w="1559" w:type="dxa"/>
            <w:gridSpan w:val="2"/>
          </w:tcPr>
          <w:p w14:paraId="4B9B8AF3" w14:textId="07DABF7B" w:rsidR="002E7EC3" w:rsidRPr="0054769E" w:rsidRDefault="002E7EC3" w:rsidP="002E7EC3">
            <w:pPr>
              <w:suppressAutoHyphens/>
              <w:spacing w:before="60" w:after="60"/>
              <w:jc w:val="both"/>
              <w:rPr>
                <w:rFonts w:ascii="Arial" w:hAnsi="Arial" w:cs="Arial"/>
                <w:b/>
                <w:bCs/>
                <w:szCs w:val="24"/>
                <w:lang w:val="en-GB"/>
              </w:rPr>
            </w:pPr>
            <w:r w:rsidRPr="0054769E">
              <w:rPr>
                <w:rFonts w:ascii="Arial" w:hAnsi="Arial" w:cs="Arial"/>
                <w:szCs w:val="24"/>
              </w:rPr>
              <w:t xml:space="preserve">Media Equipment- </w:t>
            </w:r>
            <w:r w:rsidRPr="0054769E">
              <w:rPr>
                <w:rFonts w:ascii="Arial" w:hAnsi="Arial" w:cs="Arial"/>
                <w:szCs w:val="24"/>
                <w:lang w:val="en-GB"/>
              </w:rPr>
              <w:t>Nikon Camera Speedlight</w:t>
            </w:r>
          </w:p>
          <w:p w14:paraId="4DD6D4B6" w14:textId="292E6D03" w:rsidR="002E7EC3" w:rsidRPr="0054769E" w:rsidRDefault="002E7EC3" w:rsidP="002E7EC3">
            <w:pPr>
              <w:suppressAutoHyphens/>
              <w:spacing w:before="60" w:after="60"/>
              <w:jc w:val="both"/>
              <w:rPr>
                <w:rFonts w:ascii="Arial" w:hAnsi="Arial" w:cs="Arial"/>
                <w:szCs w:val="24"/>
              </w:rPr>
            </w:pPr>
          </w:p>
        </w:tc>
        <w:tc>
          <w:tcPr>
            <w:tcW w:w="1276" w:type="dxa"/>
          </w:tcPr>
          <w:p w14:paraId="45AB302B" w14:textId="10FFF23D" w:rsidR="002E7EC3" w:rsidRPr="0054769E" w:rsidRDefault="002E7EC3" w:rsidP="002E7EC3">
            <w:pPr>
              <w:suppressAutoHyphens/>
              <w:spacing w:before="60" w:after="60"/>
              <w:jc w:val="center"/>
              <w:rPr>
                <w:rFonts w:ascii="Arial" w:eastAsia="Batang" w:hAnsi="Arial" w:cs="Arial"/>
                <w:szCs w:val="24"/>
              </w:rPr>
            </w:pPr>
            <w:r w:rsidRPr="0054769E">
              <w:rPr>
                <w:rFonts w:ascii="Arial" w:eastAsia="Batang" w:hAnsi="Arial" w:cs="Arial"/>
                <w:szCs w:val="24"/>
              </w:rPr>
              <w:t>01</w:t>
            </w:r>
          </w:p>
        </w:tc>
        <w:tc>
          <w:tcPr>
            <w:tcW w:w="1134" w:type="dxa"/>
          </w:tcPr>
          <w:p w14:paraId="5363CA98" w14:textId="0EEAE9AF" w:rsidR="002E7EC3" w:rsidRPr="0054769E" w:rsidRDefault="002E7EC3" w:rsidP="002E7EC3">
            <w:pPr>
              <w:suppressAutoHyphens/>
              <w:spacing w:before="60" w:after="60"/>
              <w:jc w:val="center"/>
              <w:rPr>
                <w:rFonts w:ascii="Arial" w:hAnsi="Arial" w:cs="Arial"/>
                <w:szCs w:val="24"/>
              </w:rPr>
            </w:pPr>
            <w:r w:rsidRPr="0054769E">
              <w:rPr>
                <w:rFonts w:ascii="Arial" w:hAnsi="Arial" w:cs="Arial"/>
                <w:szCs w:val="24"/>
              </w:rPr>
              <w:t xml:space="preserve">Lot </w:t>
            </w:r>
            <w:r w:rsidR="0033427D">
              <w:rPr>
                <w:rFonts w:ascii="Arial" w:hAnsi="Arial" w:cs="Arial"/>
                <w:szCs w:val="24"/>
              </w:rPr>
              <w:t>5</w:t>
            </w:r>
          </w:p>
        </w:tc>
        <w:tc>
          <w:tcPr>
            <w:tcW w:w="1276" w:type="dxa"/>
            <w:tcBorders>
              <w:top w:val="single" w:sz="4" w:space="0" w:color="auto"/>
              <w:left w:val="single" w:sz="4" w:space="0" w:color="auto"/>
              <w:bottom w:val="single" w:sz="4" w:space="0" w:color="auto"/>
              <w:right w:val="single" w:sz="4" w:space="0" w:color="auto"/>
            </w:tcBorders>
          </w:tcPr>
          <w:p w14:paraId="3660156B" w14:textId="703CD57C" w:rsidR="002E7EC3" w:rsidRPr="0054769E" w:rsidRDefault="002E7EC3" w:rsidP="002E7EC3">
            <w:pPr>
              <w:suppressAutoHyphens/>
              <w:spacing w:before="60" w:after="60"/>
              <w:rPr>
                <w:rFonts w:ascii="Arial" w:hAnsi="Arial" w:cs="Arial"/>
                <w:szCs w:val="24"/>
              </w:rPr>
            </w:pPr>
            <w:r w:rsidRPr="0054769E">
              <w:rPr>
                <w:rFonts w:ascii="Arial" w:hAnsi="Arial" w:cs="Arial"/>
                <w:szCs w:val="24"/>
              </w:rPr>
              <w:t>Number</w:t>
            </w:r>
          </w:p>
        </w:tc>
        <w:tc>
          <w:tcPr>
            <w:tcW w:w="1843" w:type="dxa"/>
            <w:tcBorders>
              <w:top w:val="single" w:sz="4" w:space="0" w:color="auto"/>
              <w:left w:val="single" w:sz="4" w:space="0" w:color="auto"/>
              <w:bottom w:val="single" w:sz="4" w:space="0" w:color="auto"/>
              <w:right w:val="single" w:sz="4" w:space="0" w:color="auto"/>
            </w:tcBorders>
          </w:tcPr>
          <w:p w14:paraId="1F226870" w14:textId="68D6F307"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Kariba House, 1</w:t>
            </w:r>
            <w:r w:rsidRPr="0054769E">
              <w:rPr>
                <w:rFonts w:ascii="Arial" w:hAnsi="Arial" w:cs="Arial"/>
                <w:szCs w:val="24"/>
                <w:vertAlign w:val="superscript"/>
              </w:rPr>
              <w:t>st</w:t>
            </w:r>
            <w:r w:rsidRPr="0054769E">
              <w:rPr>
                <w:rFonts w:ascii="Arial" w:hAnsi="Arial" w:cs="Arial"/>
                <w:szCs w:val="24"/>
              </w:rPr>
              <w:t xml:space="preserve"> Floor, Lusaka</w:t>
            </w:r>
          </w:p>
        </w:tc>
        <w:tc>
          <w:tcPr>
            <w:tcW w:w="1275" w:type="dxa"/>
            <w:tcBorders>
              <w:left w:val="single" w:sz="4" w:space="0" w:color="auto"/>
              <w:right w:val="single" w:sz="4" w:space="0" w:color="auto"/>
            </w:tcBorders>
          </w:tcPr>
          <w:p w14:paraId="19364390" w14:textId="77777777"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4 weeks</w:t>
            </w:r>
          </w:p>
          <w:p w14:paraId="060D5DDE" w14:textId="77777777" w:rsidR="002E7EC3" w:rsidRPr="0054769E" w:rsidRDefault="002E7EC3" w:rsidP="002E7EC3">
            <w:pPr>
              <w:suppressAutoHyphens/>
              <w:spacing w:before="60" w:after="60"/>
              <w:jc w:val="both"/>
              <w:rPr>
                <w:rFonts w:ascii="Arial" w:hAnsi="Arial" w:cs="Arial"/>
                <w:szCs w:val="24"/>
              </w:rPr>
            </w:pPr>
          </w:p>
        </w:tc>
        <w:tc>
          <w:tcPr>
            <w:tcW w:w="1276" w:type="dxa"/>
            <w:tcBorders>
              <w:left w:val="single" w:sz="4" w:space="0" w:color="auto"/>
              <w:right w:val="double" w:sz="4" w:space="0" w:color="auto"/>
            </w:tcBorders>
          </w:tcPr>
          <w:p w14:paraId="51CAB3FE" w14:textId="77777777"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6 weeks</w:t>
            </w:r>
          </w:p>
          <w:p w14:paraId="49D6C492" w14:textId="77777777" w:rsidR="002E7EC3" w:rsidRPr="0054769E" w:rsidRDefault="002E7EC3" w:rsidP="002E7EC3">
            <w:pPr>
              <w:suppressAutoHyphens/>
              <w:spacing w:before="60" w:after="60"/>
              <w:jc w:val="both"/>
              <w:rPr>
                <w:rFonts w:ascii="Arial" w:hAnsi="Arial" w:cs="Arial"/>
                <w:szCs w:val="24"/>
              </w:rPr>
            </w:pPr>
          </w:p>
        </w:tc>
      </w:tr>
      <w:tr w:rsidR="002E7EC3" w:rsidRPr="0054769E" w14:paraId="465744D7" w14:textId="77777777" w:rsidTr="00B15D1D">
        <w:trPr>
          <w:cantSplit/>
        </w:trPr>
        <w:tc>
          <w:tcPr>
            <w:tcW w:w="851" w:type="dxa"/>
            <w:tcBorders>
              <w:top w:val="single" w:sz="4" w:space="0" w:color="auto"/>
              <w:left w:val="double" w:sz="4" w:space="0" w:color="auto"/>
              <w:bottom w:val="single" w:sz="4" w:space="0" w:color="auto"/>
              <w:right w:val="single" w:sz="4" w:space="0" w:color="auto"/>
            </w:tcBorders>
          </w:tcPr>
          <w:p w14:paraId="41A77AF7" w14:textId="41FD075D"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11</w:t>
            </w:r>
          </w:p>
        </w:tc>
        <w:tc>
          <w:tcPr>
            <w:tcW w:w="1559" w:type="dxa"/>
            <w:gridSpan w:val="2"/>
          </w:tcPr>
          <w:p w14:paraId="51252561" w14:textId="1B5883A4"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Media Equipment-</w:t>
            </w:r>
            <w:r w:rsidRPr="0054769E">
              <w:rPr>
                <w:rFonts w:ascii="Arial" w:eastAsiaTheme="minorHAnsi" w:hAnsi="Arial" w:cs="Arial"/>
                <w:b/>
                <w:bCs/>
                <w:szCs w:val="24"/>
                <w:lang w:val="en-GB"/>
              </w:rPr>
              <w:t xml:space="preserve"> </w:t>
            </w:r>
            <w:r w:rsidRPr="0054769E">
              <w:rPr>
                <w:rFonts w:ascii="Arial" w:hAnsi="Arial" w:cs="Arial"/>
                <w:szCs w:val="24"/>
                <w:lang w:val="en-GB"/>
              </w:rPr>
              <w:t>Gimbal Stabilizer (Dji Ronin)</w:t>
            </w:r>
          </w:p>
        </w:tc>
        <w:tc>
          <w:tcPr>
            <w:tcW w:w="1276" w:type="dxa"/>
          </w:tcPr>
          <w:p w14:paraId="1917D74D" w14:textId="104671BB" w:rsidR="002E7EC3" w:rsidRPr="0054769E" w:rsidRDefault="002E7EC3" w:rsidP="002E7EC3">
            <w:pPr>
              <w:suppressAutoHyphens/>
              <w:spacing w:before="60" w:after="60"/>
              <w:jc w:val="center"/>
              <w:rPr>
                <w:rFonts w:ascii="Arial" w:eastAsia="Batang" w:hAnsi="Arial" w:cs="Arial"/>
                <w:szCs w:val="24"/>
              </w:rPr>
            </w:pPr>
            <w:r w:rsidRPr="0054769E">
              <w:rPr>
                <w:rFonts w:ascii="Arial" w:eastAsia="Batang" w:hAnsi="Arial" w:cs="Arial"/>
                <w:szCs w:val="24"/>
              </w:rPr>
              <w:t>01</w:t>
            </w:r>
          </w:p>
        </w:tc>
        <w:tc>
          <w:tcPr>
            <w:tcW w:w="1134" w:type="dxa"/>
          </w:tcPr>
          <w:p w14:paraId="42AB6F60" w14:textId="38FF639B" w:rsidR="002E7EC3" w:rsidRPr="0054769E" w:rsidRDefault="002E7EC3" w:rsidP="002E7EC3">
            <w:pPr>
              <w:suppressAutoHyphens/>
              <w:spacing w:before="60" w:after="60"/>
              <w:jc w:val="center"/>
              <w:rPr>
                <w:rFonts w:ascii="Arial" w:hAnsi="Arial" w:cs="Arial"/>
                <w:szCs w:val="24"/>
              </w:rPr>
            </w:pPr>
            <w:r w:rsidRPr="0054769E">
              <w:rPr>
                <w:rFonts w:ascii="Arial" w:hAnsi="Arial" w:cs="Arial"/>
                <w:szCs w:val="24"/>
              </w:rPr>
              <w:t xml:space="preserve">Lot </w:t>
            </w:r>
            <w:r w:rsidR="0033427D">
              <w:rPr>
                <w:rFonts w:ascii="Arial" w:hAnsi="Arial" w:cs="Arial"/>
                <w:szCs w:val="24"/>
              </w:rPr>
              <w:t>5</w:t>
            </w:r>
          </w:p>
        </w:tc>
        <w:tc>
          <w:tcPr>
            <w:tcW w:w="1276" w:type="dxa"/>
            <w:tcBorders>
              <w:top w:val="single" w:sz="4" w:space="0" w:color="auto"/>
              <w:left w:val="single" w:sz="4" w:space="0" w:color="auto"/>
              <w:bottom w:val="single" w:sz="4" w:space="0" w:color="auto"/>
              <w:right w:val="single" w:sz="4" w:space="0" w:color="auto"/>
            </w:tcBorders>
          </w:tcPr>
          <w:p w14:paraId="45DC9DE0" w14:textId="51786DCB" w:rsidR="002E7EC3" w:rsidRPr="0054769E" w:rsidRDefault="002E7EC3" w:rsidP="002E7EC3">
            <w:pPr>
              <w:suppressAutoHyphens/>
              <w:spacing w:before="60" w:after="60"/>
              <w:rPr>
                <w:rFonts w:ascii="Arial" w:hAnsi="Arial" w:cs="Arial"/>
                <w:szCs w:val="24"/>
              </w:rPr>
            </w:pPr>
            <w:r w:rsidRPr="0054769E">
              <w:rPr>
                <w:rFonts w:ascii="Arial" w:hAnsi="Arial" w:cs="Arial"/>
                <w:szCs w:val="24"/>
              </w:rPr>
              <w:t>Number</w:t>
            </w:r>
          </w:p>
        </w:tc>
        <w:tc>
          <w:tcPr>
            <w:tcW w:w="1843" w:type="dxa"/>
            <w:tcBorders>
              <w:top w:val="single" w:sz="4" w:space="0" w:color="auto"/>
              <w:left w:val="single" w:sz="4" w:space="0" w:color="auto"/>
              <w:bottom w:val="single" w:sz="4" w:space="0" w:color="auto"/>
              <w:right w:val="single" w:sz="4" w:space="0" w:color="auto"/>
            </w:tcBorders>
          </w:tcPr>
          <w:p w14:paraId="3BA178B6" w14:textId="1418ECAD"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Kariba House, 1</w:t>
            </w:r>
            <w:r w:rsidRPr="0054769E">
              <w:rPr>
                <w:rFonts w:ascii="Arial" w:hAnsi="Arial" w:cs="Arial"/>
                <w:szCs w:val="24"/>
                <w:vertAlign w:val="superscript"/>
              </w:rPr>
              <w:t>st</w:t>
            </w:r>
            <w:r w:rsidRPr="0054769E">
              <w:rPr>
                <w:rFonts w:ascii="Arial" w:hAnsi="Arial" w:cs="Arial"/>
                <w:szCs w:val="24"/>
              </w:rPr>
              <w:t xml:space="preserve"> Floor, Lusaka</w:t>
            </w:r>
          </w:p>
        </w:tc>
        <w:tc>
          <w:tcPr>
            <w:tcW w:w="1275" w:type="dxa"/>
            <w:tcBorders>
              <w:left w:val="single" w:sz="4" w:space="0" w:color="auto"/>
              <w:right w:val="single" w:sz="4" w:space="0" w:color="auto"/>
            </w:tcBorders>
          </w:tcPr>
          <w:p w14:paraId="1B3C59DA" w14:textId="77777777"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4 weeks</w:t>
            </w:r>
          </w:p>
          <w:p w14:paraId="3CA0ABE5" w14:textId="77777777" w:rsidR="002E7EC3" w:rsidRPr="0054769E" w:rsidRDefault="002E7EC3" w:rsidP="002E7EC3">
            <w:pPr>
              <w:suppressAutoHyphens/>
              <w:spacing w:before="60" w:after="60"/>
              <w:jc w:val="both"/>
              <w:rPr>
                <w:rFonts w:ascii="Arial" w:hAnsi="Arial" w:cs="Arial"/>
                <w:szCs w:val="24"/>
              </w:rPr>
            </w:pPr>
          </w:p>
        </w:tc>
        <w:tc>
          <w:tcPr>
            <w:tcW w:w="1276" w:type="dxa"/>
            <w:tcBorders>
              <w:left w:val="single" w:sz="4" w:space="0" w:color="auto"/>
              <w:right w:val="double" w:sz="4" w:space="0" w:color="auto"/>
            </w:tcBorders>
          </w:tcPr>
          <w:p w14:paraId="754FD217" w14:textId="77777777"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6 weeks</w:t>
            </w:r>
          </w:p>
          <w:p w14:paraId="7AEF387E" w14:textId="77777777" w:rsidR="002E7EC3" w:rsidRPr="0054769E" w:rsidRDefault="002E7EC3" w:rsidP="002E7EC3">
            <w:pPr>
              <w:suppressAutoHyphens/>
              <w:spacing w:before="60" w:after="60"/>
              <w:jc w:val="both"/>
              <w:rPr>
                <w:rFonts w:ascii="Arial" w:hAnsi="Arial" w:cs="Arial"/>
                <w:szCs w:val="24"/>
              </w:rPr>
            </w:pPr>
          </w:p>
        </w:tc>
      </w:tr>
      <w:tr w:rsidR="002E7EC3" w:rsidRPr="0054769E" w14:paraId="501045D3" w14:textId="77777777" w:rsidTr="00B15D1D">
        <w:trPr>
          <w:cantSplit/>
        </w:trPr>
        <w:tc>
          <w:tcPr>
            <w:tcW w:w="851" w:type="dxa"/>
            <w:tcBorders>
              <w:top w:val="single" w:sz="4" w:space="0" w:color="auto"/>
              <w:left w:val="double" w:sz="4" w:space="0" w:color="auto"/>
              <w:bottom w:val="single" w:sz="4" w:space="0" w:color="auto"/>
              <w:right w:val="single" w:sz="4" w:space="0" w:color="auto"/>
            </w:tcBorders>
          </w:tcPr>
          <w:p w14:paraId="5C1AF03B" w14:textId="1BEB7DE3"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12</w:t>
            </w:r>
          </w:p>
        </w:tc>
        <w:tc>
          <w:tcPr>
            <w:tcW w:w="1559" w:type="dxa"/>
            <w:gridSpan w:val="2"/>
          </w:tcPr>
          <w:p w14:paraId="381DCDC6" w14:textId="5428A288" w:rsidR="002E7EC3" w:rsidRPr="0054769E" w:rsidRDefault="002E7EC3" w:rsidP="002E7EC3">
            <w:pPr>
              <w:rPr>
                <w:rFonts w:ascii="Arial" w:eastAsia="Calibri" w:hAnsi="Arial" w:cs="Arial"/>
                <w:b/>
                <w:bCs/>
                <w:szCs w:val="24"/>
                <w:lang w:val="en-GB"/>
              </w:rPr>
            </w:pPr>
            <w:r w:rsidRPr="0054769E">
              <w:rPr>
                <w:rFonts w:ascii="Arial" w:hAnsi="Arial" w:cs="Arial"/>
                <w:szCs w:val="24"/>
              </w:rPr>
              <w:t>Media Equipment-</w:t>
            </w:r>
            <w:r w:rsidRPr="0054769E">
              <w:rPr>
                <w:rFonts w:ascii="Arial" w:eastAsia="Calibri" w:hAnsi="Arial" w:cs="Arial"/>
                <w:szCs w:val="24"/>
                <w:lang w:val="en-GB"/>
              </w:rPr>
              <w:t xml:space="preserve"> Video Camcorder Tripod Stand</w:t>
            </w:r>
          </w:p>
          <w:p w14:paraId="107EDD14" w14:textId="6A6BF567" w:rsidR="002E7EC3" w:rsidRPr="0054769E" w:rsidRDefault="002E7EC3" w:rsidP="002E7EC3">
            <w:pPr>
              <w:suppressAutoHyphens/>
              <w:spacing w:before="60" w:after="60"/>
              <w:jc w:val="both"/>
              <w:rPr>
                <w:rFonts w:ascii="Arial" w:hAnsi="Arial" w:cs="Arial"/>
                <w:szCs w:val="24"/>
              </w:rPr>
            </w:pPr>
          </w:p>
        </w:tc>
        <w:tc>
          <w:tcPr>
            <w:tcW w:w="1276" w:type="dxa"/>
          </w:tcPr>
          <w:p w14:paraId="6DF41357" w14:textId="2E26CA98" w:rsidR="002E7EC3" w:rsidRPr="0054769E" w:rsidRDefault="002E7EC3" w:rsidP="002E7EC3">
            <w:pPr>
              <w:suppressAutoHyphens/>
              <w:spacing w:before="60" w:after="60"/>
              <w:jc w:val="center"/>
              <w:rPr>
                <w:rFonts w:ascii="Arial" w:eastAsia="Batang" w:hAnsi="Arial" w:cs="Arial"/>
                <w:szCs w:val="24"/>
              </w:rPr>
            </w:pPr>
            <w:r w:rsidRPr="0054769E">
              <w:rPr>
                <w:rFonts w:ascii="Arial" w:eastAsia="Batang" w:hAnsi="Arial" w:cs="Arial"/>
                <w:szCs w:val="24"/>
              </w:rPr>
              <w:t>01</w:t>
            </w:r>
          </w:p>
        </w:tc>
        <w:tc>
          <w:tcPr>
            <w:tcW w:w="1134" w:type="dxa"/>
          </w:tcPr>
          <w:p w14:paraId="4796F0F5" w14:textId="797CDC99" w:rsidR="002E7EC3" w:rsidRPr="0054769E" w:rsidRDefault="002E7EC3" w:rsidP="002E7EC3">
            <w:pPr>
              <w:suppressAutoHyphens/>
              <w:spacing w:before="60" w:after="60"/>
              <w:jc w:val="center"/>
              <w:rPr>
                <w:rFonts w:ascii="Arial" w:hAnsi="Arial" w:cs="Arial"/>
                <w:szCs w:val="24"/>
              </w:rPr>
            </w:pPr>
            <w:r w:rsidRPr="0054769E">
              <w:rPr>
                <w:rFonts w:ascii="Arial" w:hAnsi="Arial" w:cs="Arial"/>
                <w:szCs w:val="24"/>
              </w:rPr>
              <w:t xml:space="preserve">Lot </w:t>
            </w:r>
            <w:r w:rsidR="0033427D">
              <w:rPr>
                <w:rFonts w:ascii="Arial" w:hAnsi="Arial" w:cs="Arial"/>
                <w:szCs w:val="24"/>
              </w:rPr>
              <w:t>5</w:t>
            </w:r>
          </w:p>
        </w:tc>
        <w:tc>
          <w:tcPr>
            <w:tcW w:w="1276" w:type="dxa"/>
            <w:tcBorders>
              <w:top w:val="single" w:sz="4" w:space="0" w:color="auto"/>
              <w:left w:val="single" w:sz="4" w:space="0" w:color="auto"/>
              <w:bottom w:val="single" w:sz="4" w:space="0" w:color="auto"/>
              <w:right w:val="single" w:sz="4" w:space="0" w:color="auto"/>
            </w:tcBorders>
          </w:tcPr>
          <w:p w14:paraId="04A6C6B1" w14:textId="160E8A88" w:rsidR="002E7EC3" w:rsidRPr="0054769E" w:rsidRDefault="002E7EC3" w:rsidP="002E7EC3">
            <w:pPr>
              <w:suppressAutoHyphens/>
              <w:spacing w:before="60" w:after="60"/>
              <w:rPr>
                <w:rFonts w:ascii="Arial" w:hAnsi="Arial" w:cs="Arial"/>
                <w:szCs w:val="24"/>
              </w:rPr>
            </w:pPr>
            <w:r w:rsidRPr="0054769E">
              <w:rPr>
                <w:rFonts w:ascii="Arial" w:hAnsi="Arial" w:cs="Arial"/>
                <w:szCs w:val="24"/>
              </w:rPr>
              <w:t>Number</w:t>
            </w:r>
          </w:p>
        </w:tc>
        <w:tc>
          <w:tcPr>
            <w:tcW w:w="1843" w:type="dxa"/>
            <w:tcBorders>
              <w:top w:val="single" w:sz="4" w:space="0" w:color="auto"/>
              <w:left w:val="single" w:sz="4" w:space="0" w:color="auto"/>
              <w:bottom w:val="single" w:sz="4" w:space="0" w:color="auto"/>
              <w:right w:val="single" w:sz="4" w:space="0" w:color="auto"/>
            </w:tcBorders>
          </w:tcPr>
          <w:p w14:paraId="0D21260E" w14:textId="46E55048"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Kariba House, 1</w:t>
            </w:r>
            <w:r w:rsidRPr="0054769E">
              <w:rPr>
                <w:rFonts w:ascii="Arial" w:hAnsi="Arial" w:cs="Arial"/>
                <w:szCs w:val="24"/>
                <w:vertAlign w:val="superscript"/>
              </w:rPr>
              <w:t>st</w:t>
            </w:r>
            <w:r w:rsidRPr="0054769E">
              <w:rPr>
                <w:rFonts w:ascii="Arial" w:hAnsi="Arial" w:cs="Arial"/>
                <w:szCs w:val="24"/>
              </w:rPr>
              <w:t xml:space="preserve"> Floor, Lusaka</w:t>
            </w:r>
          </w:p>
        </w:tc>
        <w:tc>
          <w:tcPr>
            <w:tcW w:w="1275" w:type="dxa"/>
            <w:tcBorders>
              <w:left w:val="single" w:sz="4" w:space="0" w:color="auto"/>
              <w:right w:val="single" w:sz="4" w:space="0" w:color="auto"/>
            </w:tcBorders>
          </w:tcPr>
          <w:p w14:paraId="6645C1EE" w14:textId="77777777"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4 weeks</w:t>
            </w:r>
          </w:p>
          <w:p w14:paraId="4BBDB1F0" w14:textId="77777777" w:rsidR="002E7EC3" w:rsidRPr="0054769E" w:rsidRDefault="002E7EC3" w:rsidP="002E7EC3">
            <w:pPr>
              <w:suppressAutoHyphens/>
              <w:spacing w:before="60" w:after="60"/>
              <w:jc w:val="both"/>
              <w:rPr>
                <w:rFonts w:ascii="Arial" w:hAnsi="Arial" w:cs="Arial"/>
                <w:szCs w:val="24"/>
              </w:rPr>
            </w:pPr>
          </w:p>
        </w:tc>
        <w:tc>
          <w:tcPr>
            <w:tcW w:w="1276" w:type="dxa"/>
            <w:tcBorders>
              <w:left w:val="single" w:sz="4" w:space="0" w:color="auto"/>
              <w:right w:val="double" w:sz="4" w:space="0" w:color="auto"/>
            </w:tcBorders>
          </w:tcPr>
          <w:p w14:paraId="1D2DB742" w14:textId="77777777"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6 weeks</w:t>
            </w:r>
          </w:p>
          <w:p w14:paraId="47602FA2" w14:textId="77777777" w:rsidR="002E7EC3" w:rsidRPr="0054769E" w:rsidRDefault="002E7EC3" w:rsidP="002E7EC3">
            <w:pPr>
              <w:suppressAutoHyphens/>
              <w:spacing w:before="60" w:after="60"/>
              <w:jc w:val="both"/>
              <w:rPr>
                <w:rFonts w:ascii="Arial" w:hAnsi="Arial" w:cs="Arial"/>
                <w:szCs w:val="24"/>
              </w:rPr>
            </w:pPr>
          </w:p>
        </w:tc>
      </w:tr>
      <w:tr w:rsidR="002E7EC3" w:rsidRPr="0054769E" w14:paraId="05AC2E0C" w14:textId="77777777" w:rsidTr="00B15D1D">
        <w:trPr>
          <w:cantSplit/>
        </w:trPr>
        <w:tc>
          <w:tcPr>
            <w:tcW w:w="851" w:type="dxa"/>
            <w:tcBorders>
              <w:top w:val="single" w:sz="4" w:space="0" w:color="auto"/>
              <w:left w:val="double" w:sz="4" w:space="0" w:color="auto"/>
              <w:bottom w:val="single" w:sz="4" w:space="0" w:color="auto"/>
              <w:right w:val="single" w:sz="4" w:space="0" w:color="auto"/>
            </w:tcBorders>
          </w:tcPr>
          <w:p w14:paraId="6325EC63" w14:textId="598DDF7A"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13</w:t>
            </w:r>
          </w:p>
        </w:tc>
        <w:tc>
          <w:tcPr>
            <w:tcW w:w="1559" w:type="dxa"/>
            <w:gridSpan w:val="2"/>
          </w:tcPr>
          <w:p w14:paraId="600EFBB8" w14:textId="533A0A21" w:rsidR="002E7EC3" w:rsidRPr="0054769E" w:rsidRDefault="002E7EC3" w:rsidP="002E7EC3">
            <w:pPr>
              <w:suppressAutoHyphens/>
              <w:spacing w:before="60" w:after="60"/>
              <w:jc w:val="both"/>
              <w:rPr>
                <w:rFonts w:ascii="Arial" w:hAnsi="Arial" w:cs="Arial"/>
                <w:b/>
                <w:bCs/>
                <w:szCs w:val="24"/>
                <w:lang w:val="en-GB"/>
              </w:rPr>
            </w:pPr>
            <w:r w:rsidRPr="0054769E">
              <w:rPr>
                <w:rFonts w:ascii="Arial" w:hAnsi="Arial" w:cs="Arial"/>
                <w:szCs w:val="24"/>
              </w:rPr>
              <w:t xml:space="preserve">Media Equipment- </w:t>
            </w:r>
            <w:r w:rsidRPr="0054769E">
              <w:rPr>
                <w:rFonts w:ascii="Arial" w:hAnsi="Arial" w:cs="Arial"/>
                <w:szCs w:val="24"/>
                <w:lang w:val="en-GB"/>
              </w:rPr>
              <w:t>Mdr7506 Professional Headphones</w:t>
            </w:r>
          </w:p>
          <w:p w14:paraId="40EA70AD" w14:textId="39DBB336" w:rsidR="002E7EC3" w:rsidRPr="0054769E" w:rsidRDefault="002E7EC3" w:rsidP="002E7EC3">
            <w:pPr>
              <w:suppressAutoHyphens/>
              <w:spacing w:before="60" w:after="60"/>
              <w:jc w:val="both"/>
              <w:rPr>
                <w:rFonts w:ascii="Arial" w:hAnsi="Arial" w:cs="Arial"/>
                <w:szCs w:val="24"/>
              </w:rPr>
            </w:pPr>
          </w:p>
        </w:tc>
        <w:tc>
          <w:tcPr>
            <w:tcW w:w="1276" w:type="dxa"/>
          </w:tcPr>
          <w:p w14:paraId="7CF16719" w14:textId="64C37543" w:rsidR="002E7EC3" w:rsidRPr="0054769E" w:rsidRDefault="002E7EC3" w:rsidP="002E7EC3">
            <w:pPr>
              <w:suppressAutoHyphens/>
              <w:spacing w:before="60" w:after="60"/>
              <w:jc w:val="center"/>
              <w:rPr>
                <w:rFonts w:ascii="Arial" w:eastAsia="Batang" w:hAnsi="Arial" w:cs="Arial"/>
                <w:szCs w:val="24"/>
              </w:rPr>
            </w:pPr>
            <w:r w:rsidRPr="0054769E">
              <w:rPr>
                <w:rFonts w:ascii="Arial" w:eastAsia="Batang" w:hAnsi="Arial" w:cs="Arial"/>
                <w:szCs w:val="24"/>
              </w:rPr>
              <w:t>01</w:t>
            </w:r>
          </w:p>
        </w:tc>
        <w:tc>
          <w:tcPr>
            <w:tcW w:w="1134" w:type="dxa"/>
          </w:tcPr>
          <w:p w14:paraId="540D2A82" w14:textId="000EDA76" w:rsidR="002E7EC3" w:rsidRPr="0054769E" w:rsidRDefault="002E7EC3" w:rsidP="002E7EC3">
            <w:pPr>
              <w:suppressAutoHyphens/>
              <w:spacing w:before="60" w:after="60"/>
              <w:jc w:val="center"/>
              <w:rPr>
                <w:rFonts w:ascii="Arial" w:hAnsi="Arial" w:cs="Arial"/>
                <w:szCs w:val="24"/>
              </w:rPr>
            </w:pPr>
            <w:r w:rsidRPr="0054769E">
              <w:rPr>
                <w:rFonts w:ascii="Arial" w:hAnsi="Arial" w:cs="Arial"/>
                <w:szCs w:val="24"/>
              </w:rPr>
              <w:t xml:space="preserve">Lot </w:t>
            </w:r>
            <w:r w:rsidR="0033427D">
              <w:rPr>
                <w:rFonts w:ascii="Arial" w:hAnsi="Arial" w:cs="Arial"/>
                <w:szCs w:val="24"/>
              </w:rPr>
              <w:t>5</w:t>
            </w:r>
          </w:p>
        </w:tc>
        <w:tc>
          <w:tcPr>
            <w:tcW w:w="1276" w:type="dxa"/>
            <w:tcBorders>
              <w:top w:val="single" w:sz="4" w:space="0" w:color="auto"/>
              <w:left w:val="single" w:sz="4" w:space="0" w:color="auto"/>
              <w:bottom w:val="single" w:sz="4" w:space="0" w:color="auto"/>
              <w:right w:val="single" w:sz="4" w:space="0" w:color="auto"/>
            </w:tcBorders>
          </w:tcPr>
          <w:p w14:paraId="1824A3F5" w14:textId="7C4B115E" w:rsidR="002E7EC3" w:rsidRPr="0054769E" w:rsidRDefault="002E7EC3" w:rsidP="002E7EC3">
            <w:pPr>
              <w:suppressAutoHyphens/>
              <w:spacing w:before="60" w:after="60"/>
              <w:rPr>
                <w:rFonts w:ascii="Arial" w:hAnsi="Arial" w:cs="Arial"/>
                <w:szCs w:val="24"/>
              </w:rPr>
            </w:pPr>
            <w:r w:rsidRPr="0054769E">
              <w:rPr>
                <w:rFonts w:ascii="Arial" w:hAnsi="Arial" w:cs="Arial"/>
                <w:szCs w:val="24"/>
              </w:rPr>
              <w:t>Number</w:t>
            </w:r>
          </w:p>
        </w:tc>
        <w:tc>
          <w:tcPr>
            <w:tcW w:w="1843" w:type="dxa"/>
            <w:tcBorders>
              <w:top w:val="single" w:sz="4" w:space="0" w:color="auto"/>
              <w:left w:val="single" w:sz="4" w:space="0" w:color="auto"/>
              <w:bottom w:val="single" w:sz="4" w:space="0" w:color="auto"/>
              <w:right w:val="single" w:sz="4" w:space="0" w:color="auto"/>
            </w:tcBorders>
          </w:tcPr>
          <w:p w14:paraId="50B2A29A" w14:textId="66E63569"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Kariba House, 1</w:t>
            </w:r>
            <w:r w:rsidRPr="0054769E">
              <w:rPr>
                <w:rFonts w:ascii="Arial" w:hAnsi="Arial" w:cs="Arial"/>
                <w:szCs w:val="24"/>
                <w:vertAlign w:val="superscript"/>
              </w:rPr>
              <w:t>st</w:t>
            </w:r>
            <w:r w:rsidRPr="0054769E">
              <w:rPr>
                <w:rFonts w:ascii="Arial" w:hAnsi="Arial" w:cs="Arial"/>
                <w:szCs w:val="24"/>
              </w:rPr>
              <w:t xml:space="preserve"> Floor, Lusaka</w:t>
            </w:r>
          </w:p>
        </w:tc>
        <w:tc>
          <w:tcPr>
            <w:tcW w:w="1275" w:type="dxa"/>
            <w:tcBorders>
              <w:left w:val="single" w:sz="4" w:space="0" w:color="auto"/>
              <w:right w:val="single" w:sz="4" w:space="0" w:color="auto"/>
            </w:tcBorders>
          </w:tcPr>
          <w:p w14:paraId="289BFD80" w14:textId="77777777"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4 weeks</w:t>
            </w:r>
          </w:p>
          <w:p w14:paraId="7014DB6A" w14:textId="77777777" w:rsidR="002E7EC3" w:rsidRPr="0054769E" w:rsidRDefault="002E7EC3" w:rsidP="002E7EC3">
            <w:pPr>
              <w:suppressAutoHyphens/>
              <w:spacing w:before="60" w:after="60"/>
              <w:jc w:val="both"/>
              <w:rPr>
                <w:rFonts w:ascii="Arial" w:hAnsi="Arial" w:cs="Arial"/>
                <w:szCs w:val="24"/>
              </w:rPr>
            </w:pPr>
          </w:p>
        </w:tc>
        <w:tc>
          <w:tcPr>
            <w:tcW w:w="1276" w:type="dxa"/>
            <w:tcBorders>
              <w:left w:val="single" w:sz="4" w:space="0" w:color="auto"/>
              <w:right w:val="double" w:sz="4" w:space="0" w:color="auto"/>
            </w:tcBorders>
          </w:tcPr>
          <w:p w14:paraId="0358D0C0" w14:textId="77777777"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6 weeks</w:t>
            </w:r>
          </w:p>
          <w:p w14:paraId="6B3259CE" w14:textId="77777777" w:rsidR="002E7EC3" w:rsidRPr="0054769E" w:rsidRDefault="002E7EC3" w:rsidP="002E7EC3">
            <w:pPr>
              <w:suppressAutoHyphens/>
              <w:spacing w:before="60" w:after="60"/>
              <w:jc w:val="both"/>
              <w:rPr>
                <w:rFonts w:ascii="Arial" w:hAnsi="Arial" w:cs="Arial"/>
                <w:szCs w:val="24"/>
              </w:rPr>
            </w:pPr>
          </w:p>
        </w:tc>
      </w:tr>
      <w:tr w:rsidR="002E7EC3" w:rsidRPr="0054769E" w14:paraId="086864D1" w14:textId="77777777" w:rsidTr="00B15D1D">
        <w:trPr>
          <w:cantSplit/>
        </w:trPr>
        <w:tc>
          <w:tcPr>
            <w:tcW w:w="851" w:type="dxa"/>
            <w:tcBorders>
              <w:top w:val="single" w:sz="4" w:space="0" w:color="auto"/>
              <w:left w:val="double" w:sz="4" w:space="0" w:color="auto"/>
              <w:bottom w:val="single" w:sz="4" w:space="0" w:color="auto"/>
              <w:right w:val="single" w:sz="4" w:space="0" w:color="auto"/>
            </w:tcBorders>
          </w:tcPr>
          <w:p w14:paraId="2FD7A9F0" w14:textId="4960A493"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lastRenderedPageBreak/>
              <w:t>14</w:t>
            </w:r>
          </w:p>
        </w:tc>
        <w:tc>
          <w:tcPr>
            <w:tcW w:w="1559" w:type="dxa"/>
            <w:gridSpan w:val="2"/>
          </w:tcPr>
          <w:p w14:paraId="7F9F3BF1" w14:textId="36569CD3" w:rsidR="002E7EC3" w:rsidRPr="0054769E" w:rsidRDefault="002E7EC3" w:rsidP="002E7EC3">
            <w:pPr>
              <w:suppressAutoHyphens/>
              <w:spacing w:before="60" w:after="60"/>
              <w:jc w:val="both"/>
              <w:rPr>
                <w:rFonts w:ascii="Arial" w:hAnsi="Arial" w:cs="Arial"/>
                <w:szCs w:val="24"/>
                <w:lang w:val="it-IT"/>
              </w:rPr>
            </w:pPr>
            <w:r w:rsidRPr="0054769E">
              <w:rPr>
                <w:rFonts w:ascii="Arial" w:hAnsi="Arial" w:cs="Arial"/>
                <w:szCs w:val="24"/>
                <w:lang w:val="it-IT"/>
              </w:rPr>
              <w:t xml:space="preserve">Media Equipment- </w:t>
            </w:r>
            <w:r w:rsidRPr="0054769E">
              <w:rPr>
                <w:rFonts w:ascii="Arial" w:hAnsi="Arial" w:cs="Arial"/>
                <w:szCs w:val="24"/>
                <w:lang w:val="en-ZM"/>
              </w:rPr>
              <w:t>OSMO Pocket Gimbal Camera (Osmo Pocket 3</w:t>
            </w:r>
          </w:p>
        </w:tc>
        <w:tc>
          <w:tcPr>
            <w:tcW w:w="1276" w:type="dxa"/>
          </w:tcPr>
          <w:p w14:paraId="1ACB9200" w14:textId="357ABD56" w:rsidR="002E7EC3" w:rsidRPr="0054769E" w:rsidRDefault="002E7EC3" w:rsidP="002E7EC3">
            <w:pPr>
              <w:suppressAutoHyphens/>
              <w:spacing w:before="60" w:after="60"/>
              <w:jc w:val="center"/>
              <w:rPr>
                <w:rFonts w:ascii="Arial" w:eastAsia="Batang" w:hAnsi="Arial" w:cs="Arial"/>
                <w:szCs w:val="24"/>
              </w:rPr>
            </w:pPr>
            <w:r w:rsidRPr="0054769E">
              <w:rPr>
                <w:rFonts w:ascii="Arial" w:eastAsia="Batang" w:hAnsi="Arial" w:cs="Arial"/>
                <w:szCs w:val="24"/>
              </w:rPr>
              <w:t>01</w:t>
            </w:r>
          </w:p>
        </w:tc>
        <w:tc>
          <w:tcPr>
            <w:tcW w:w="1134" w:type="dxa"/>
          </w:tcPr>
          <w:p w14:paraId="0EACD0D0" w14:textId="2258CDFA" w:rsidR="002E7EC3" w:rsidRPr="0054769E" w:rsidRDefault="002E7EC3" w:rsidP="002E7EC3">
            <w:pPr>
              <w:suppressAutoHyphens/>
              <w:spacing w:before="60" w:after="60"/>
              <w:jc w:val="center"/>
              <w:rPr>
                <w:rFonts w:ascii="Arial" w:hAnsi="Arial" w:cs="Arial"/>
                <w:szCs w:val="24"/>
              </w:rPr>
            </w:pPr>
            <w:r w:rsidRPr="0054769E">
              <w:rPr>
                <w:rFonts w:ascii="Arial" w:hAnsi="Arial" w:cs="Arial"/>
                <w:szCs w:val="24"/>
              </w:rPr>
              <w:t xml:space="preserve">Lot </w:t>
            </w:r>
            <w:r w:rsidR="0033427D">
              <w:rPr>
                <w:rFonts w:ascii="Arial" w:hAnsi="Arial" w:cs="Arial"/>
                <w:szCs w:val="24"/>
              </w:rPr>
              <w:t>5</w:t>
            </w:r>
          </w:p>
        </w:tc>
        <w:tc>
          <w:tcPr>
            <w:tcW w:w="1276" w:type="dxa"/>
            <w:tcBorders>
              <w:top w:val="single" w:sz="4" w:space="0" w:color="auto"/>
              <w:left w:val="single" w:sz="4" w:space="0" w:color="auto"/>
              <w:bottom w:val="single" w:sz="4" w:space="0" w:color="auto"/>
              <w:right w:val="single" w:sz="4" w:space="0" w:color="auto"/>
            </w:tcBorders>
          </w:tcPr>
          <w:p w14:paraId="16D361A1" w14:textId="021A56C0" w:rsidR="002E7EC3" w:rsidRPr="0054769E" w:rsidRDefault="002E7EC3" w:rsidP="002E7EC3">
            <w:pPr>
              <w:suppressAutoHyphens/>
              <w:spacing w:before="60" w:after="60"/>
              <w:rPr>
                <w:rFonts w:ascii="Arial" w:hAnsi="Arial" w:cs="Arial"/>
                <w:szCs w:val="24"/>
              </w:rPr>
            </w:pPr>
            <w:r w:rsidRPr="0054769E">
              <w:rPr>
                <w:rFonts w:ascii="Arial" w:hAnsi="Arial" w:cs="Arial"/>
                <w:szCs w:val="24"/>
              </w:rPr>
              <w:t>Number</w:t>
            </w:r>
          </w:p>
        </w:tc>
        <w:tc>
          <w:tcPr>
            <w:tcW w:w="1843" w:type="dxa"/>
            <w:tcBorders>
              <w:top w:val="single" w:sz="4" w:space="0" w:color="auto"/>
              <w:left w:val="single" w:sz="4" w:space="0" w:color="auto"/>
              <w:bottom w:val="single" w:sz="4" w:space="0" w:color="auto"/>
              <w:right w:val="single" w:sz="4" w:space="0" w:color="auto"/>
            </w:tcBorders>
          </w:tcPr>
          <w:p w14:paraId="46551B74" w14:textId="477EA219"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Kariba House, 1</w:t>
            </w:r>
            <w:r w:rsidRPr="0054769E">
              <w:rPr>
                <w:rFonts w:ascii="Arial" w:hAnsi="Arial" w:cs="Arial"/>
                <w:szCs w:val="24"/>
                <w:vertAlign w:val="superscript"/>
              </w:rPr>
              <w:t>st</w:t>
            </w:r>
            <w:r w:rsidRPr="0054769E">
              <w:rPr>
                <w:rFonts w:ascii="Arial" w:hAnsi="Arial" w:cs="Arial"/>
                <w:szCs w:val="24"/>
              </w:rPr>
              <w:t xml:space="preserve"> Floor, Lusaka</w:t>
            </w:r>
          </w:p>
        </w:tc>
        <w:tc>
          <w:tcPr>
            <w:tcW w:w="1275" w:type="dxa"/>
            <w:tcBorders>
              <w:left w:val="single" w:sz="4" w:space="0" w:color="auto"/>
              <w:right w:val="single" w:sz="4" w:space="0" w:color="auto"/>
            </w:tcBorders>
          </w:tcPr>
          <w:p w14:paraId="601D6DB6" w14:textId="77777777"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4 weeks</w:t>
            </w:r>
          </w:p>
          <w:p w14:paraId="4A0B134C" w14:textId="77777777" w:rsidR="002E7EC3" w:rsidRPr="0054769E" w:rsidRDefault="002E7EC3" w:rsidP="002E7EC3">
            <w:pPr>
              <w:suppressAutoHyphens/>
              <w:spacing w:before="60" w:after="60"/>
              <w:jc w:val="both"/>
              <w:rPr>
                <w:rFonts w:ascii="Arial" w:hAnsi="Arial" w:cs="Arial"/>
                <w:szCs w:val="24"/>
              </w:rPr>
            </w:pPr>
          </w:p>
        </w:tc>
        <w:tc>
          <w:tcPr>
            <w:tcW w:w="1276" w:type="dxa"/>
            <w:tcBorders>
              <w:left w:val="single" w:sz="4" w:space="0" w:color="auto"/>
              <w:right w:val="double" w:sz="4" w:space="0" w:color="auto"/>
            </w:tcBorders>
          </w:tcPr>
          <w:p w14:paraId="6406BB6D" w14:textId="77777777"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6 weeks</w:t>
            </w:r>
          </w:p>
          <w:p w14:paraId="25F02281" w14:textId="77777777" w:rsidR="002E7EC3" w:rsidRPr="0054769E" w:rsidRDefault="002E7EC3" w:rsidP="002E7EC3">
            <w:pPr>
              <w:suppressAutoHyphens/>
              <w:spacing w:before="60" w:after="60"/>
              <w:jc w:val="both"/>
              <w:rPr>
                <w:rFonts w:ascii="Arial" w:hAnsi="Arial" w:cs="Arial"/>
                <w:szCs w:val="24"/>
              </w:rPr>
            </w:pPr>
          </w:p>
        </w:tc>
      </w:tr>
      <w:tr w:rsidR="002E7EC3" w:rsidRPr="0054769E" w14:paraId="6E0D374B" w14:textId="77777777" w:rsidTr="00B15D1D">
        <w:trPr>
          <w:cantSplit/>
        </w:trPr>
        <w:tc>
          <w:tcPr>
            <w:tcW w:w="851" w:type="dxa"/>
            <w:tcBorders>
              <w:top w:val="single" w:sz="4" w:space="0" w:color="auto"/>
              <w:left w:val="double" w:sz="4" w:space="0" w:color="auto"/>
              <w:bottom w:val="single" w:sz="4" w:space="0" w:color="auto"/>
              <w:right w:val="single" w:sz="4" w:space="0" w:color="auto"/>
            </w:tcBorders>
          </w:tcPr>
          <w:p w14:paraId="46CF9B5C" w14:textId="3EC76798"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15</w:t>
            </w:r>
          </w:p>
        </w:tc>
        <w:tc>
          <w:tcPr>
            <w:tcW w:w="1559" w:type="dxa"/>
            <w:gridSpan w:val="2"/>
          </w:tcPr>
          <w:p w14:paraId="2587F602" w14:textId="456F3B1E" w:rsidR="002E7EC3" w:rsidRPr="0054769E" w:rsidRDefault="002E7EC3" w:rsidP="002E7EC3">
            <w:pPr>
              <w:suppressAutoHyphens/>
              <w:spacing w:before="60" w:after="60"/>
              <w:jc w:val="both"/>
              <w:rPr>
                <w:rFonts w:ascii="Arial" w:hAnsi="Arial" w:cs="Arial"/>
                <w:szCs w:val="24"/>
                <w:lang w:val="en-GB"/>
              </w:rPr>
            </w:pPr>
            <w:r w:rsidRPr="0054769E">
              <w:rPr>
                <w:rFonts w:ascii="Arial" w:hAnsi="Arial" w:cs="Arial"/>
                <w:szCs w:val="24"/>
                <w:lang w:val="en-GB"/>
              </w:rPr>
              <w:t>Large size, waterproof camera bag</w:t>
            </w:r>
          </w:p>
        </w:tc>
        <w:tc>
          <w:tcPr>
            <w:tcW w:w="1276" w:type="dxa"/>
          </w:tcPr>
          <w:p w14:paraId="6BF57F8B" w14:textId="69664AD8" w:rsidR="002E7EC3" w:rsidRPr="0054769E" w:rsidRDefault="002E7EC3" w:rsidP="002E7EC3">
            <w:pPr>
              <w:suppressAutoHyphens/>
              <w:spacing w:before="60" w:after="60"/>
              <w:jc w:val="center"/>
              <w:rPr>
                <w:rFonts w:ascii="Arial" w:eastAsia="Batang" w:hAnsi="Arial" w:cs="Arial"/>
                <w:szCs w:val="24"/>
              </w:rPr>
            </w:pPr>
            <w:r w:rsidRPr="0054769E">
              <w:rPr>
                <w:rFonts w:ascii="Arial" w:eastAsia="Batang" w:hAnsi="Arial" w:cs="Arial"/>
                <w:szCs w:val="24"/>
              </w:rPr>
              <w:t>02</w:t>
            </w:r>
          </w:p>
        </w:tc>
        <w:tc>
          <w:tcPr>
            <w:tcW w:w="1134" w:type="dxa"/>
          </w:tcPr>
          <w:p w14:paraId="442AE903" w14:textId="6C905EE3" w:rsidR="002E7EC3" w:rsidRPr="0054769E" w:rsidRDefault="002E7EC3" w:rsidP="002E7EC3">
            <w:pPr>
              <w:suppressAutoHyphens/>
              <w:spacing w:before="60" w:after="60"/>
              <w:jc w:val="center"/>
              <w:rPr>
                <w:rFonts w:ascii="Arial" w:hAnsi="Arial" w:cs="Arial"/>
                <w:szCs w:val="24"/>
              </w:rPr>
            </w:pPr>
            <w:r w:rsidRPr="0054769E">
              <w:rPr>
                <w:rFonts w:ascii="Arial" w:hAnsi="Arial" w:cs="Arial"/>
                <w:szCs w:val="24"/>
              </w:rPr>
              <w:t xml:space="preserve">Lot </w:t>
            </w:r>
            <w:r w:rsidR="0033427D">
              <w:rPr>
                <w:rFonts w:ascii="Arial" w:hAnsi="Arial" w:cs="Arial"/>
                <w:szCs w:val="24"/>
              </w:rPr>
              <w:t>5</w:t>
            </w:r>
          </w:p>
        </w:tc>
        <w:tc>
          <w:tcPr>
            <w:tcW w:w="1276" w:type="dxa"/>
            <w:tcBorders>
              <w:top w:val="single" w:sz="4" w:space="0" w:color="auto"/>
              <w:left w:val="single" w:sz="4" w:space="0" w:color="auto"/>
              <w:bottom w:val="single" w:sz="4" w:space="0" w:color="auto"/>
              <w:right w:val="single" w:sz="4" w:space="0" w:color="auto"/>
            </w:tcBorders>
          </w:tcPr>
          <w:p w14:paraId="3D39F91F" w14:textId="661456D4" w:rsidR="002E7EC3" w:rsidRPr="0054769E" w:rsidRDefault="002E7EC3" w:rsidP="002E7EC3">
            <w:pPr>
              <w:suppressAutoHyphens/>
              <w:spacing w:before="60" w:after="60"/>
              <w:rPr>
                <w:rFonts w:ascii="Arial" w:hAnsi="Arial" w:cs="Arial"/>
                <w:szCs w:val="24"/>
              </w:rPr>
            </w:pPr>
            <w:r w:rsidRPr="0054769E">
              <w:rPr>
                <w:rFonts w:ascii="Arial" w:hAnsi="Arial" w:cs="Arial"/>
                <w:szCs w:val="24"/>
              </w:rPr>
              <w:t>Number</w:t>
            </w:r>
          </w:p>
        </w:tc>
        <w:tc>
          <w:tcPr>
            <w:tcW w:w="1843" w:type="dxa"/>
            <w:tcBorders>
              <w:top w:val="single" w:sz="4" w:space="0" w:color="auto"/>
              <w:left w:val="single" w:sz="4" w:space="0" w:color="auto"/>
              <w:bottom w:val="single" w:sz="4" w:space="0" w:color="auto"/>
              <w:right w:val="single" w:sz="4" w:space="0" w:color="auto"/>
            </w:tcBorders>
          </w:tcPr>
          <w:p w14:paraId="7416FCB7" w14:textId="3553E40C"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Kariba House, 1</w:t>
            </w:r>
            <w:r w:rsidRPr="0054769E">
              <w:rPr>
                <w:rFonts w:ascii="Arial" w:hAnsi="Arial" w:cs="Arial"/>
                <w:szCs w:val="24"/>
                <w:vertAlign w:val="superscript"/>
              </w:rPr>
              <w:t>st</w:t>
            </w:r>
            <w:r w:rsidRPr="0054769E">
              <w:rPr>
                <w:rFonts w:ascii="Arial" w:hAnsi="Arial" w:cs="Arial"/>
                <w:szCs w:val="24"/>
              </w:rPr>
              <w:t xml:space="preserve"> Floor, Lusaka</w:t>
            </w:r>
          </w:p>
        </w:tc>
        <w:tc>
          <w:tcPr>
            <w:tcW w:w="1275" w:type="dxa"/>
            <w:tcBorders>
              <w:left w:val="single" w:sz="4" w:space="0" w:color="auto"/>
              <w:right w:val="single" w:sz="4" w:space="0" w:color="auto"/>
            </w:tcBorders>
          </w:tcPr>
          <w:p w14:paraId="6E6082D0" w14:textId="77777777"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4 weeks</w:t>
            </w:r>
          </w:p>
          <w:p w14:paraId="30E9EC3F" w14:textId="77777777" w:rsidR="002E7EC3" w:rsidRPr="0054769E" w:rsidRDefault="002E7EC3" w:rsidP="002E7EC3">
            <w:pPr>
              <w:suppressAutoHyphens/>
              <w:spacing w:before="60" w:after="60"/>
              <w:jc w:val="both"/>
              <w:rPr>
                <w:rFonts w:ascii="Arial" w:hAnsi="Arial" w:cs="Arial"/>
                <w:szCs w:val="24"/>
              </w:rPr>
            </w:pPr>
          </w:p>
        </w:tc>
        <w:tc>
          <w:tcPr>
            <w:tcW w:w="1276" w:type="dxa"/>
            <w:tcBorders>
              <w:left w:val="single" w:sz="4" w:space="0" w:color="auto"/>
              <w:right w:val="double" w:sz="4" w:space="0" w:color="auto"/>
            </w:tcBorders>
          </w:tcPr>
          <w:p w14:paraId="07875955" w14:textId="77777777" w:rsidR="002E7EC3" w:rsidRPr="0054769E" w:rsidRDefault="002E7EC3" w:rsidP="002E7EC3">
            <w:pPr>
              <w:suppressAutoHyphens/>
              <w:spacing w:before="60" w:after="60"/>
              <w:jc w:val="both"/>
              <w:rPr>
                <w:rFonts w:ascii="Arial" w:hAnsi="Arial" w:cs="Arial"/>
                <w:szCs w:val="24"/>
              </w:rPr>
            </w:pPr>
            <w:r w:rsidRPr="0054769E">
              <w:rPr>
                <w:rFonts w:ascii="Arial" w:hAnsi="Arial" w:cs="Arial"/>
                <w:szCs w:val="24"/>
              </w:rPr>
              <w:t>6 weeks</w:t>
            </w:r>
          </w:p>
          <w:p w14:paraId="1918F8CB" w14:textId="77777777" w:rsidR="002E7EC3" w:rsidRPr="0054769E" w:rsidRDefault="002E7EC3" w:rsidP="002E7EC3">
            <w:pPr>
              <w:suppressAutoHyphens/>
              <w:spacing w:before="60" w:after="60"/>
              <w:jc w:val="both"/>
              <w:rPr>
                <w:rFonts w:ascii="Arial" w:hAnsi="Arial" w:cs="Arial"/>
                <w:szCs w:val="24"/>
              </w:rPr>
            </w:pPr>
          </w:p>
        </w:tc>
      </w:tr>
      <w:tr w:rsidR="000E3F23" w:rsidRPr="0054769E" w14:paraId="71F196FC" w14:textId="77777777" w:rsidTr="00B15D1D">
        <w:trPr>
          <w:cantSplit/>
        </w:trPr>
        <w:tc>
          <w:tcPr>
            <w:tcW w:w="851" w:type="dxa"/>
            <w:tcBorders>
              <w:top w:val="single" w:sz="4" w:space="0" w:color="auto"/>
              <w:left w:val="double" w:sz="4" w:space="0" w:color="auto"/>
              <w:bottom w:val="single" w:sz="4" w:space="0" w:color="auto"/>
              <w:right w:val="single" w:sz="4" w:space="0" w:color="auto"/>
            </w:tcBorders>
          </w:tcPr>
          <w:p w14:paraId="6F04335C" w14:textId="3E9DBB17" w:rsidR="000E3F23" w:rsidRPr="0054769E" w:rsidRDefault="000E3F23" w:rsidP="000E3F23">
            <w:pPr>
              <w:suppressAutoHyphens/>
              <w:spacing w:before="60" w:after="60"/>
              <w:jc w:val="both"/>
              <w:rPr>
                <w:rFonts w:ascii="Arial" w:hAnsi="Arial" w:cs="Arial"/>
                <w:szCs w:val="24"/>
              </w:rPr>
            </w:pPr>
            <w:r>
              <w:rPr>
                <w:rFonts w:ascii="Arial" w:hAnsi="Arial" w:cs="Arial"/>
                <w:szCs w:val="24"/>
              </w:rPr>
              <w:t>16</w:t>
            </w:r>
          </w:p>
        </w:tc>
        <w:tc>
          <w:tcPr>
            <w:tcW w:w="1559" w:type="dxa"/>
            <w:gridSpan w:val="2"/>
          </w:tcPr>
          <w:p w14:paraId="0F333CD9" w14:textId="6481CE30" w:rsidR="000E3F23" w:rsidRPr="0054769E" w:rsidRDefault="000E3F23" w:rsidP="000E3F23">
            <w:pPr>
              <w:suppressAutoHyphens/>
              <w:spacing w:before="60" w:after="60"/>
              <w:jc w:val="both"/>
              <w:rPr>
                <w:rFonts w:ascii="Arial" w:hAnsi="Arial" w:cs="Arial"/>
                <w:szCs w:val="24"/>
                <w:lang w:val="en-GB"/>
              </w:rPr>
            </w:pPr>
            <w:r>
              <w:rPr>
                <w:rFonts w:ascii="Arial" w:hAnsi="Arial" w:cs="Arial"/>
                <w:szCs w:val="24"/>
                <w:lang w:val="en-GB"/>
              </w:rPr>
              <w:t>Media Equipment- PA system for Lusaka Boardroom</w:t>
            </w:r>
          </w:p>
        </w:tc>
        <w:tc>
          <w:tcPr>
            <w:tcW w:w="1276" w:type="dxa"/>
          </w:tcPr>
          <w:p w14:paraId="3BB1FE04" w14:textId="760CA030" w:rsidR="000E3F23" w:rsidRPr="0054769E" w:rsidRDefault="000E3F23" w:rsidP="000E3F23">
            <w:pPr>
              <w:suppressAutoHyphens/>
              <w:spacing w:before="60" w:after="60"/>
              <w:jc w:val="center"/>
              <w:rPr>
                <w:rFonts w:ascii="Arial" w:eastAsia="Batang" w:hAnsi="Arial" w:cs="Arial"/>
                <w:szCs w:val="24"/>
              </w:rPr>
            </w:pPr>
            <w:r>
              <w:rPr>
                <w:rFonts w:ascii="Arial" w:eastAsia="Batang" w:hAnsi="Arial" w:cs="Arial"/>
                <w:szCs w:val="24"/>
              </w:rPr>
              <w:t>01</w:t>
            </w:r>
          </w:p>
        </w:tc>
        <w:tc>
          <w:tcPr>
            <w:tcW w:w="1134" w:type="dxa"/>
          </w:tcPr>
          <w:p w14:paraId="366AA73C" w14:textId="3F763AD4" w:rsidR="000E3F23" w:rsidRPr="0054769E" w:rsidRDefault="000E3F23" w:rsidP="000E3F23">
            <w:pPr>
              <w:suppressAutoHyphens/>
              <w:spacing w:before="60" w:after="60"/>
              <w:jc w:val="center"/>
              <w:rPr>
                <w:rFonts w:ascii="Arial" w:hAnsi="Arial" w:cs="Arial"/>
                <w:szCs w:val="24"/>
              </w:rPr>
            </w:pPr>
            <w:r w:rsidRPr="0054769E">
              <w:rPr>
                <w:rFonts w:ascii="Arial" w:hAnsi="Arial" w:cs="Arial"/>
                <w:szCs w:val="24"/>
              </w:rPr>
              <w:t xml:space="preserve">Lot </w:t>
            </w:r>
            <w:r>
              <w:rPr>
                <w:rFonts w:ascii="Arial" w:hAnsi="Arial" w:cs="Arial"/>
                <w:szCs w:val="24"/>
              </w:rPr>
              <w:t>5</w:t>
            </w:r>
          </w:p>
        </w:tc>
        <w:tc>
          <w:tcPr>
            <w:tcW w:w="1276" w:type="dxa"/>
            <w:tcBorders>
              <w:top w:val="single" w:sz="4" w:space="0" w:color="auto"/>
              <w:left w:val="single" w:sz="4" w:space="0" w:color="auto"/>
              <w:bottom w:val="single" w:sz="4" w:space="0" w:color="auto"/>
              <w:right w:val="single" w:sz="4" w:space="0" w:color="auto"/>
            </w:tcBorders>
          </w:tcPr>
          <w:p w14:paraId="349E8316" w14:textId="35BBA3E5" w:rsidR="000E3F23" w:rsidRPr="0054769E" w:rsidRDefault="000E3F23" w:rsidP="000E3F23">
            <w:pPr>
              <w:suppressAutoHyphens/>
              <w:spacing w:before="60" w:after="60"/>
              <w:rPr>
                <w:rFonts w:ascii="Arial" w:hAnsi="Arial" w:cs="Arial"/>
                <w:szCs w:val="24"/>
              </w:rPr>
            </w:pPr>
            <w:r w:rsidRPr="0054769E">
              <w:rPr>
                <w:rFonts w:ascii="Arial" w:hAnsi="Arial" w:cs="Arial"/>
                <w:szCs w:val="24"/>
              </w:rPr>
              <w:t>Number</w:t>
            </w:r>
          </w:p>
        </w:tc>
        <w:tc>
          <w:tcPr>
            <w:tcW w:w="1843" w:type="dxa"/>
            <w:tcBorders>
              <w:top w:val="single" w:sz="4" w:space="0" w:color="auto"/>
              <w:left w:val="single" w:sz="4" w:space="0" w:color="auto"/>
              <w:bottom w:val="single" w:sz="4" w:space="0" w:color="auto"/>
              <w:right w:val="single" w:sz="4" w:space="0" w:color="auto"/>
            </w:tcBorders>
          </w:tcPr>
          <w:p w14:paraId="4017B81C" w14:textId="7A8B499A" w:rsidR="000E3F23" w:rsidRPr="0054769E" w:rsidRDefault="000E3F23" w:rsidP="000E3F23">
            <w:pPr>
              <w:suppressAutoHyphens/>
              <w:spacing w:before="60" w:after="60"/>
              <w:jc w:val="both"/>
              <w:rPr>
                <w:rFonts w:ascii="Arial" w:hAnsi="Arial" w:cs="Arial"/>
                <w:szCs w:val="24"/>
              </w:rPr>
            </w:pPr>
            <w:r w:rsidRPr="0054769E">
              <w:rPr>
                <w:rFonts w:ascii="Arial" w:hAnsi="Arial" w:cs="Arial"/>
                <w:szCs w:val="24"/>
              </w:rPr>
              <w:t>Kariba House, 1</w:t>
            </w:r>
            <w:r w:rsidRPr="0054769E">
              <w:rPr>
                <w:rFonts w:ascii="Arial" w:hAnsi="Arial" w:cs="Arial"/>
                <w:szCs w:val="24"/>
                <w:vertAlign w:val="superscript"/>
              </w:rPr>
              <w:t>st</w:t>
            </w:r>
            <w:r w:rsidRPr="0054769E">
              <w:rPr>
                <w:rFonts w:ascii="Arial" w:hAnsi="Arial" w:cs="Arial"/>
                <w:szCs w:val="24"/>
              </w:rPr>
              <w:t xml:space="preserve"> Floor, Lusaka</w:t>
            </w:r>
          </w:p>
        </w:tc>
        <w:tc>
          <w:tcPr>
            <w:tcW w:w="1275" w:type="dxa"/>
            <w:tcBorders>
              <w:left w:val="single" w:sz="4" w:space="0" w:color="auto"/>
              <w:right w:val="single" w:sz="4" w:space="0" w:color="auto"/>
            </w:tcBorders>
          </w:tcPr>
          <w:p w14:paraId="4C9388BD" w14:textId="77777777" w:rsidR="000E3F23" w:rsidRPr="0054769E" w:rsidRDefault="000E3F23" w:rsidP="000E3F23">
            <w:pPr>
              <w:suppressAutoHyphens/>
              <w:spacing w:before="60" w:after="60"/>
              <w:jc w:val="both"/>
              <w:rPr>
                <w:rFonts w:ascii="Arial" w:hAnsi="Arial" w:cs="Arial"/>
                <w:szCs w:val="24"/>
              </w:rPr>
            </w:pPr>
            <w:r w:rsidRPr="0054769E">
              <w:rPr>
                <w:rFonts w:ascii="Arial" w:hAnsi="Arial" w:cs="Arial"/>
                <w:szCs w:val="24"/>
              </w:rPr>
              <w:t>4 weeks</w:t>
            </w:r>
          </w:p>
          <w:p w14:paraId="68FEF132" w14:textId="77777777" w:rsidR="000E3F23" w:rsidRPr="0054769E" w:rsidRDefault="000E3F23" w:rsidP="000E3F23">
            <w:pPr>
              <w:suppressAutoHyphens/>
              <w:spacing w:before="60" w:after="60"/>
              <w:jc w:val="both"/>
              <w:rPr>
                <w:rFonts w:ascii="Arial" w:hAnsi="Arial" w:cs="Arial"/>
                <w:szCs w:val="24"/>
              </w:rPr>
            </w:pPr>
          </w:p>
        </w:tc>
        <w:tc>
          <w:tcPr>
            <w:tcW w:w="1276" w:type="dxa"/>
            <w:tcBorders>
              <w:left w:val="single" w:sz="4" w:space="0" w:color="auto"/>
              <w:right w:val="double" w:sz="4" w:space="0" w:color="auto"/>
            </w:tcBorders>
          </w:tcPr>
          <w:p w14:paraId="52F194CC" w14:textId="77777777" w:rsidR="000E3F23" w:rsidRPr="0054769E" w:rsidRDefault="000E3F23" w:rsidP="000E3F23">
            <w:pPr>
              <w:suppressAutoHyphens/>
              <w:spacing w:before="60" w:after="60"/>
              <w:jc w:val="both"/>
              <w:rPr>
                <w:rFonts w:ascii="Arial" w:hAnsi="Arial" w:cs="Arial"/>
                <w:szCs w:val="24"/>
              </w:rPr>
            </w:pPr>
            <w:r w:rsidRPr="0054769E">
              <w:rPr>
                <w:rFonts w:ascii="Arial" w:hAnsi="Arial" w:cs="Arial"/>
                <w:szCs w:val="24"/>
              </w:rPr>
              <w:t>6 weeks</w:t>
            </w:r>
          </w:p>
          <w:p w14:paraId="17780201" w14:textId="77777777" w:rsidR="000E3F23" w:rsidRPr="0054769E" w:rsidRDefault="000E3F23" w:rsidP="000E3F23">
            <w:pPr>
              <w:suppressAutoHyphens/>
              <w:spacing w:before="60" w:after="60"/>
              <w:jc w:val="both"/>
              <w:rPr>
                <w:rFonts w:ascii="Arial" w:hAnsi="Arial" w:cs="Arial"/>
                <w:szCs w:val="24"/>
              </w:rPr>
            </w:pPr>
          </w:p>
        </w:tc>
      </w:tr>
      <w:tr w:rsidR="000E3F23" w:rsidRPr="0054769E" w14:paraId="2ED42E8E" w14:textId="77777777" w:rsidTr="00B15D1D">
        <w:trPr>
          <w:cantSplit/>
        </w:trPr>
        <w:tc>
          <w:tcPr>
            <w:tcW w:w="851" w:type="dxa"/>
            <w:tcBorders>
              <w:top w:val="single" w:sz="4" w:space="0" w:color="auto"/>
              <w:left w:val="double" w:sz="4" w:space="0" w:color="auto"/>
              <w:bottom w:val="single" w:sz="4" w:space="0" w:color="auto"/>
              <w:right w:val="single" w:sz="4" w:space="0" w:color="auto"/>
            </w:tcBorders>
          </w:tcPr>
          <w:p w14:paraId="035754B5" w14:textId="4361C8FF" w:rsidR="000E3F23" w:rsidRDefault="000E3F23" w:rsidP="000E3F23">
            <w:pPr>
              <w:suppressAutoHyphens/>
              <w:spacing w:before="60" w:after="60"/>
              <w:jc w:val="both"/>
              <w:rPr>
                <w:rFonts w:ascii="Arial" w:hAnsi="Arial" w:cs="Arial"/>
                <w:szCs w:val="24"/>
              </w:rPr>
            </w:pPr>
            <w:r>
              <w:rPr>
                <w:rFonts w:ascii="Arial" w:hAnsi="Arial" w:cs="Arial"/>
                <w:szCs w:val="24"/>
              </w:rPr>
              <w:t>17</w:t>
            </w:r>
          </w:p>
        </w:tc>
        <w:tc>
          <w:tcPr>
            <w:tcW w:w="1559" w:type="dxa"/>
            <w:gridSpan w:val="2"/>
          </w:tcPr>
          <w:p w14:paraId="485959DA" w14:textId="1CD0D3AE" w:rsidR="000E3F23" w:rsidRDefault="000E3F23" w:rsidP="000E3F23">
            <w:pPr>
              <w:suppressAutoHyphens/>
              <w:spacing w:before="60" w:after="60"/>
              <w:jc w:val="both"/>
              <w:rPr>
                <w:rFonts w:ascii="Arial" w:hAnsi="Arial" w:cs="Arial"/>
                <w:szCs w:val="24"/>
                <w:lang w:val="en-GB"/>
              </w:rPr>
            </w:pPr>
            <w:r>
              <w:rPr>
                <w:rFonts w:ascii="Arial" w:hAnsi="Arial" w:cs="Arial"/>
                <w:szCs w:val="24"/>
                <w:lang w:val="en-GB"/>
              </w:rPr>
              <w:t>Mobile P.A system with accessories</w:t>
            </w:r>
          </w:p>
        </w:tc>
        <w:tc>
          <w:tcPr>
            <w:tcW w:w="1276" w:type="dxa"/>
          </w:tcPr>
          <w:p w14:paraId="26D8DF95" w14:textId="5160A29F" w:rsidR="000E3F23" w:rsidRPr="0054769E" w:rsidRDefault="000E3F23" w:rsidP="000E3F23">
            <w:pPr>
              <w:suppressAutoHyphens/>
              <w:spacing w:before="60" w:after="60"/>
              <w:jc w:val="center"/>
              <w:rPr>
                <w:rFonts w:ascii="Arial" w:eastAsia="Batang" w:hAnsi="Arial" w:cs="Arial"/>
                <w:szCs w:val="24"/>
              </w:rPr>
            </w:pPr>
            <w:r>
              <w:rPr>
                <w:rFonts w:ascii="Arial" w:eastAsia="Batang" w:hAnsi="Arial" w:cs="Arial"/>
                <w:szCs w:val="24"/>
              </w:rPr>
              <w:t>01</w:t>
            </w:r>
          </w:p>
        </w:tc>
        <w:tc>
          <w:tcPr>
            <w:tcW w:w="1134" w:type="dxa"/>
          </w:tcPr>
          <w:p w14:paraId="6906135E" w14:textId="18E643A8" w:rsidR="000E3F23" w:rsidRPr="0054769E" w:rsidRDefault="000E3F23" w:rsidP="000E3F23">
            <w:pPr>
              <w:suppressAutoHyphens/>
              <w:spacing w:before="60" w:after="60"/>
              <w:jc w:val="center"/>
              <w:rPr>
                <w:rFonts w:ascii="Arial" w:hAnsi="Arial" w:cs="Arial"/>
                <w:szCs w:val="24"/>
              </w:rPr>
            </w:pPr>
            <w:r w:rsidRPr="0054769E">
              <w:rPr>
                <w:rFonts w:ascii="Arial" w:hAnsi="Arial" w:cs="Arial"/>
                <w:szCs w:val="24"/>
              </w:rPr>
              <w:t xml:space="preserve">Lot </w:t>
            </w:r>
            <w:r>
              <w:rPr>
                <w:rFonts w:ascii="Arial" w:hAnsi="Arial" w:cs="Arial"/>
                <w:szCs w:val="24"/>
              </w:rPr>
              <w:t>5</w:t>
            </w:r>
          </w:p>
        </w:tc>
        <w:tc>
          <w:tcPr>
            <w:tcW w:w="1276" w:type="dxa"/>
            <w:tcBorders>
              <w:top w:val="single" w:sz="4" w:space="0" w:color="auto"/>
              <w:left w:val="single" w:sz="4" w:space="0" w:color="auto"/>
              <w:bottom w:val="single" w:sz="4" w:space="0" w:color="auto"/>
              <w:right w:val="single" w:sz="4" w:space="0" w:color="auto"/>
            </w:tcBorders>
          </w:tcPr>
          <w:p w14:paraId="2921FEDA" w14:textId="54BE4CEF" w:rsidR="000E3F23" w:rsidRPr="0054769E" w:rsidRDefault="000E3F23" w:rsidP="000E3F23">
            <w:pPr>
              <w:suppressAutoHyphens/>
              <w:spacing w:before="60" w:after="60"/>
              <w:rPr>
                <w:rFonts w:ascii="Arial" w:hAnsi="Arial" w:cs="Arial"/>
                <w:szCs w:val="24"/>
              </w:rPr>
            </w:pPr>
            <w:r w:rsidRPr="0054769E">
              <w:rPr>
                <w:rFonts w:ascii="Arial" w:hAnsi="Arial" w:cs="Arial"/>
                <w:szCs w:val="24"/>
              </w:rPr>
              <w:t>Number</w:t>
            </w:r>
          </w:p>
        </w:tc>
        <w:tc>
          <w:tcPr>
            <w:tcW w:w="1843" w:type="dxa"/>
            <w:tcBorders>
              <w:top w:val="single" w:sz="4" w:space="0" w:color="auto"/>
              <w:left w:val="single" w:sz="4" w:space="0" w:color="auto"/>
              <w:bottom w:val="single" w:sz="4" w:space="0" w:color="auto"/>
              <w:right w:val="single" w:sz="4" w:space="0" w:color="auto"/>
            </w:tcBorders>
          </w:tcPr>
          <w:p w14:paraId="183AB4C9" w14:textId="239A62EA" w:rsidR="000E3F23" w:rsidRPr="0054769E" w:rsidRDefault="000E3F23" w:rsidP="000E3F23">
            <w:pPr>
              <w:suppressAutoHyphens/>
              <w:spacing w:before="60" w:after="60"/>
              <w:jc w:val="both"/>
              <w:rPr>
                <w:rFonts w:ascii="Arial" w:hAnsi="Arial" w:cs="Arial"/>
                <w:szCs w:val="24"/>
              </w:rPr>
            </w:pPr>
            <w:r w:rsidRPr="0054769E">
              <w:rPr>
                <w:rFonts w:ascii="Arial" w:hAnsi="Arial" w:cs="Arial"/>
                <w:szCs w:val="24"/>
              </w:rPr>
              <w:t>Kariba House, 1</w:t>
            </w:r>
            <w:r w:rsidRPr="0054769E">
              <w:rPr>
                <w:rFonts w:ascii="Arial" w:hAnsi="Arial" w:cs="Arial"/>
                <w:szCs w:val="24"/>
                <w:vertAlign w:val="superscript"/>
              </w:rPr>
              <w:t>st</w:t>
            </w:r>
            <w:r w:rsidRPr="0054769E">
              <w:rPr>
                <w:rFonts w:ascii="Arial" w:hAnsi="Arial" w:cs="Arial"/>
                <w:szCs w:val="24"/>
              </w:rPr>
              <w:t xml:space="preserve"> Floor, Lusaka</w:t>
            </w:r>
          </w:p>
        </w:tc>
        <w:tc>
          <w:tcPr>
            <w:tcW w:w="1275" w:type="dxa"/>
            <w:tcBorders>
              <w:left w:val="single" w:sz="4" w:space="0" w:color="auto"/>
              <w:right w:val="single" w:sz="4" w:space="0" w:color="auto"/>
            </w:tcBorders>
          </w:tcPr>
          <w:p w14:paraId="74D168AC" w14:textId="77777777" w:rsidR="000E3F23" w:rsidRPr="0054769E" w:rsidRDefault="000E3F23" w:rsidP="000E3F23">
            <w:pPr>
              <w:suppressAutoHyphens/>
              <w:spacing w:before="60" w:after="60"/>
              <w:jc w:val="both"/>
              <w:rPr>
                <w:rFonts w:ascii="Arial" w:hAnsi="Arial" w:cs="Arial"/>
                <w:szCs w:val="24"/>
              </w:rPr>
            </w:pPr>
            <w:r w:rsidRPr="0054769E">
              <w:rPr>
                <w:rFonts w:ascii="Arial" w:hAnsi="Arial" w:cs="Arial"/>
                <w:szCs w:val="24"/>
              </w:rPr>
              <w:t>4 weeks</w:t>
            </w:r>
          </w:p>
          <w:p w14:paraId="1F36305A" w14:textId="77777777" w:rsidR="000E3F23" w:rsidRPr="0054769E" w:rsidRDefault="000E3F23" w:rsidP="000E3F23">
            <w:pPr>
              <w:suppressAutoHyphens/>
              <w:spacing w:before="60" w:after="60"/>
              <w:jc w:val="both"/>
              <w:rPr>
                <w:rFonts w:ascii="Arial" w:hAnsi="Arial" w:cs="Arial"/>
                <w:szCs w:val="24"/>
              </w:rPr>
            </w:pPr>
          </w:p>
        </w:tc>
        <w:tc>
          <w:tcPr>
            <w:tcW w:w="1276" w:type="dxa"/>
            <w:tcBorders>
              <w:left w:val="single" w:sz="4" w:space="0" w:color="auto"/>
              <w:right w:val="double" w:sz="4" w:space="0" w:color="auto"/>
            </w:tcBorders>
          </w:tcPr>
          <w:p w14:paraId="20A97B22" w14:textId="77777777" w:rsidR="000E3F23" w:rsidRPr="0054769E" w:rsidRDefault="000E3F23" w:rsidP="000E3F23">
            <w:pPr>
              <w:suppressAutoHyphens/>
              <w:spacing w:before="60" w:after="60"/>
              <w:jc w:val="both"/>
              <w:rPr>
                <w:rFonts w:ascii="Arial" w:hAnsi="Arial" w:cs="Arial"/>
                <w:szCs w:val="24"/>
              </w:rPr>
            </w:pPr>
            <w:r w:rsidRPr="0054769E">
              <w:rPr>
                <w:rFonts w:ascii="Arial" w:hAnsi="Arial" w:cs="Arial"/>
                <w:szCs w:val="24"/>
              </w:rPr>
              <w:t>6 weeks</w:t>
            </w:r>
          </w:p>
          <w:p w14:paraId="7CE9C269" w14:textId="77777777" w:rsidR="000E3F23" w:rsidRPr="0054769E" w:rsidRDefault="000E3F23" w:rsidP="000E3F23">
            <w:pPr>
              <w:suppressAutoHyphens/>
              <w:spacing w:before="60" w:after="60"/>
              <w:jc w:val="both"/>
              <w:rPr>
                <w:rFonts w:ascii="Arial" w:hAnsi="Arial" w:cs="Arial"/>
                <w:szCs w:val="24"/>
              </w:rPr>
            </w:pPr>
          </w:p>
        </w:tc>
      </w:tr>
    </w:tbl>
    <w:p w14:paraId="7BCF4DC3" w14:textId="77777777" w:rsidR="004B232C" w:rsidRPr="0054769E" w:rsidRDefault="004B232C" w:rsidP="004C3B34">
      <w:pPr>
        <w:pStyle w:val="SectionVIHeader"/>
        <w:jc w:val="left"/>
        <w:rPr>
          <w:rFonts w:ascii="Arial" w:hAnsi="Arial" w:cs="Arial"/>
          <w:sz w:val="24"/>
          <w:szCs w:val="24"/>
        </w:rPr>
        <w:sectPr w:rsidR="004B232C" w:rsidRPr="0054769E" w:rsidSect="004B232C">
          <w:headerReference w:type="first" r:id="rId40"/>
          <w:pgSz w:w="12240" w:h="15840" w:code="1"/>
          <w:pgMar w:top="1440" w:right="1440" w:bottom="1440" w:left="1440" w:header="431" w:footer="289" w:gutter="0"/>
          <w:pgNumType w:chapStyle="1"/>
          <w:cols w:space="720"/>
          <w:titlePg/>
        </w:sectPr>
      </w:pPr>
    </w:p>
    <w:p w14:paraId="18ED4A64" w14:textId="21635C0E" w:rsidR="00F35D16" w:rsidRPr="0054769E" w:rsidRDefault="00F35D16" w:rsidP="004C3B34">
      <w:pPr>
        <w:pStyle w:val="SectionVIHeader"/>
        <w:jc w:val="left"/>
        <w:rPr>
          <w:rFonts w:ascii="Arial" w:hAnsi="Arial" w:cs="Arial"/>
          <w:sz w:val="24"/>
          <w:szCs w:val="24"/>
        </w:rPr>
      </w:pPr>
    </w:p>
    <w:p w14:paraId="624BA6C8" w14:textId="670EE4E6" w:rsidR="004C3B34" w:rsidRPr="0054769E" w:rsidRDefault="004C3B34" w:rsidP="004C3B34">
      <w:pPr>
        <w:pStyle w:val="SectionVIHeader"/>
        <w:rPr>
          <w:rFonts w:ascii="Arial" w:hAnsi="Arial" w:cs="Arial"/>
          <w:sz w:val="24"/>
          <w:szCs w:val="24"/>
        </w:rPr>
      </w:pPr>
      <w:r w:rsidRPr="0054769E">
        <w:rPr>
          <w:rFonts w:ascii="Arial" w:hAnsi="Arial" w:cs="Arial"/>
          <w:sz w:val="24"/>
          <w:szCs w:val="24"/>
        </w:rPr>
        <w:t>2.</w:t>
      </w:r>
      <w:r w:rsidRPr="0054769E">
        <w:rPr>
          <w:rFonts w:ascii="Arial" w:hAnsi="Arial" w:cs="Arial"/>
          <w:sz w:val="24"/>
          <w:szCs w:val="24"/>
        </w:rPr>
        <w:tab/>
        <w:t>Technical Specifications</w:t>
      </w:r>
      <w:bookmarkEnd w:id="371"/>
    </w:p>
    <w:p w14:paraId="0B4A394D" w14:textId="17D5D985" w:rsidR="004C3B34" w:rsidRPr="0054769E" w:rsidRDefault="00DE6E7A" w:rsidP="004C3B34">
      <w:pPr>
        <w:tabs>
          <w:tab w:val="left" w:pos="4230"/>
        </w:tabs>
        <w:jc w:val="center"/>
        <w:rPr>
          <w:rFonts w:ascii="Arial" w:hAnsi="Arial" w:cs="Arial"/>
          <w:b/>
          <w:szCs w:val="24"/>
        </w:rPr>
      </w:pPr>
      <w:r w:rsidRPr="0054769E">
        <w:rPr>
          <w:rFonts w:ascii="Arial" w:hAnsi="Arial" w:cs="Arial"/>
          <w:b/>
          <w:szCs w:val="24"/>
        </w:rPr>
        <w:t>VARIOUS IT</w:t>
      </w:r>
      <w:r w:rsidR="004C3B34" w:rsidRPr="0054769E">
        <w:rPr>
          <w:rFonts w:ascii="Arial" w:hAnsi="Arial" w:cs="Arial"/>
          <w:b/>
          <w:szCs w:val="24"/>
        </w:rPr>
        <w:t xml:space="preserve"> EQUIPMENT </w:t>
      </w:r>
    </w:p>
    <w:p w14:paraId="74E6F17D" w14:textId="2BA718C3" w:rsidR="009D29D1" w:rsidRPr="0054769E" w:rsidRDefault="009D29D1" w:rsidP="00175974">
      <w:pPr>
        <w:spacing w:after="160" w:line="259" w:lineRule="auto"/>
        <w:contextualSpacing/>
        <w:rPr>
          <w:rFonts w:ascii="Arial" w:eastAsia="Calibri" w:hAnsi="Arial" w:cs="Arial"/>
          <w:szCs w:val="24"/>
        </w:rPr>
      </w:pPr>
      <w:bookmarkStart w:id="372" w:name="_Toc438266930"/>
      <w:bookmarkStart w:id="373" w:name="_Toc438267904"/>
      <w:bookmarkStart w:id="374" w:name="_Toc438366671"/>
    </w:p>
    <w:p w14:paraId="1FF9FD8C" w14:textId="7B190B7F" w:rsidR="00307E33" w:rsidRPr="0054769E" w:rsidRDefault="00307E33" w:rsidP="00307E33">
      <w:pPr>
        <w:spacing w:after="160" w:line="259" w:lineRule="auto"/>
        <w:ind w:left="360"/>
        <w:contextualSpacing/>
        <w:rPr>
          <w:rFonts w:ascii="Arial" w:eastAsia="Calibri" w:hAnsi="Arial" w:cs="Arial"/>
          <w:szCs w:val="24"/>
        </w:rPr>
      </w:pPr>
    </w:p>
    <w:p w14:paraId="48968D9E" w14:textId="1ABE2796" w:rsidR="009724F7" w:rsidRPr="00E730CD" w:rsidRDefault="00E730CD" w:rsidP="00E730CD">
      <w:pPr>
        <w:spacing w:after="160"/>
        <w:contextualSpacing/>
        <w:rPr>
          <w:rFonts w:ascii="Arial" w:eastAsia="Calibri" w:hAnsi="Arial" w:cs="Arial"/>
          <w:b/>
          <w:color w:val="000000"/>
          <w:lang w:val="en-ZW"/>
        </w:rPr>
      </w:pPr>
      <w:r>
        <w:rPr>
          <w:rFonts w:ascii="Arial" w:eastAsia="Calibri" w:hAnsi="Arial" w:cs="Arial"/>
          <w:b/>
          <w:color w:val="000000"/>
          <w:lang w:val="en-ZW"/>
        </w:rPr>
        <w:t xml:space="preserve">Lot 1: </w:t>
      </w:r>
      <w:r w:rsidR="009724F7" w:rsidRPr="00E730CD">
        <w:rPr>
          <w:rFonts w:ascii="Arial" w:eastAsia="Calibri" w:hAnsi="Arial" w:cs="Arial"/>
          <w:b/>
          <w:color w:val="000000"/>
          <w:lang w:val="en-ZW"/>
        </w:rPr>
        <w:t xml:space="preserve">Technical Specification of </w:t>
      </w:r>
      <w:bookmarkStart w:id="375" w:name="_Hlk193900279"/>
      <w:r w:rsidR="009724F7" w:rsidRPr="00E730CD">
        <w:rPr>
          <w:rFonts w:ascii="Arial" w:eastAsia="Calibri" w:hAnsi="Arial" w:cs="Arial"/>
          <w:b/>
          <w:color w:val="000000"/>
          <w:lang w:val="en-ZW"/>
        </w:rPr>
        <w:t>Laptop- Entry Level</w:t>
      </w:r>
      <w:bookmarkEnd w:id="375"/>
    </w:p>
    <w:tbl>
      <w:tblPr>
        <w:tblStyle w:val="TableGrid"/>
        <w:tblW w:w="9634" w:type="dxa"/>
        <w:tblLook w:val="04A0" w:firstRow="1" w:lastRow="0" w:firstColumn="1" w:lastColumn="0" w:noHBand="0" w:noVBand="1"/>
      </w:tblPr>
      <w:tblGrid>
        <w:gridCol w:w="857"/>
        <w:gridCol w:w="5801"/>
        <w:gridCol w:w="2976"/>
      </w:tblGrid>
      <w:tr w:rsidR="00274462" w:rsidRPr="0054769E" w14:paraId="2FE285B6" w14:textId="77777777" w:rsidTr="007A76B2">
        <w:trPr>
          <w:trHeight w:val="770"/>
          <w:tblHeader/>
        </w:trPr>
        <w:tc>
          <w:tcPr>
            <w:tcW w:w="857" w:type="dxa"/>
            <w:shd w:val="clear" w:color="auto" w:fill="D5DCE4" w:themeFill="text2" w:themeFillTint="33"/>
          </w:tcPr>
          <w:p w14:paraId="116D1EA0" w14:textId="77777777" w:rsidR="00274462" w:rsidRPr="0054769E" w:rsidRDefault="00274462" w:rsidP="007A76B2">
            <w:pPr>
              <w:rPr>
                <w:rFonts w:ascii="Arial" w:hAnsi="Arial" w:cs="Arial"/>
                <w:b/>
                <w:szCs w:val="24"/>
              </w:rPr>
            </w:pPr>
            <w:bookmarkStart w:id="376" w:name="_Hlk193882876"/>
            <w:r w:rsidRPr="0054769E">
              <w:rPr>
                <w:rFonts w:ascii="Arial" w:hAnsi="Arial" w:cs="Arial"/>
                <w:b/>
                <w:szCs w:val="24"/>
              </w:rPr>
              <w:t>Item No.</w:t>
            </w:r>
          </w:p>
        </w:tc>
        <w:tc>
          <w:tcPr>
            <w:tcW w:w="5801" w:type="dxa"/>
            <w:shd w:val="clear" w:color="auto" w:fill="D5DCE4" w:themeFill="text2" w:themeFillTint="33"/>
          </w:tcPr>
          <w:p w14:paraId="223C903B" w14:textId="77777777" w:rsidR="00274462" w:rsidRPr="0054769E" w:rsidRDefault="00274462" w:rsidP="007A76B2">
            <w:pPr>
              <w:rPr>
                <w:rFonts w:ascii="Arial" w:hAnsi="Arial" w:cs="Arial"/>
                <w:b/>
                <w:szCs w:val="24"/>
              </w:rPr>
            </w:pPr>
            <w:r w:rsidRPr="0054769E">
              <w:rPr>
                <w:rFonts w:ascii="Arial" w:hAnsi="Arial" w:cs="Arial"/>
                <w:b/>
                <w:szCs w:val="24"/>
              </w:rPr>
              <w:t>Minimum Required ZRA Specifications</w:t>
            </w:r>
          </w:p>
        </w:tc>
        <w:tc>
          <w:tcPr>
            <w:tcW w:w="2976" w:type="dxa"/>
            <w:shd w:val="clear" w:color="auto" w:fill="D5DCE4" w:themeFill="text2" w:themeFillTint="33"/>
          </w:tcPr>
          <w:p w14:paraId="0875F271" w14:textId="77777777" w:rsidR="00274462" w:rsidRPr="0054769E" w:rsidRDefault="00274462" w:rsidP="007A76B2">
            <w:pPr>
              <w:rPr>
                <w:rFonts w:ascii="Arial" w:hAnsi="Arial" w:cs="Arial"/>
                <w:b/>
                <w:szCs w:val="24"/>
              </w:rPr>
            </w:pPr>
            <w:r w:rsidRPr="0054769E">
              <w:rPr>
                <w:rFonts w:ascii="Arial" w:hAnsi="Arial" w:cs="Arial"/>
                <w:b/>
                <w:szCs w:val="24"/>
              </w:rPr>
              <w:t>Indicate compliance of the specification being offered (</w:t>
            </w:r>
            <w:r w:rsidRPr="0054769E">
              <w:rPr>
                <w:rFonts w:ascii="Arial" w:hAnsi="Arial" w:cs="Arial"/>
                <w:b/>
                <w:szCs w:val="24"/>
                <w:highlight w:val="yellow"/>
              </w:rPr>
              <w:t>Insert Comply or Non-Comply).</w:t>
            </w:r>
            <w:r w:rsidRPr="0054769E">
              <w:rPr>
                <w:rFonts w:ascii="Arial" w:hAnsi="Arial" w:cs="Arial"/>
                <w:b/>
                <w:szCs w:val="24"/>
              </w:rPr>
              <w:t xml:space="preserve"> Where Supplier insert non-Comply, please insert comments to describe the non-Compliance. </w:t>
            </w:r>
          </w:p>
        </w:tc>
      </w:tr>
      <w:tr w:rsidR="00274462" w:rsidRPr="0054769E" w14:paraId="008DF658" w14:textId="77777777" w:rsidTr="007A76B2">
        <w:trPr>
          <w:trHeight w:val="297"/>
        </w:trPr>
        <w:tc>
          <w:tcPr>
            <w:tcW w:w="857" w:type="dxa"/>
          </w:tcPr>
          <w:p w14:paraId="2F298D44" w14:textId="6673C341" w:rsidR="00274462" w:rsidRPr="0054769E" w:rsidRDefault="0033427D" w:rsidP="007A76B2">
            <w:pPr>
              <w:rPr>
                <w:rFonts w:ascii="Arial" w:hAnsi="Arial" w:cs="Arial"/>
                <w:szCs w:val="24"/>
              </w:rPr>
            </w:pPr>
            <w:bookmarkStart w:id="377" w:name="_Hlk4411394"/>
            <w:r>
              <w:rPr>
                <w:rFonts w:ascii="Arial" w:hAnsi="Arial" w:cs="Arial"/>
                <w:szCs w:val="24"/>
              </w:rPr>
              <w:t>1</w:t>
            </w:r>
          </w:p>
        </w:tc>
        <w:tc>
          <w:tcPr>
            <w:tcW w:w="5801" w:type="dxa"/>
          </w:tcPr>
          <w:p w14:paraId="681D4351" w14:textId="77777777" w:rsidR="00274462" w:rsidRPr="0054769E" w:rsidRDefault="00274462" w:rsidP="007A76B2">
            <w:pPr>
              <w:rPr>
                <w:rFonts w:ascii="Arial" w:hAnsi="Arial" w:cs="Arial"/>
                <w:szCs w:val="24"/>
              </w:rPr>
            </w:pPr>
            <w:r w:rsidRPr="0054769E">
              <w:rPr>
                <w:rFonts w:ascii="Arial" w:hAnsi="Arial" w:cs="Arial"/>
                <w:b/>
                <w:bCs/>
                <w:szCs w:val="24"/>
              </w:rPr>
              <w:t>Processor:</w:t>
            </w:r>
            <w:r w:rsidRPr="0054769E">
              <w:rPr>
                <w:rFonts w:ascii="Arial" w:hAnsi="Arial" w:cs="Arial"/>
                <w:spacing w:val="-4"/>
                <w:szCs w:val="24"/>
              </w:rPr>
              <w:t xml:space="preserve"> Intel Ultra 7 155H</w:t>
            </w:r>
          </w:p>
        </w:tc>
        <w:tc>
          <w:tcPr>
            <w:tcW w:w="2976" w:type="dxa"/>
          </w:tcPr>
          <w:p w14:paraId="45AC5D8E" w14:textId="77777777" w:rsidR="00274462" w:rsidRPr="0054769E" w:rsidRDefault="00274462" w:rsidP="007A76B2">
            <w:pPr>
              <w:rPr>
                <w:rFonts w:ascii="Arial" w:hAnsi="Arial" w:cs="Arial"/>
                <w:szCs w:val="24"/>
              </w:rPr>
            </w:pPr>
          </w:p>
        </w:tc>
      </w:tr>
      <w:tr w:rsidR="00274462" w:rsidRPr="0054769E" w14:paraId="09401C93" w14:textId="77777777" w:rsidTr="007A76B2">
        <w:trPr>
          <w:trHeight w:val="297"/>
        </w:trPr>
        <w:tc>
          <w:tcPr>
            <w:tcW w:w="857" w:type="dxa"/>
          </w:tcPr>
          <w:p w14:paraId="613034B4" w14:textId="33F98E65" w:rsidR="00274462" w:rsidRPr="0054769E" w:rsidRDefault="0033427D" w:rsidP="007A76B2">
            <w:pPr>
              <w:rPr>
                <w:rFonts w:ascii="Arial" w:hAnsi="Arial" w:cs="Arial"/>
                <w:szCs w:val="24"/>
              </w:rPr>
            </w:pPr>
            <w:r>
              <w:rPr>
                <w:rFonts w:ascii="Arial" w:hAnsi="Arial" w:cs="Arial"/>
                <w:szCs w:val="24"/>
              </w:rPr>
              <w:t>2</w:t>
            </w:r>
          </w:p>
        </w:tc>
        <w:tc>
          <w:tcPr>
            <w:tcW w:w="5801" w:type="dxa"/>
          </w:tcPr>
          <w:p w14:paraId="1162DA13" w14:textId="77777777" w:rsidR="00274462" w:rsidRPr="0054769E" w:rsidRDefault="00274462" w:rsidP="007A76B2">
            <w:pPr>
              <w:widowControl w:val="0"/>
              <w:tabs>
                <w:tab w:val="left" w:pos="1238"/>
              </w:tabs>
              <w:autoSpaceDE w:val="0"/>
              <w:autoSpaceDN w:val="0"/>
              <w:spacing w:before="120" w:after="50"/>
              <w:rPr>
                <w:rFonts w:ascii="Arial" w:hAnsi="Arial" w:cs="Arial"/>
                <w:szCs w:val="24"/>
              </w:rPr>
            </w:pPr>
            <w:r w:rsidRPr="0054769E">
              <w:rPr>
                <w:rFonts w:ascii="Arial" w:hAnsi="Arial" w:cs="Arial"/>
                <w:b/>
                <w:bCs/>
                <w:szCs w:val="24"/>
              </w:rPr>
              <w:t>SSD Hard Drive:</w:t>
            </w:r>
            <w:r w:rsidRPr="0054769E">
              <w:rPr>
                <w:rFonts w:ascii="Arial" w:hAnsi="Arial" w:cs="Arial"/>
                <w:spacing w:val="-6"/>
                <w:szCs w:val="24"/>
              </w:rPr>
              <w:t xml:space="preserve"> </w:t>
            </w:r>
            <w:r w:rsidRPr="0054769E">
              <w:rPr>
                <w:rFonts w:ascii="Arial" w:hAnsi="Arial" w:cs="Arial"/>
                <w:szCs w:val="24"/>
              </w:rPr>
              <w:t>512GB</w:t>
            </w:r>
          </w:p>
        </w:tc>
        <w:tc>
          <w:tcPr>
            <w:tcW w:w="2976" w:type="dxa"/>
          </w:tcPr>
          <w:p w14:paraId="1854D370" w14:textId="77777777" w:rsidR="00274462" w:rsidRPr="0054769E" w:rsidRDefault="00274462" w:rsidP="007A76B2">
            <w:pPr>
              <w:rPr>
                <w:rFonts w:ascii="Arial" w:hAnsi="Arial" w:cs="Arial"/>
                <w:szCs w:val="24"/>
              </w:rPr>
            </w:pPr>
          </w:p>
        </w:tc>
      </w:tr>
      <w:tr w:rsidR="00274462" w:rsidRPr="0054769E" w14:paraId="1ECFC163" w14:textId="77777777" w:rsidTr="007A76B2">
        <w:trPr>
          <w:trHeight w:val="414"/>
        </w:trPr>
        <w:tc>
          <w:tcPr>
            <w:tcW w:w="857" w:type="dxa"/>
          </w:tcPr>
          <w:p w14:paraId="7B94DF4F" w14:textId="7F35CAFE" w:rsidR="00274462" w:rsidRPr="0054769E" w:rsidRDefault="0033427D" w:rsidP="007A76B2">
            <w:pPr>
              <w:rPr>
                <w:rFonts w:ascii="Arial" w:hAnsi="Arial" w:cs="Arial"/>
                <w:szCs w:val="24"/>
              </w:rPr>
            </w:pPr>
            <w:r>
              <w:rPr>
                <w:rFonts w:ascii="Arial" w:hAnsi="Arial" w:cs="Arial"/>
                <w:szCs w:val="24"/>
              </w:rPr>
              <w:t>3</w:t>
            </w:r>
          </w:p>
        </w:tc>
        <w:tc>
          <w:tcPr>
            <w:tcW w:w="5801" w:type="dxa"/>
          </w:tcPr>
          <w:p w14:paraId="1947C47A" w14:textId="77777777" w:rsidR="00274462" w:rsidRPr="0054769E" w:rsidRDefault="00274462" w:rsidP="007A76B2">
            <w:pPr>
              <w:widowControl w:val="0"/>
              <w:tabs>
                <w:tab w:val="left" w:pos="1238"/>
              </w:tabs>
              <w:autoSpaceDE w:val="0"/>
              <w:autoSpaceDN w:val="0"/>
              <w:spacing w:before="120" w:after="50"/>
              <w:rPr>
                <w:rFonts w:ascii="Arial" w:hAnsi="Arial" w:cs="Arial"/>
                <w:b/>
                <w:bCs/>
                <w:szCs w:val="24"/>
              </w:rPr>
            </w:pPr>
            <w:r w:rsidRPr="0054769E">
              <w:rPr>
                <w:rFonts w:ascii="Arial" w:hAnsi="Arial" w:cs="Arial"/>
                <w:b/>
                <w:bCs/>
                <w:szCs w:val="24"/>
              </w:rPr>
              <w:t xml:space="preserve">RAM: </w:t>
            </w:r>
            <w:r w:rsidRPr="0054769E">
              <w:rPr>
                <w:rFonts w:ascii="Arial" w:hAnsi="Arial" w:cs="Arial"/>
                <w:szCs w:val="24"/>
              </w:rPr>
              <w:t>16 GB</w:t>
            </w:r>
          </w:p>
        </w:tc>
        <w:tc>
          <w:tcPr>
            <w:tcW w:w="2976" w:type="dxa"/>
          </w:tcPr>
          <w:p w14:paraId="714929A6" w14:textId="77777777" w:rsidR="00274462" w:rsidRPr="0054769E" w:rsidRDefault="00274462" w:rsidP="007A76B2">
            <w:pPr>
              <w:rPr>
                <w:rFonts w:ascii="Arial" w:hAnsi="Arial" w:cs="Arial"/>
                <w:szCs w:val="24"/>
              </w:rPr>
            </w:pPr>
          </w:p>
        </w:tc>
      </w:tr>
      <w:tr w:rsidR="00274462" w:rsidRPr="0054769E" w14:paraId="151D968A" w14:textId="77777777" w:rsidTr="007A76B2">
        <w:trPr>
          <w:trHeight w:val="421"/>
        </w:trPr>
        <w:tc>
          <w:tcPr>
            <w:tcW w:w="857" w:type="dxa"/>
          </w:tcPr>
          <w:p w14:paraId="233AC503" w14:textId="5BBA82E6" w:rsidR="00274462" w:rsidRPr="0054769E" w:rsidRDefault="0033427D" w:rsidP="007A76B2">
            <w:pPr>
              <w:rPr>
                <w:rFonts w:ascii="Arial" w:hAnsi="Arial" w:cs="Arial"/>
                <w:szCs w:val="24"/>
              </w:rPr>
            </w:pPr>
            <w:r>
              <w:rPr>
                <w:rFonts w:ascii="Arial" w:hAnsi="Arial" w:cs="Arial"/>
                <w:szCs w:val="24"/>
              </w:rPr>
              <w:t>4</w:t>
            </w:r>
          </w:p>
        </w:tc>
        <w:tc>
          <w:tcPr>
            <w:tcW w:w="5801" w:type="dxa"/>
          </w:tcPr>
          <w:p w14:paraId="20A4D9F6" w14:textId="77777777" w:rsidR="00274462" w:rsidRPr="0054769E" w:rsidRDefault="00274462" w:rsidP="007A76B2">
            <w:pPr>
              <w:widowControl w:val="0"/>
              <w:tabs>
                <w:tab w:val="left" w:pos="1238"/>
              </w:tabs>
              <w:autoSpaceDE w:val="0"/>
              <w:autoSpaceDN w:val="0"/>
              <w:spacing w:before="120" w:after="50"/>
              <w:rPr>
                <w:rFonts w:ascii="Arial" w:hAnsi="Arial" w:cs="Arial"/>
                <w:b/>
                <w:bCs/>
                <w:szCs w:val="24"/>
              </w:rPr>
            </w:pPr>
            <w:r w:rsidRPr="0054769E">
              <w:rPr>
                <w:rFonts w:ascii="Arial" w:hAnsi="Arial" w:cs="Arial"/>
                <w:b/>
                <w:bCs/>
                <w:szCs w:val="24"/>
              </w:rPr>
              <w:t xml:space="preserve">Screen: </w:t>
            </w:r>
            <w:r w:rsidRPr="0054769E">
              <w:rPr>
                <w:rFonts w:ascii="Arial" w:hAnsi="Arial" w:cs="Arial"/>
                <w:szCs w:val="24"/>
              </w:rPr>
              <w:t>14 Inch</w:t>
            </w:r>
          </w:p>
        </w:tc>
        <w:tc>
          <w:tcPr>
            <w:tcW w:w="2976" w:type="dxa"/>
          </w:tcPr>
          <w:p w14:paraId="6F4A6BFC" w14:textId="77777777" w:rsidR="00274462" w:rsidRPr="0054769E" w:rsidRDefault="00274462" w:rsidP="007A76B2">
            <w:pPr>
              <w:rPr>
                <w:rFonts w:ascii="Arial" w:hAnsi="Arial" w:cs="Arial"/>
                <w:szCs w:val="24"/>
              </w:rPr>
            </w:pPr>
          </w:p>
        </w:tc>
      </w:tr>
      <w:tr w:rsidR="00274462" w:rsidRPr="0054769E" w14:paraId="49984C4D" w14:textId="77777777" w:rsidTr="007A76B2">
        <w:trPr>
          <w:trHeight w:val="413"/>
        </w:trPr>
        <w:tc>
          <w:tcPr>
            <w:tcW w:w="857" w:type="dxa"/>
          </w:tcPr>
          <w:p w14:paraId="2B24E681" w14:textId="3A8AE786" w:rsidR="00274462" w:rsidRPr="0054769E" w:rsidRDefault="0033427D" w:rsidP="007A76B2">
            <w:pPr>
              <w:rPr>
                <w:rFonts w:ascii="Arial" w:hAnsi="Arial" w:cs="Arial"/>
                <w:szCs w:val="24"/>
              </w:rPr>
            </w:pPr>
            <w:r>
              <w:rPr>
                <w:rFonts w:ascii="Arial" w:hAnsi="Arial" w:cs="Arial"/>
                <w:szCs w:val="24"/>
              </w:rPr>
              <w:t>5</w:t>
            </w:r>
          </w:p>
        </w:tc>
        <w:tc>
          <w:tcPr>
            <w:tcW w:w="5801" w:type="dxa"/>
          </w:tcPr>
          <w:p w14:paraId="41ABA972" w14:textId="56DB0E7A" w:rsidR="00274462" w:rsidRPr="0054769E" w:rsidRDefault="00274462" w:rsidP="007A76B2">
            <w:pPr>
              <w:widowControl w:val="0"/>
              <w:tabs>
                <w:tab w:val="left" w:pos="1238"/>
              </w:tabs>
              <w:autoSpaceDE w:val="0"/>
              <w:autoSpaceDN w:val="0"/>
              <w:spacing w:before="120" w:after="50"/>
              <w:rPr>
                <w:rFonts w:ascii="Arial" w:hAnsi="Arial" w:cs="Arial"/>
                <w:b/>
                <w:bCs/>
                <w:szCs w:val="24"/>
              </w:rPr>
            </w:pPr>
            <w:r w:rsidRPr="0054769E">
              <w:rPr>
                <w:rFonts w:ascii="Arial" w:hAnsi="Arial" w:cs="Arial"/>
                <w:b/>
                <w:bCs/>
                <w:szCs w:val="24"/>
              </w:rPr>
              <w:t xml:space="preserve">Screen </w:t>
            </w:r>
            <w:r w:rsidR="0033427D" w:rsidRPr="0054769E">
              <w:rPr>
                <w:rFonts w:ascii="Arial" w:hAnsi="Arial" w:cs="Arial"/>
                <w:b/>
                <w:bCs/>
                <w:szCs w:val="24"/>
              </w:rPr>
              <w:t>Type:</w:t>
            </w:r>
            <w:r w:rsidR="0033427D" w:rsidRPr="0054769E">
              <w:rPr>
                <w:rFonts w:ascii="Arial" w:hAnsi="Arial" w:cs="Arial"/>
                <w:szCs w:val="24"/>
              </w:rPr>
              <w:t xml:space="preserve"> Non-Touch</w:t>
            </w:r>
            <w:r w:rsidRPr="0054769E">
              <w:rPr>
                <w:rFonts w:ascii="Arial" w:hAnsi="Arial" w:cs="Arial"/>
                <w:szCs w:val="24"/>
              </w:rPr>
              <w:t xml:space="preserve"> Screen</w:t>
            </w:r>
          </w:p>
        </w:tc>
        <w:tc>
          <w:tcPr>
            <w:tcW w:w="2976" w:type="dxa"/>
          </w:tcPr>
          <w:p w14:paraId="7190584C" w14:textId="77777777" w:rsidR="00274462" w:rsidRPr="0054769E" w:rsidRDefault="00274462" w:rsidP="007A76B2">
            <w:pPr>
              <w:rPr>
                <w:rFonts w:ascii="Arial" w:hAnsi="Arial" w:cs="Arial"/>
                <w:szCs w:val="24"/>
              </w:rPr>
            </w:pPr>
          </w:p>
        </w:tc>
      </w:tr>
      <w:tr w:rsidR="00274462" w:rsidRPr="0054769E" w14:paraId="6C154E95" w14:textId="77777777" w:rsidTr="007A76B2">
        <w:trPr>
          <w:trHeight w:val="419"/>
        </w:trPr>
        <w:tc>
          <w:tcPr>
            <w:tcW w:w="857" w:type="dxa"/>
          </w:tcPr>
          <w:p w14:paraId="72B40701" w14:textId="33901150" w:rsidR="00274462" w:rsidRPr="0054769E" w:rsidRDefault="0033427D" w:rsidP="007A76B2">
            <w:pPr>
              <w:rPr>
                <w:rFonts w:ascii="Arial" w:hAnsi="Arial" w:cs="Arial"/>
                <w:szCs w:val="24"/>
              </w:rPr>
            </w:pPr>
            <w:r>
              <w:rPr>
                <w:rFonts w:ascii="Arial" w:hAnsi="Arial" w:cs="Arial"/>
                <w:szCs w:val="24"/>
              </w:rPr>
              <w:t>6</w:t>
            </w:r>
          </w:p>
        </w:tc>
        <w:tc>
          <w:tcPr>
            <w:tcW w:w="5801" w:type="dxa"/>
          </w:tcPr>
          <w:p w14:paraId="7F7D93D1" w14:textId="77777777" w:rsidR="00274462" w:rsidRPr="0054769E" w:rsidRDefault="00274462" w:rsidP="007A76B2">
            <w:pPr>
              <w:widowControl w:val="0"/>
              <w:tabs>
                <w:tab w:val="left" w:pos="1238"/>
              </w:tabs>
              <w:autoSpaceDE w:val="0"/>
              <w:autoSpaceDN w:val="0"/>
              <w:spacing w:before="120" w:after="50"/>
              <w:rPr>
                <w:rFonts w:ascii="Arial" w:hAnsi="Arial" w:cs="Arial"/>
                <w:szCs w:val="24"/>
              </w:rPr>
            </w:pPr>
            <w:r w:rsidRPr="0054769E">
              <w:rPr>
                <w:rFonts w:ascii="Arial" w:hAnsi="Arial" w:cs="Arial"/>
                <w:b/>
                <w:bCs/>
                <w:szCs w:val="24"/>
              </w:rPr>
              <w:t xml:space="preserve">Warranty: </w:t>
            </w:r>
            <w:r w:rsidRPr="0054769E">
              <w:rPr>
                <w:rFonts w:ascii="Arial" w:hAnsi="Arial" w:cs="Arial"/>
                <w:szCs w:val="24"/>
              </w:rPr>
              <w:t>1 year</w:t>
            </w:r>
          </w:p>
          <w:p w14:paraId="0F9CACD8" w14:textId="77777777" w:rsidR="00274462" w:rsidRPr="0054769E" w:rsidRDefault="00274462" w:rsidP="007A76B2">
            <w:pPr>
              <w:rPr>
                <w:rFonts w:ascii="Arial" w:hAnsi="Arial" w:cs="Arial"/>
                <w:szCs w:val="24"/>
              </w:rPr>
            </w:pPr>
          </w:p>
        </w:tc>
        <w:tc>
          <w:tcPr>
            <w:tcW w:w="2976" w:type="dxa"/>
          </w:tcPr>
          <w:p w14:paraId="089F8DF3" w14:textId="77777777" w:rsidR="00274462" w:rsidRPr="0054769E" w:rsidRDefault="00274462" w:rsidP="007A76B2">
            <w:pPr>
              <w:rPr>
                <w:rFonts w:ascii="Arial" w:hAnsi="Arial" w:cs="Arial"/>
                <w:szCs w:val="24"/>
              </w:rPr>
            </w:pPr>
          </w:p>
        </w:tc>
      </w:tr>
      <w:tr w:rsidR="00274462" w:rsidRPr="0054769E" w14:paraId="40C2D515" w14:textId="77777777" w:rsidTr="007A76B2">
        <w:trPr>
          <w:trHeight w:val="552"/>
        </w:trPr>
        <w:tc>
          <w:tcPr>
            <w:tcW w:w="857" w:type="dxa"/>
          </w:tcPr>
          <w:p w14:paraId="0874A9E3" w14:textId="27DAA6AA" w:rsidR="00274462" w:rsidRPr="0054769E" w:rsidRDefault="0033427D" w:rsidP="007A76B2">
            <w:pPr>
              <w:rPr>
                <w:rFonts w:ascii="Arial" w:hAnsi="Arial" w:cs="Arial"/>
                <w:szCs w:val="24"/>
              </w:rPr>
            </w:pPr>
            <w:r>
              <w:rPr>
                <w:rFonts w:ascii="Arial" w:hAnsi="Arial" w:cs="Arial"/>
                <w:szCs w:val="24"/>
              </w:rPr>
              <w:t>7</w:t>
            </w:r>
          </w:p>
        </w:tc>
        <w:tc>
          <w:tcPr>
            <w:tcW w:w="5801" w:type="dxa"/>
          </w:tcPr>
          <w:p w14:paraId="7EA61166" w14:textId="0EC5B352" w:rsidR="00274462" w:rsidRPr="0054769E" w:rsidRDefault="00274462" w:rsidP="007A76B2">
            <w:pPr>
              <w:rPr>
                <w:rFonts w:ascii="Arial" w:hAnsi="Arial" w:cs="Arial"/>
                <w:b/>
                <w:bCs/>
                <w:szCs w:val="24"/>
              </w:rPr>
            </w:pPr>
            <w:r w:rsidRPr="0054769E">
              <w:rPr>
                <w:rFonts w:ascii="Arial" w:hAnsi="Arial" w:cs="Arial"/>
                <w:b/>
                <w:bCs/>
                <w:szCs w:val="24"/>
              </w:rPr>
              <w:t xml:space="preserve">Numpad </w:t>
            </w:r>
            <w:r w:rsidR="0033427D" w:rsidRPr="0054769E">
              <w:rPr>
                <w:rFonts w:ascii="Arial" w:hAnsi="Arial" w:cs="Arial"/>
                <w:b/>
                <w:bCs/>
                <w:szCs w:val="24"/>
              </w:rPr>
              <w:t>Keyboard:</w:t>
            </w:r>
            <w:r w:rsidR="0033427D" w:rsidRPr="0054769E">
              <w:rPr>
                <w:rFonts w:ascii="Arial" w:hAnsi="Arial" w:cs="Arial"/>
                <w:szCs w:val="24"/>
              </w:rPr>
              <w:t xml:space="preserve"> Optional</w:t>
            </w:r>
          </w:p>
          <w:p w14:paraId="43F66F24" w14:textId="77777777" w:rsidR="00274462" w:rsidRPr="0054769E" w:rsidRDefault="00274462" w:rsidP="007A76B2">
            <w:pPr>
              <w:rPr>
                <w:rFonts w:ascii="Arial" w:hAnsi="Arial" w:cs="Arial"/>
                <w:szCs w:val="24"/>
              </w:rPr>
            </w:pPr>
          </w:p>
        </w:tc>
        <w:tc>
          <w:tcPr>
            <w:tcW w:w="2976" w:type="dxa"/>
          </w:tcPr>
          <w:p w14:paraId="60127FEF" w14:textId="77777777" w:rsidR="00274462" w:rsidRPr="0054769E" w:rsidRDefault="00274462" w:rsidP="007A76B2">
            <w:pPr>
              <w:rPr>
                <w:rFonts w:ascii="Arial" w:hAnsi="Arial" w:cs="Arial"/>
                <w:szCs w:val="24"/>
              </w:rPr>
            </w:pPr>
          </w:p>
        </w:tc>
      </w:tr>
      <w:tr w:rsidR="00274462" w:rsidRPr="0054769E" w14:paraId="6A90E604" w14:textId="77777777" w:rsidTr="007A76B2">
        <w:trPr>
          <w:trHeight w:val="560"/>
        </w:trPr>
        <w:tc>
          <w:tcPr>
            <w:tcW w:w="857" w:type="dxa"/>
          </w:tcPr>
          <w:p w14:paraId="0D7557A1" w14:textId="377A14D4" w:rsidR="00274462" w:rsidRPr="0054769E" w:rsidRDefault="0033427D" w:rsidP="007A76B2">
            <w:pPr>
              <w:rPr>
                <w:rFonts w:ascii="Arial" w:hAnsi="Arial" w:cs="Arial"/>
                <w:szCs w:val="24"/>
              </w:rPr>
            </w:pPr>
            <w:r>
              <w:rPr>
                <w:rFonts w:ascii="Arial" w:hAnsi="Arial" w:cs="Arial"/>
                <w:szCs w:val="24"/>
              </w:rPr>
              <w:t>8</w:t>
            </w:r>
          </w:p>
        </w:tc>
        <w:tc>
          <w:tcPr>
            <w:tcW w:w="5801" w:type="dxa"/>
          </w:tcPr>
          <w:p w14:paraId="69AF7C86" w14:textId="77777777" w:rsidR="00274462" w:rsidRPr="0054769E" w:rsidRDefault="00274462" w:rsidP="007A76B2">
            <w:pPr>
              <w:widowControl w:val="0"/>
              <w:tabs>
                <w:tab w:val="left" w:pos="1238"/>
              </w:tabs>
              <w:autoSpaceDE w:val="0"/>
              <w:autoSpaceDN w:val="0"/>
              <w:spacing w:before="120" w:after="50"/>
              <w:rPr>
                <w:rFonts w:ascii="Arial" w:hAnsi="Arial" w:cs="Arial"/>
                <w:b/>
                <w:bCs/>
                <w:szCs w:val="24"/>
              </w:rPr>
            </w:pPr>
            <w:r w:rsidRPr="0054769E">
              <w:rPr>
                <w:rFonts w:ascii="Arial" w:hAnsi="Arial" w:cs="Arial"/>
                <w:b/>
                <w:bCs/>
                <w:szCs w:val="24"/>
              </w:rPr>
              <w:t xml:space="preserve">Keyboard type: </w:t>
            </w:r>
            <w:r w:rsidRPr="0054769E">
              <w:rPr>
                <w:rFonts w:ascii="Arial" w:hAnsi="Arial" w:cs="Arial"/>
                <w:szCs w:val="24"/>
              </w:rPr>
              <w:t>Backlight</w:t>
            </w:r>
          </w:p>
        </w:tc>
        <w:tc>
          <w:tcPr>
            <w:tcW w:w="2976" w:type="dxa"/>
          </w:tcPr>
          <w:p w14:paraId="0C4913FF" w14:textId="77777777" w:rsidR="00274462" w:rsidRPr="0054769E" w:rsidRDefault="00274462" w:rsidP="007A76B2">
            <w:pPr>
              <w:rPr>
                <w:rFonts w:ascii="Arial" w:hAnsi="Arial" w:cs="Arial"/>
                <w:szCs w:val="24"/>
              </w:rPr>
            </w:pPr>
          </w:p>
        </w:tc>
      </w:tr>
      <w:tr w:rsidR="00274462" w:rsidRPr="0054769E" w14:paraId="081C6A54" w14:textId="77777777" w:rsidTr="007A76B2">
        <w:trPr>
          <w:trHeight w:val="559"/>
        </w:trPr>
        <w:tc>
          <w:tcPr>
            <w:tcW w:w="857" w:type="dxa"/>
          </w:tcPr>
          <w:p w14:paraId="53D51320" w14:textId="2DD4F380" w:rsidR="00274462" w:rsidRPr="0054769E" w:rsidRDefault="0033427D" w:rsidP="007A76B2">
            <w:pPr>
              <w:rPr>
                <w:rFonts w:ascii="Arial" w:hAnsi="Arial" w:cs="Arial"/>
                <w:szCs w:val="24"/>
              </w:rPr>
            </w:pPr>
            <w:r>
              <w:rPr>
                <w:rFonts w:ascii="Arial" w:hAnsi="Arial" w:cs="Arial"/>
                <w:szCs w:val="24"/>
              </w:rPr>
              <w:t>9</w:t>
            </w:r>
          </w:p>
        </w:tc>
        <w:tc>
          <w:tcPr>
            <w:tcW w:w="5801" w:type="dxa"/>
          </w:tcPr>
          <w:p w14:paraId="304B8D24" w14:textId="77777777" w:rsidR="00274462" w:rsidRPr="0054769E" w:rsidRDefault="00274462" w:rsidP="007A76B2">
            <w:pPr>
              <w:widowControl w:val="0"/>
              <w:tabs>
                <w:tab w:val="left" w:pos="1238"/>
              </w:tabs>
              <w:autoSpaceDE w:val="0"/>
              <w:autoSpaceDN w:val="0"/>
              <w:spacing w:before="120" w:after="50"/>
              <w:rPr>
                <w:rFonts w:ascii="Arial" w:hAnsi="Arial" w:cs="Arial"/>
                <w:b/>
                <w:bCs/>
                <w:szCs w:val="24"/>
              </w:rPr>
            </w:pPr>
            <w:r w:rsidRPr="0054769E">
              <w:rPr>
                <w:rFonts w:ascii="Arial" w:hAnsi="Arial" w:cs="Arial"/>
                <w:b/>
                <w:bCs/>
                <w:szCs w:val="24"/>
              </w:rPr>
              <w:t xml:space="preserve">Graphics card: </w:t>
            </w:r>
            <w:r w:rsidRPr="0054769E">
              <w:rPr>
                <w:rFonts w:ascii="Arial" w:hAnsi="Arial" w:cs="Arial"/>
                <w:szCs w:val="24"/>
              </w:rPr>
              <w:t>Intel Arc</w:t>
            </w:r>
          </w:p>
        </w:tc>
        <w:tc>
          <w:tcPr>
            <w:tcW w:w="2976" w:type="dxa"/>
          </w:tcPr>
          <w:p w14:paraId="5D7261BD" w14:textId="77777777" w:rsidR="00274462" w:rsidRPr="0054769E" w:rsidRDefault="00274462" w:rsidP="007A76B2">
            <w:pPr>
              <w:rPr>
                <w:rFonts w:ascii="Arial" w:hAnsi="Arial" w:cs="Arial"/>
                <w:szCs w:val="24"/>
              </w:rPr>
            </w:pPr>
          </w:p>
        </w:tc>
      </w:tr>
      <w:tr w:rsidR="00274462" w:rsidRPr="0054769E" w14:paraId="66E23141" w14:textId="77777777" w:rsidTr="007A76B2">
        <w:trPr>
          <w:trHeight w:val="422"/>
        </w:trPr>
        <w:tc>
          <w:tcPr>
            <w:tcW w:w="857" w:type="dxa"/>
          </w:tcPr>
          <w:p w14:paraId="4527C3C0" w14:textId="35BD82D7" w:rsidR="00274462" w:rsidRPr="0054769E" w:rsidRDefault="00274462" w:rsidP="007A76B2">
            <w:pPr>
              <w:rPr>
                <w:rFonts w:ascii="Arial" w:hAnsi="Arial" w:cs="Arial"/>
                <w:szCs w:val="24"/>
              </w:rPr>
            </w:pPr>
            <w:r w:rsidRPr="0054769E">
              <w:rPr>
                <w:rFonts w:ascii="Arial" w:hAnsi="Arial" w:cs="Arial"/>
                <w:szCs w:val="24"/>
              </w:rPr>
              <w:t>1</w:t>
            </w:r>
            <w:r w:rsidR="0033427D">
              <w:rPr>
                <w:rFonts w:ascii="Arial" w:hAnsi="Arial" w:cs="Arial"/>
                <w:szCs w:val="24"/>
              </w:rPr>
              <w:t>0</w:t>
            </w:r>
          </w:p>
        </w:tc>
        <w:tc>
          <w:tcPr>
            <w:tcW w:w="5801" w:type="dxa"/>
          </w:tcPr>
          <w:p w14:paraId="218D6F2C" w14:textId="77777777" w:rsidR="00274462" w:rsidRPr="0054769E" w:rsidRDefault="00274462" w:rsidP="007A76B2">
            <w:pPr>
              <w:widowControl w:val="0"/>
              <w:tabs>
                <w:tab w:val="left" w:pos="1276"/>
              </w:tabs>
              <w:autoSpaceDE w:val="0"/>
              <w:autoSpaceDN w:val="0"/>
              <w:spacing w:before="120" w:after="50"/>
              <w:rPr>
                <w:rFonts w:ascii="Arial" w:hAnsi="Arial" w:cs="Arial"/>
                <w:szCs w:val="24"/>
              </w:rPr>
            </w:pPr>
            <w:r w:rsidRPr="0054769E">
              <w:rPr>
                <w:rFonts w:ascii="Arial" w:hAnsi="Arial" w:cs="Arial"/>
                <w:b/>
                <w:bCs/>
                <w:szCs w:val="24"/>
              </w:rPr>
              <w:t>Bag</w:t>
            </w:r>
            <w:r w:rsidRPr="0054769E">
              <w:rPr>
                <w:rFonts w:ascii="Arial" w:hAnsi="Arial" w:cs="Arial"/>
                <w:szCs w:val="24"/>
              </w:rPr>
              <w:t>: must come with a bag</w:t>
            </w:r>
          </w:p>
        </w:tc>
        <w:tc>
          <w:tcPr>
            <w:tcW w:w="2976" w:type="dxa"/>
          </w:tcPr>
          <w:p w14:paraId="49EEBD55" w14:textId="77777777" w:rsidR="00274462" w:rsidRPr="0054769E" w:rsidRDefault="00274462" w:rsidP="007A76B2">
            <w:pPr>
              <w:rPr>
                <w:rFonts w:ascii="Arial" w:hAnsi="Arial" w:cs="Arial"/>
                <w:szCs w:val="24"/>
              </w:rPr>
            </w:pPr>
          </w:p>
        </w:tc>
      </w:tr>
      <w:tr w:rsidR="00274462" w:rsidRPr="0054769E" w14:paraId="3A6AFDB3" w14:textId="77777777" w:rsidTr="007A76B2">
        <w:trPr>
          <w:trHeight w:val="422"/>
        </w:trPr>
        <w:tc>
          <w:tcPr>
            <w:tcW w:w="857" w:type="dxa"/>
          </w:tcPr>
          <w:p w14:paraId="0E88807B" w14:textId="443FF00F" w:rsidR="00274462" w:rsidRPr="0054769E" w:rsidRDefault="00274462" w:rsidP="007A76B2">
            <w:pPr>
              <w:rPr>
                <w:rFonts w:ascii="Arial" w:hAnsi="Arial" w:cs="Arial"/>
                <w:szCs w:val="24"/>
              </w:rPr>
            </w:pPr>
            <w:r w:rsidRPr="0054769E">
              <w:rPr>
                <w:rFonts w:ascii="Arial" w:hAnsi="Arial" w:cs="Arial"/>
                <w:szCs w:val="24"/>
              </w:rPr>
              <w:t>1</w:t>
            </w:r>
            <w:r w:rsidR="0033427D">
              <w:rPr>
                <w:rFonts w:ascii="Arial" w:hAnsi="Arial" w:cs="Arial"/>
                <w:szCs w:val="24"/>
              </w:rPr>
              <w:t>1</w:t>
            </w:r>
          </w:p>
        </w:tc>
        <w:tc>
          <w:tcPr>
            <w:tcW w:w="5801" w:type="dxa"/>
          </w:tcPr>
          <w:p w14:paraId="25B59772" w14:textId="77777777" w:rsidR="00274462" w:rsidRPr="0054769E" w:rsidRDefault="00274462" w:rsidP="007A76B2">
            <w:pPr>
              <w:widowControl w:val="0"/>
              <w:tabs>
                <w:tab w:val="left" w:pos="1238"/>
              </w:tabs>
              <w:autoSpaceDE w:val="0"/>
              <w:autoSpaceDN w:val="0"/>
              <w:spacing w:before="120" w:after="50"/>
              <w:rPr>
                <w:rFonts w:ascii="Arial" w:hAnsi="Arial" w:cs="Arial"/>
                <w:b/>
                <w:bCs/>
                <w:szCs w:val="24"/>
              </w:rPr>
            </w:pPr>
            <w:r w:rsidRPr="0054769E">
              <w:rPr>
                <w:rFonts w:ascii="Arial" w:hAnsi="Arial" w:cs="Arial"/>
                <w:b/>
                <w:bCs/>
                <w:szCs w:val="24"/>
              </w:rPr>
              <w:t xml:space="preserve">Type of user: </w:t>
            </w:r>
            <w:r w:rsidRPr="0054769E">
              <w:rPr>
                <w:rFonts w:ascii="Arial" w:hAnsi="Arial" w:cs="Arial"/>
                <w:szCs w:val="24"/>
              </w:rPr>
              <w:t>Standard</w:t>
            </w:r>
          </w:p>
        </w:tc>
        <w:tc>
          <w:tcPr>
            <w:tcW w:w="2976" w:type="dxa"/>
          </w:tcPr>
          <w:p w14:paraId="427FC30F" w14:textId="77777777" w:rsidR="00274462" w:rsidRPr="0054769E" w:rsidRDefault="00274462" w:rsidP="007A76B2">
            <w:pPr>
              <w:rPr>
                <w:rFonts w:ascii="Arial" w:hAnsi="Arial" w:cs="Arial"/>
                <w:szCs w:val="24"/>
              </w:rPr>
            </w:pPr>
          </w:p>
        </w:tc>
      </w:tr>
      <w:tr w:rsidR="00274462" w:rsidRPr="0054769E" w14:paraId="1906D83D" w14:textId="77777777" w:rsidTr="007A76B2">
        <w:trPr>
          <w:trHeight w:val="422"/>
        </w:trPr>
        <w:tc>
          <w:tcPr>
            <w:tcW w:w="857" w:type="dxa"/>
          </w:tcPr>
          <w:p w14:paraId="3593A168" w14:textId="08FDBE6D" w:rsidR="00274462" w:rsidRPr="0054769E" w:rsidRDefault="00274462" w:rsidP="007A76B2">
            <w:pPr>
              <w:rPr>
                <w:rFonts w:ascii="Arial" w:hAnsi="Arial" w:cs="Arial"/>
                <w:szCs w:val="24"/>
              </w:rPr>
            </w:pPr>
            <w:r w:rsidRPr="0054769E">
              <w:rPr>
                <w:rFonts w:ascii="Arial" w:hAnsi="Arial" w:cs="Arial"/>
                <w:szCs w:val="24"/>
              </w:rPr>
              <w:t>1</w:t>
            </w:r>
            <w:r w:rsidR="0033427D">
              <w:rPr>
                <w:rFonts w:ascii="Arial" w:hAnsi="Arial" w:cs="Arial"/>
                <w:szCs w:val="24"/>
              </w:rPr>
              <w:t>2</w:t>
            </w:r>
          </w:p>
        </w:tc>
        <w:tc>
          <w:tcPr>
            <w:tcW w:w="5801" w:type="dxa"/>
          </w:tcPr>
          <w:p w14:paraId="7BA3E367" w14:textId="77777777" w:rsidR="00274462" w:rsidRPr="0054769E" w:rsidRDefault="00274462" w:rsidP="007A76B2">
            <w:pPr>
              <w:widowControl w:val="0"/>
              <w:tabs>
                <w:tab w:val="left" w:pos="1134"/>
              </w:tabs>
              <w:autoSpaceDE w:val="0"/>
              <w:autoSpaceDN w:val="0"/>
              <w:spacing w:before="180"/>
              <w:rPr>
                <w:rFonts w:ascii="Arial" w:hAnsi="Arial" w:cs="Arial"/>
                <w:szCs w:val="24"/>
              </w:rPr>
            </w:pPr>
            <w:r w:rsidRPr="0054769E">
              <w:rPr>
                <w:rFonts w:ascii="Arial" w:hAnsi="Arial" w:cs="Arial"/>
                <w:b/>
                <w:bCs/>
                <w:szCs w:val="24"/>
              </w:rPr>
              <w:t>Quantity</w:t>
            </w:r>
            <w:r w:rsidRPr="0054769E">
              <w:rPr>
                <w:rFonts w:ascii="Arial" w:hAnsi="Arial" w:cs="Arial"/>
                <w:szCs w:val="24"/>
              </w:rPr>
              <w:t>: 35</w:t>
            </w:r>
          </w:p>
        </w:tc>
        <w:tc>
          <w:tcPr>
            <w:tcW w:w="2976" w:type="dxa"/>
          </w:tcPr>
          <w:p w14:paraId="5957D157" w14:textId="77777777" w:rsidR="00274462" w:rsidRPr="0054769E" w:rsidRDefault="00274462" w:rsidP="007A76B2">
            <w:pPr>
              <w:rPr>
                <w:rFonts w:ascii="Arial" w:hAnsi="Arial" w:cs="Arial"/>
                <w:szCs w:val="24"/>
              </w:rPr>
            </w:pPr>
          </w:p>
        </w:tc>
      </w:tr>
      <w:bookmarkEnd w:id="376"/>
      <w:bookmarkEnd w:id="377"/>
    </w:tbl>
    <w:p w14:paraId="3D3978BC" w14:textId="77777777" w:rsidR="009724F7" w:rsidRPr="0054769E" w:rsidRDefault="009724F7" w:rsidP="009724F7">
      <w:pPr>
        <w:pStyle w:val="ListParagraph"/>
        <w:spacing w:after="160"/>
        <w:ind w:left="360"/>
        <w:contextualSpacing/>
        <w:rPr>
          <w:rFonts w:ascii="Arial" w:eastAsia="Calibri" w:hAnsi="Arial" w:cs="Arial"/>
          <w:b/>
          <w:color w:val="000000"/>
          <w:lang w:val="en-ZW"/>
        </w:rPr>
      </w:pPr>
    </w:p>
    <w:p w14:paraId="158F8660" w14:textId="77777777" w:rsidR="00887B9A" w:rsidRDefault="00887B9A" w:rsidP="009724F7">
      <w:pPr>
        <w:pStyle w:val="ListParagraph"/>
        <w:spacing w:after="160"/>
        <w:ind w:left="360"/>
        <w:contextualSpacing/>
        <w:rPr>
          <w:rFonts w:ascii="Arial" w:eastAsia="Calibri" w:hAnsi="Arial" w:cs="Arial"/>
          <w:b/>
          <w:color w:val="000000"/>
          <w:lang w:val="en-ZW"/>
        </w:rPr>
      </w:pPr>
    </w:p>
    <w:p w14:paraId="3DA197E6" w14:textId="77777777" w:rsidR="00E730CD" w:rsidRPr="0054769E" w:rsidRDefault="00E730CD" w:rsidP="009724F7">
      <w:pPr>
        <w:pStyle w:val="ListParagraph"/>
        <w:spacing w:after="160"/>
        <w:ind w:left="360"/>
        <w:contextualSpacing/>
        <w:rPr>
          <w:rFonts w:ascii="Arial" w:eastAsia="Calibri" w:hAnsi="Arial" w:cs="Arial"/>
          <w:b/>
          <w:color w:val="000000"/>
          <w:lang w:val="en-ZW"/>
        </w:rPr>
      </w:pPr>
    </w:p>
    <w:p w14:paraId="5643C8D5" w14:textId="77777777" w:rsidR="00887B9A" w:rsidRPr="0054769E" w:rsidRDefault="00887B9A" w:rsidP="009724F7">
      <w:pPr>
        <w:pStyle w:val="ListParagraph"/>
        <w:spacing w:after="160"/>
        <w:ind w:left="360"/>
        <w:contextualSpacing/>
        <w:rPr>
          <w:rFonts w:ascii="Arial" w:eastAsia="Calibri" w:hAnsi="Arial" w:cs="Arial"/>
          <w:b/>
          <w:color w:val="000000"/>
          <w:lang w:val="en-ZW"/>
        </w:rPr>
      </w:pPr>
    </w:p>
    <w:p w14:paraId="1F87B739" w14:textId="77777777" w:rsidR="00887B9A" w:rsidRDefault="00887B9A" w:rsidP="009724F7">
      <w:pPr>
        <w:pStyle w:val="ListParagraph"/>
        <w:spacing w:after="160"/>
        <w:ind w:left="360"/>
        <w:contextualSpacing/>
        <w:rPr>
          <w:rFonts w:ascii="Arial" w:eastAsia="Calibri" w:hAnsi="Arial" w:cs="Arial"/>
          <w:b/>
          <w:color w:val="000000"/>
          <w:lang w:val="en-ZW"/>
        </w:rPr>
      </w:pPr>
    </w:p>
    <w:p w14:paraId="791B2476" w14:textId="77777777" w:rsidR="00175974" w:rsidRDefault="00175974" w:rsidP="009724F7">
      <w:pPr>
        <w:pStyle w:val="ListParagraph"/>
        <w:spacing w:after="160"/>
        <w:ind w:left="360"/>
        <w:contextualSpacing/>
        <w:rPr>
          <w:rFonts w:ascii="Arial" w:eastAsia="Calibri" w:hAnsi="Arial" w:cs="Arial"/>
          <w:b/>
          <w:color w:val="000000"/>
          <w:lang w:val="en-ZW"/>
        </w:rPr>
      </w:pPr>
    </w:p>
    <w:p w14:paraId="381EE582" w14:textId="77777777" w:rsidR="00175974" w:rsidRDefault="00175974" w:rsidP="009724F7">
      <w:pPr>
        <w:pStyle w:val="ListParagraph"/>
        <w:spacing w:after="160"/>
        <w:ind w:left="360"/>
        <w:contextualSpacing/>
        <w:rPr>
          <w:rFonts w:ascii="Arial" w:eastAsia="Calibri" w:hAnsi="Arial" w:cs="Arial"/>
          <w:b/>
          <w:color w:val="000000"/>
          <w:lang w:val="en-ZW"/>
        </w:rPr>
      </w:pPr>
    </w:p>
    <w:p w14:paraId="791BB5BF" w14:textId="77777777" w:rsidR="00175974" w:rsidRPr="0054769E" w:rsidRDefault="00175974" w:rsidP="009724F7">
      <w:pPr>
        <w:pStyle w:val="ListParagraph"/>
        <w:spacing w:after="160"/>
        <w:ind w:left="360"/>
        <w:contextualSpacing/>
        <w:rPr>
          <w:rFonts w:ascii="Arial" w:eastAsia="Calibri" w:hAnsi="Arial" w:cs="Arial"/>
          <w:b/>
          <w:color w:val="000000"/>
          <w:lang w:val="en-ZW"/>
        </w:rPr>
      </w:pPr>
    </w:p>
    <w:p w14:paraId="4A287316" w14:textId="7B4D2DBD" w:rsidR="00887B9A" w:rsidRPr="0033427D" w:rsidRDefault="0033427D" w:rsidP="0033427D">
      <w:pPr>
        <w:spacing w:after="160"/>
        <w:contextualSpacing/>
        <w:rPr>
          <w:rFonts w:ascii="Arial" w:eastAsia="Calibri" w:hAnsi="Arial" w:cs="Arial"/>
          <w:b/>
          <w:bCs/>
          <w:color w:val="000000"/>
          <w:lang w:val="en-ZW"/>
        </w:rPr>
      </w:pPr>
      <w:r>
        <w:rPr>
          <w:rFonts w:ascii="Arial" w:eastAsia="Calibri" w:hAnsi="Arial" w:cs="Arial"/>
          <w:b/>
          <w:bCs/>
          <w:color w:val="000000"/>
          <w:lang w:val="en-ZW"/>
        </w:rPr>
        <w:lastRenderedPageBreak/>
        <w:t xml:space="preserve">LOT 2: </w:t>
      </w:r>
      <w:r w:rsidR="00E730CD" w:rsidRPr="00E730CD">
        <w:rPr>
          <w:rFonts w:ascii="Arial" w:eastAsia="Calibri" w:hAnsi="Arial" w:cs="Arial"/>
          <w:b/>
          <w:bCs/>
          <w:color w:val="000000"/>
          <w:lang w:val="en-ZW"/>
        </w:rPr>
        <w:t xml:space="preserve">Technical Specification </w:t>
      </w:r>
      <w:r w:rsidR="00887B9A" w:rsidRPr="0033427D">
        <w:rPr>
          <w:rFonts w:ascii="Arial" w:eastAsia="Calibri" w:hAnsi="Arial" w:cs="Arial"/>
          <w:b/>
          <w:bCs/>
          <w:color w:val="000000"/>
          <w:lang w:val="en-ZW"/>
        </w:rPr>
        <w:t>Laptop- Advanced Level</w:t>
      </w:r>
    </w:p>
    <w:p w14:paraId="3DB2B424" w14:textId="0CD3F3E1" w:rsidR="00274462" w:rsidRPr="00E730CD" w:rsidRDefault="00274462" w:rsidP="00E730CD">
      <w:pPr>
        <w:spacing w:after="160"/>
        <w:contextualSpacing/>
        <w:rPr>
          <w:rFonts w:ascii="Arial" w:eastAsia="Calibri" w:hAnsi="Arial" w:cs="Arial"/>
          <w:bCs/>
          <w:color w:val="000000"/>
          <w:lang w:val="en-ZW"/>
        </w:rPr>
      </w:pPr>
    </w:p>
    <w:tbl>
      <w:tblPr>
        <w:tblStyle w:val="TableGrid"/>
        <w:tblW w:w="0" w:type="auto"/>
        <w:tblLook w:val="04A0" w:firstRow="1" w:lastRow="0" w:firstColumn="1" w:lastColumn="0" w:noHBand="0" w:noVBand="1"/>
      </w:tblPr>
      <w:tblGrid>
        <w:gridCol w:w="945"/>
        <w:gridCol w:w="4428"/>
        <w:gridCol w:w="3977"/>
      </w:tblGrid>
      <w:tr w:rsidR="00157A8A" w:rsidRPr="0054769E" w14:paraId="66C1FD97" w14:textId="77777777" w:rsidTr="0033427D">
        <w:tc>
          <w:tcPr>
            <w:tcW w:w="945" w:type="dxa"/>
            <w:shd w:val="clear" w:color="auto" w:fill="C6D9F1"/>
          </w:tcPr>
          <w:p w14:paraId="683A87F3" w14:textId="77777777" w:rsidR="00157A8A" w:rsidRPr="0054769E" w:rsidRDefault="00157A8A" w:rsidP="00157A8A">
            <w:pPr>
              <w:rPr>
                <w:rFonts w:ascii="Arial" w:eastAsia="Calibri" w:hAnsi="Arial" w:cs="Arial"/>
                <w:szCs w:val="24"/>
                <w:lang w:val="en-ZW"/>
              </w:rPr>
            </w:pPr>
            <w:r w:rsidRPr="0054769E">
              <w:rPr>
                <w:rFonts w:ascii="Arial" w:eastAsia="Calibri" w:hAnsi="Arial" w:cs="Arial"/>
                <w:b/>
                <w:szCs w:val="24"/>
              </w:rPr>
              <w:t>Item No.</w:t>
            </w:r>
          </w:p>
        </w:tc>
        <w:tc>
          <w:tcPr>
            <w:tcW w:w="4428" w:type="dxa"/>
            <w:shd w:val="clear" w:color="auto" w:fill="C6D9F1"/>
          </w:tcPr>
          <w:p w14:paraId="287E5F74" w14:textId="77777777" w:rsidR="00157A8A" w:rsidRPr="0054769E" w:rsidRDefault="00157A8A" w:rsidP="00157A8A">
            <w:pPr>
              <w:rPr>
                <w:rFonts w:ascii="Arial" w:eastAsia="Calibri" w:hAnsi="Arial" w:cs="Arial"/>
                <w:szCs w:val="24"/>
                <w:lang w:val="en-ZW"/>
              </w:rPr>
            </w:pPr>
            <w:r w:rsidRPr="0054769E">
              <w:rPr>
                <w:rFonts w:ascii="Arial" w:eastAsia="Calibri" w:hAnsi="Arial" w:cs="Arial"/>
                <w:b/>
                <w:szCs w:val="24"/>
              </w:rPr>
              <w:t>Minimum Required ZRA Specifications</w:t>
            </w:r>
          </w:p>
        </w:tc>
        <w:tc>
          <w:tcPr>
            <w:tcW w:w="3977" w:type="dxa"/>
            <w:shd w:val="clear" w:color="auto" w:fill="C6D9F1"/>
          </w:tcPr>
          <w:p w14:paraId="1320A761" w14:textId="77777777" w:rsidR="00157A8A" w:rsidRPr="0054769E" w:rsidRDefault="00157A8A" w:rsidP="00157A8A">
            <w:pPr>
              <w:rPr>
                <w:rFonts w:ascii="Arial" w:eastAsia="Calibri" w:hAnsi="Arial" w:cs="Arial"/>
                <w:szCs w:val="24"/>
                <w:lang w:val="en-ZW"/>
              </w:rPr>
            </w:pPr>
            <w:r w:rsidRPr="0054769E">
              <w:rPr>
                <w:rFonts w:ascii="Arial" w:eastAsia="Calibri" w:hAnsi="Arial" w:cs="Arial"/>
                <w:b/>
                <w:szCs w:val="24"/>
              </w:rPr>
              <w:t>Indicate compliance of the specification being offered (</w:t>
            </w:r>
            <w:r w:rsidRPr="0054769E">
              <w:rPr>
                <w:rFonts w:ascii="Arial" w:eastAsia="Calibri" w:hAnsi="Arial" w:cs="Arial"/>
                <w:b/>
                <w:szCs w:val="24"/>
                <w:highlight w:val="yellow"/>
              </w:rPr>
              <w:t>Insert Comply or Non-Comply).</w:t>
            </w:r>
            <w:r w:rsidRPr="0054769E">
              <w:rPr>
                <w:rFonts w:ascii="Arial" w:eastAsia="Calibri" w:hAnsi="Arial" w:cs="Arial"/>
                <w:b/>
                <w:szCs w:val="24"/>
              </w:rPr>
              <w:t xml:space="preserve"> Where Supplier insert non-Comply, please insert comments to describe the non-Compliance. </w:t>
            </w:r>
          </w:p>
        </w:tc>
      </w:tr>
      <w:tr w:rsidR="00157A8A" w:rsidRPr="0054769E" w14:paraId="2B17E35A" w14:textId="77777777" w:rsidTr="0033427D">
        <w:tc>
          <w:tcPr>
            <w:tcW w:w="945" w:type="dxa"/>
          </w:tcPr>
          <w:p w14:paraId="6F102E1A" w14:textId="1BF549BE" w:rsidR="00157A8A" w:rsidRPr="0054769E" w:rsidRDefault="0033427D" w:rsidP="00157A8A">
            <w:pPr>
              <w:rPr>
                <w:rFonts w:ascii="Arial" w:eastAsia="Calibri" w:hAnsi="Arial" w:cs="Arial"/>
                <w:szCs w:val="24"/>
                <w:lang w:val="en-ZW"/>
              </w:rPr>
            </w:pPr>
            <w:r>
              <w:rPr>
                <w:rFonts w:ascii="Arial" w:eastAsia="Calibri" w:hAnsi="Arial" w:cs="Arial"/>
                <w:szCs w:val="24"/>
                <w:lang w:val="en-ZW"/>
              </w:rPr>
              <w:t>1</w:t>
            </w:r>
          </w:p>
        </w:tc>
        <w:tc>
          <w:tcPr>
            <w:tcW w:w="4428" w:type="dxa"/>
          </w:tcPr>
          <w:p w14:paraId="5AC58638" w14:textId="77777777" w:rsidR="00157A8A" w:rsidRPr="0054769E" w:rsidRDefault="00157A8A" w:rsidP="00157A8A">
            <w:pPr>
              <w:widowControl w:val="0"/>
              <w:tabs>
                <w:tab w:val="left" w:pos="1238"/>
              </w:tabs>
              <w:autoSpaceDE w:val="0"/>
              <w:autoSpaceDN w:val="0"/>
              <w:spacing w:before="181"/>
              <w:ind w:right="811"/>
              <w:rPr>
                <w:rFonts w:ascii="Arial" w:eastAsia="Calibri" w:hAnsi="Arial" w:cs="Arial"/>
                <w:b/>
                <w:bCs/>
                <w:szCs w:val="24"/>
                <w:lang w:val="en-ZW"/>
              </w:rPr>
            </w:pPr>
            <w:r w:rsidRPr="0054769E">
              <w:rPr>
                <w:rFonts w:ascii="Arial" w:eastAsia="Calibri" w:hAnsi="Arial" w:cs="Arial"/>
                <w:b/>
                <w:bCs/>
                <w:szCs w:val="24"/>
                <w:lang w:val="en-ZW"/>
              </w:rPr>
              <w:t xml:space="preserve">Processor: </w:t>
            </w:r>
            <w:bookmarkStart w:id="378" w:name="_Hlk165623994"/>
            <w:r w:rsidRPr="0054769E">
              <w:rPr>
                <w:rFonts w:ascii="Arial" w:eastAsia="Calibri" w:hAnsi="Arial" w:cs="Arial"/>
                <w:color w:val="000000"/>
                <w:szCs w:val="24"/>
              </w:rPr>
              <w:t>Intel Core i7 13</w:t>
            </w:r>
            <w:r w:rsidRPr="0054769E">
              <w:rPr>
                <w:rFonts w:ascii="Arial" w:eastAsia="Calibri" w:hAnsi="Arial" w:cs="Arial"/>
                <w:color w:val="000000"/>
                <w:szCs w:val="24"/>
                <w:vertAlign w:val="superscript"/>
              </w:rPr>
              <w:t>th</w:t>
            </w:r>
            <w:r w:rsidRPr="0054769E">
              <w:rPr>
                <w:rFonts w:ascii="Arial" w:eastAsia="Calibri" w:hAnsi="Arial" w:cs="Arial"/>
                <w:color w:val="000000"/>
                <w:szCs w:val="24"/>
              </w:rPr>
              <w:t xml:space="preserve"> Gen</w:t>
            </w:r>
            <w:bookmarkEnd w:id="378"/>
          </w:p>
        </w:tc>
        <w:tc>
          <w:tcPr>
            <w:tcW w:w="3977" w:type="dxa"/>
          </w:tcPr>
          <w:p w14:paraId="66BAE609" w14:textId="77777777" w:rsidR="00157A8A" w:rsidRPr="0054769E" w:rsidRDefault="00157A8A" w:rsidP="00157A8A">
            <w:pPr>
              <w:rPr>
                <w:rFonts w:ascii="Arial" w:eastAsia="Calibri" w:hAnsi="Arial" w:cs="Arial"/>
                <w:szCs w:val="24"/>
                <w:lang w:val="en-ZW"/>
              </w:rPr>
            </w:pPr>
          </w:p>
        </w:tc>
      </w:tr>
      <w:tr w:rsidR="00157A8A" w:rsidRPr="0054769E" w14:paraId="040BB231" w14:textId="77777777" w:rsidTr="0033427D">
        <w:tc>
          <w:tcPr>
            <w:tcW w:w="945" w:type="dxa"/>
          </w:tcPr>
          <w:p w14:paraId="4E79C5BE" w14:textId="3627682E" w:rsidR="00157A8A" w:rsidRPr="0054769E" w:rsidRDefault="0033427D" w:rsidP="00157A8A">
            <w:pPr>
              <w:rPr>
                <w:rFonts w:ascii="Arial" w:eastAsia="Calibri" w:hAnsi="Arial" w:cs="Arial"/>
                <w:szCs w:val="24"/>
                <w:lang w:val="en-ZW"/>
              </w:rPr>
            </w:pPr>
            <w:r>
              <w:rPr>
                <w:rFonts w:ascii="Arial" w:eastAsia="Calibri" w:hAnsi="Arial" w:cs="Arial"/>
                <w:szCs w:val="24"/>
                <w:lang w:val="en-ZW"/>
              </w:rPr>
              <w:t>2</w:t>
            </w:r>
          </w:p>
        </w:tc>
        <w:tc>
          <w:tcPr>
            <w:tcW w:w="4428" w:type="dxa"/>
          </w:tcPr>
          <w:p w14:paraId="30A3DFE4" w14:textId="77777777" w:rsidR="00157A8A" w:rsidRPr="0054769E" w:rsidRDefault="00157A8A" w:rsidP="00157A8A">
            <w:pPr>
              <w:rPr>
                <w:rFonts w:ascii="Arial" w:eastAsia="Calibri" w:hAnsi="Arial" w:cs="Arial"/>
                <w:b/>
                <w:bCs/>
                <w:szCs w:val="24"/>
                <w:lang w:val="en-ZW"/>
              </w:rPr>
            </w:pPr>
            <w:r w:rsidRPr="0054769E">
              <w:rPr>
                <w:rFonts w:ascii="Arial" w:eastAsia="Calibri" w:hAnsi="Arial" w:cs="Arial"/>
                <w:b/>
                <w:bCs/>
                <w:szCs w:val="24"/>
              </w:rPr>
              <w:t xml:space="preserve">SSD Hard Drive: </w:t>
            </w:r>
            <w:r w:rsidRPr="0054769E">
              <w:rPr>
                <w:rFonts w:ascii="Arial" w:eastAsia="Calibri" w:hAnsi="Arial" w:cs="Arial"/>
                <w:szCs w:val="24"/>
              </w:rPr>
              <w:t>512GB</w:t>
            </w:r>
          </w:p>
        </w:tc>
        <w:tc>
          <w:tcPr>
            <w:tcW w:w="3977" w:type="dxa"/>
          </w:tcPr>
          <w:p w14:paraId="19D10DD0" w14:textId="77777777" w:rsidR="00157A8A" w:rsidRPr="0054769E" w:rsidRDefault="00157A8A" w:rsidP="00157A8A">
            <w:pPr>
              <w:rPr>
                <w:rFonts w:ascii="Arial" w:eastAsia="Calibri" w:hAnsi="Arial" w:cs="Arial"/>
                <w:szCs w:val="24"/>
                <w:lang w:val="en-ZW"/>
              </w:rPr>
            </w:pPr>
          </w:p>
        </w:tc>
      </w:tr>
      <w:tr w:rsidR="00157A8A" w:rsidRPr="0054769E" w14:paraId="33F4449C" w14:textId="77777777" w:rsidTr="0033427D">
        <w:tc>
          <w:tcPr>
            <w:tcW w:w="945" w:type="dxa"/>
          </w:tcPr>
          <w:p w14:paraId="4FBFBC2B" w14:textId="20D47445" w:rsidR="00157A8A" w:rsidRPr="0054769E" w:rsidRDefault="0033427D" w:rsidP="00157A8A">
            <w:pPr>
              <w:rPr>
                <w:rFonts w:ascii="Arial" w:eastAsia="Calibri" w:hAnsi="Arial" w:cs="Arial"/>
                <w:szCs w:val="24"/>
                <w:lang w:val="en-ZW"/>
              </w:rPr>
            </w:pPr>
            <w:r>
              <w:rPr>
                <w:rFonts w:ascii="Arial" w:eastAsia="Calibri" w:hAnsi="Arial" w:cs="Arial"/>
                <w:szCs w:val="24"/>
                <w:lang w:val="en-ZW"/>
              </w:rPr>
              <w:t>3</w:t>
            </w:r>
          </w:p>
        </w:tc>
        <w:tc>
          <w:tcPr>
            <w:tcW w:w="4428" w:type="dxa"/>
          </w:tcPr>
          <w:p w14:paraId="09A2AA92" w14:textId="77777777" w:rsidR="00157A8A" w:rsidRPr="0054769E" w:rsidRDefault="00157A8A" w:rsidP="00157A8A">
            <w:pPr>
              <w:widowControl w:val="0"/>
              <w:tabs>
                <w:tab w:val="left" w:pos="1238"/>
              </w:tabs>
              <w:autoSpaceDE w:val="0"/>
              <w:autoSpaceDN w:val="0"/>
              <w:spacing w:before="178"/>
              <w:ind w:right="1047"/>
              <w:rPr>
                <w:rFonts w:ascii="Arial" w:eastAsia="Calibri" w:hAnsi="Arial" w:cs="Arial"/>
                <w:b/>
                <w:bCs/>
                <w:szCs w:val="24"/>
              </w:rPr>
            </w:pPr>
            <w:r w:rsidRPr="0054769E">
              <w:rPr>
                <w:rFonts w:ascii="Arial" w:eastAsia="Calibri" w:hAnsi="Arial" w:cs="Arial"/>
                <w:b/>
                <w:bCs/>
                <w:szCs w:val="24"/>
              </w:rPr>
              <w:t>RAM:</w:t>
            </w:r>
            <w:r w:rsidRPr="0054769E">
              <w:rPr>
                <w:rFonts w:ascii="Arial" w:eastAsia="Calibri" w:hAnsi="Arial" w:cs="Arial"/>
                <w:szCs w:val="24"/>
              </w:rPr>
              <w:t xml:space="preserve"> 16 GB</w:t>
            </w:r>
          </w:p>
          <w:p w14:paraId="40765A90" w14:textId="77777777" w:rsidR="00157A8A" w:rsidRPr="0054769E" w:rsidRDefault="00157A8A" w:rsidP="00157A8A">
            <w:pPr>
              <w:rPr>
                <w:rFonts w:ascii="Arial" w:eastAsia="Calibri" w:hAnsi="Arial" w:cs="Arial"/>
                <w:b/>
                <w:bCs/>
                <w:szCs w:val="24"/>
                <w:lang w:val="en-ZW"/>
              </w:rPr>
            </w:pPr>
          </w:p>
        </w:tc>
        <w:tc>
          <w:tcPr>
            <w:tcW w:w="3977" w:type="dxa"/>
          </w:tcPr>
          <w:p w14:paraId="177D10A5" w14:textId="77777777" w:rsidR="00157A8A" w:rsidRPr="0054769E" w:rsidRDefault="00157A8A" w:rsidP="00157A8A">
            <w:pPr>
              <w:rPr>
                <w:rFonts w:ascii="Arial" w:eastAsia="Calibri" w:hAnsi="Arial" w:cs="Arial"/>
                <w:szCs w:val="24"/>
                <w:lang w:val="en-ZW"/>
              </w:rPr>
            </w:pPr>
          </w:p>
        </w:tc>
      </w:tr>
      <w:tr w:rsidR="00157A8A" w:rsidRPr="0054769E" w14:paraId="36A1437A" w14:textId="77777777" w:rsidTr="0033427D">
        <w:tc>
          <w:tcPr>
            <w:tcW w:w="945" w:type="dxa"/>
          </w:tcPr>
          <w:p w14:paraId="3CF8F721" w14:textId="117D4074" w:rsidR="00157A8A" w:rsidRPr="0054769E" w:rsidRDefault="0033427D" w:rsidP="00157A8A">
            <w:pPr>
              <w:rPr>
                <w:rFonts w:ascii="Arial" w:eastAsia="Calibri" w:hAnsi="Arial" w:cs="Arial"/>
                <w:szCs w:val="24"/>
                <w:lang w:val="en-ZW"/>
              </w:rPr>
            </w:pPr>
            <w:r>
              <w:rPr>
                <w:rFonts w:ascii="Arial" w:eastAsia="Calibri" w:hAnsi="Arial" w:cs="Arial"/>
                <w:szCs w:val="24"/>
                <w:lang w:val="en-ZW"/>
              </w:rPr>
              <w:t>4</w:t>
            </w:r>
          </w:p>
        </w:tc>
        <w:tc>
          <w:tcPr>
            <w:tcW w:w="4428" w:type="dxa"/>
          </w:tcPr>
          <w:p w14:paraId="362D7A64" w14:textId="77777777" w:rsidR="00157A8A" w:rsidRPr="0054769E" w:rsidRDefault="00157A8A" w:rsidP="00157A8A">
            <w:pPr>
              <w:rPr>
                <w:rFonts w:ascii="Arial" w:eastAsia="Calibri" w:hAnsi="Arial" w:cs="Arial"/>
                <w:b/>
                <w:bCs/>
                <w:szCs w:val="24"/>
                <w:lang w:val="en-ZW"/>
              </w:rPr>
            </w:pPr>
            <w:r w:rsidRPr="0054769E">
              <w:rPr>
                <w:rFonts w:ascii="Arial" w:eastAsia="Calibri" w:hAnsi="Arial" w:cs="Arial"/>
                <w:b/>
                <w:bCs/>
                <w:szCs w:val="24"/>
                <w:lang w:val="en-ZW"/>
              </w:rPr>
              <w:t xml:space="preserve">Screen: </w:t>
            </w:r>
            <w:r w:rsidRPr="0054769E">
              <w:rPr>
                <w:rFonts w:ascii="Arial" w:eastAsia="Calibri" w:hAnsi="Arial" w:cs="Arial"/>
                <w:szCs w:val="24"/>
                <w:lang w:val="en-ZW"/>
              </w:rPr>
              <w:t>14 Inch</w:t>
            </w:r>
          </w:p>
        </w:tc>
        <w:tc>
          <w:tcPr>
            <w:tcW w:w="3977" w:type="dxa"/>
          </w:tcPr>
          <w:p w14:paraId="09BD1A29" w14:textId="77777777" w:rsidR="00157A8A" w:rsidRPr="0054769E" w:rsidRDefault="00157A8A" w:rsidP="00157A8A">
            <w:pPr>
              <w:rPr>
                <w:rFonts w:ascii="Arial" w:eastAsia="Calibri" w:hAnsi="Arial" w:cs="Arial"/>
                <w:szCs w:val="24"/>
                <w:lang w:val="en-ZW"/>
              </w:rPr>
            </w:pPr>
          </w:p>
        </w:tc>
      </w:tr>
      <w:tr w:rsidR="00157A8A" w:rsidRPr="0054769E" w14:paraId="2080D950" w14:textId="77777777" w:rsidTr="0033427D">
        <w:tc>
          <w:tcPr>
            <w:tcW w:w="945" w:type="dxa"/>
          </w:tcPr>
          <w:p w14:paraId="63A67C14" w14:textId="0D1E5D43" w:rsidR="00157A8A" w:rsidRPr="0054769E" w:rsidRDefault="0033427D" w:rsidP="00157A8A">
            <w:pPr>
              <w:rPr>
                <w:rFonts w:ascii="Arial" w:eastAsia="Calibri" w:hAnsi="Arial" w:cs="Arial"/>
                <w:szCs w:val="24"/>
                <w:lang w:val="en-ZW"/>
              </w:rPr>
            </w:pPr>
            <w:r>
              <w:rPr>
                <w:rFonts w:ascii="Arial" w:eastAsia="Calibri" w:hAnsi="Arial" w:cs="Arial"/>
                <w:szCs w:val="24"/>
                <w:lang w:val="en-ZW"/>
              </w:rPr>
              <w:t>5</w:t>
            </w:r>
          </w:p>
        </w:tc>
        <w:tc>
          <w:tcPr>
            <w:tcW w:w="4428" w:type="dxa"/>
          </w:tcPr>
          <w:p w14:paraId="04F30687" w14:textId="77777777" w:rsidR="00157A8A" w:rsidRPr="0054769E" w:rsidRDefault="00157A8A" w:rsidP="00157A8A">
            <w:pPr>
              <w:rPr>
                <w:rFonts w:ascii="Arial" w:eastAsia="Calibri" w:hAnsi="Arial" w:cs="Arial"/>
                <w:b/>
                <w:bCs/>
                <w:szCs w:val="24"/>
                <w:lang w:val="en-ZW"/>
              </w:rPr>
            </w:pPr>
            <w:r w:rsidRPr="0054769E">
              <w:rPr>
                <w:rFonts w:ascii="Arial" w:eastAsia="Calibri" w:hAnsi="Arial" w:cs="Arial"/>
                <w:b/>
                <w:bCs/>
                <w:szCs w:val="24"/>
                <w:lang w:val="en-ZW"/>
              </w:rPr>
              <w:t xml:space="preserve">Screen type: </w:t>
            </w:r>
            <w:r w:rsidRPr="0054769E">
              <w:rPr>
                <w:rFonts w:ascii="Arial" w:eastAsia="Calibri" w:hAnsi="Arial" w:cs="Arial"/>
                <w:szCs w:val="24"/>
                <w:lang w:val="en-ZW"/>
              </w:rPr>
              <w:t>Touch screen</w:t>
            </w:r>
          </w:p>
        </w:tc>
        <w:tc>
          <w:tcPr>
            <w:tcW w:w="3977" w:type="dxa"/>
          </w:tcPr>
          <w:p w14:paraId="7A4E14CC" w14:textId="77777777" w:rsidR="00157A8A" w:rsidRPr="0054769E" w:rsidRDefault="00157A8A" w:rsidP="00157A8A">
            <w:pPr>
              <w:rPr>
                <w:rFonts w:ascii="Arial" w:eastAsia="Calibri" w:hAnsi="Arial" w:cs="Arial"/>
                <w:szCs w:val="24"/>
                <w:lang w:val="en-ZW"/>
              </w:rPr>
            </w:pPr>
          </w:p>
        </w:tc>
      </w:tr>
      <w:tr w:rsidR="00157A8A" w:rsidRPr="0054769E" w14:paraId="7E2B6CF8" w14:textId="77777777" w:rsidTr="0033427D">
        <w:tc>
          <w:tcPr>
            <w:tcW w:w="945" w:type="dxa"/>
          </w:tcPr>
          <w:p w14:paraId="0A1D87A4" w14:textId="60EC92E1" w:rsidR="00157A8A" w:rsidRPr="0054769E" w:rsidRDefault="0033427D" w:rsidP="00157A8A">
            <w:pPr>
              <w:rPr>
                <w:rFonts w:ascii="Arial" w:eastAsia="Calibri" w:hAnsi="Arial" w:cs="Arial"/>
                <w:szCs w:val="24"/>
                <w:lang w:val="en-ZW"/>
              </w:rPr>
            </w:pPr>
            <w:r>
              <w:rPr>
                <w:rFonts w:ascii="Arial" w:eastAsia="Calibri" w:hAnsi="Arial" w:cs="Arial"/>
                <w:szCs w:val="24"/>
                <w:lang w:val="en-ZW"/>
              </w:rPr>
              <w:t>6</w:t>
            </w:r>
          </w:p>
        </w:tc>
        <w:tc>
          <w:tcPr>
            <w:tcW w:w="4428" w:type="dxa"/>
          </w:tcPr>
          <w:p w14:paraId="29E94D2F" w14:textId="77777777" w:rsidR="00157A8A" w:rsidRPr="0054769E" w:rsidRDefault="00157A8A" w:rsidP="00157A8A">
            <w:pPr>
              <w:rPr>
                <w:rFonts w:ascii="Arial" w:eastAsia="Calibri" w:hAnsi="Arial" w:cs="Arial"/>
                <w:b/>
                <w:bCs/>
                <w:szCs w:val="24"/>
                <w:lang w:val="en-ZW"/>
              </w:rPr>
            </w:pPr>
            <w:r w:rsidRPr="0054769E">
              <w:rPr>
                <w:rFonts w:ascii="Arial" w:eastAsia="Calibri" w:hAnsi="Arial" w:cs="Arial"/>
                <w:b/>
                <w:bCs/>
                <w:szCs w:val="24"/>
                <w:lang w:val="en-ZW"/>
              </w:rPr>
              <w:t xml:space="preserve">Warranty: </w:t>
            </w:r>
            <w:r w:rsidRPr="0054769E">
              <w:rPr>
                <w:rFonts w:ascii="Arial" w:eastAsia="Calibri" w:hAnsi="Arial" w:cs="Arial"/>
                <w:szCs w:val="24"/>
                <w:lang w:val="en-ZW"/>
              </w:rPr>
              <w:t>1 Year</w:t>
            </w:r>
          </w:p>
        </w:tc>
        <w:tc>
          <w:tcPr>
            <w:tcW w:w="3977" w:type="dxa"/>
          </w:tcPr>
          <w:p w14:paraId="7642DD29" w14:textId="77777777" w:rsidR="00157A8A" w:rsidRPr="0054769E" w:rsidRDefault="00157A8A" w:rsidP="00157A8A">
            <w:pPr>
              <w:rPr>
                <w:rFonts w:ascii="Arial" w:eastAsia="Calibri" w:hAnsi="Arial" w:cs="Arial"/>
                <w:szCs w:val="24"/>
                <w:lang w:val="en-ZW"/>
              </w:rPr>
            </w:pPr>
          </w:p>
        </w:tc>
      </w:tr>
      <w:tr w:rsidR="00157A8A" w:rsidRPr="0054769E" w14:paraId="4D8F0B77" w14:textId="77777777" w:rsidTr="0033427D">
        <w:tc>
          <w:tcPr>
            <w:tcW w:w="945" w:type="dxa"/>
          </w:tcPr>
          <w:p w14:paraId="630068B1" w14:textId="6ECB9CC6" w:rsidR="00157A8A" w:rsidRPr="0054769E" w:rsidRDefault="0033427D" w:rsidP="00157A8A">
            <w:pPr>
              <w:rPr>
                <w:rFonts w:ascii="Arial" w:eastAsia="Calibri" w:hAnsi="Arial" w:cs="Arial"/>
                <w:szCs w:val="24"/>
                <w:lang w:val="en-ZW"/>
              </w:rPr>
            </w:pPr>
            <w:r>
              <w:rPr>
                <w:rFonts w:ascii="Arial" w:eastAsia="Calibri" w:hAnsi="Arial" w:cs="Arial"/>
                <w:szCs w:val="24"/>
                <w:lang w:val="en-ZW"/>
              </w:rPr>
              <w:t>7</w:t>
            </w:r>
          </w:p>
        </w:tc>
        <w:tc>
          <w:tcPr>
            <w:tcW w:w="4428" w:type="dxa"/>
          </w:tcPr>
          <w:p w14:paraId="21BD3F38" w14:textId="77777777" w:rsidR="00157A8A" w:rsidRPr="0054769E" w:rsidRDefault="00157A8A" w:rsidP="00157A8A">
            <w:pPr>
              <w:rPr>
                <w:rFonts w:ascii="Arial" w:eastAsia="Calibri" w:hAnsi="Arial" w:cs="Arial"/>
                <w:b/>
                <w:bCs/>
                <w:szCs w:val="24"/>
                <w:lang w:val="en-ZW"/>
              </w:rPr>
            </w:pPr>
            <w:r w:rsidRPr="0054769E">
              <w:rPr>
                <w:rFonts w:ascii="Arial" w:eastAsia="Calibri" w:hAnsi="Arial" w:cs="Arial"/>
                <w:b/>
                <w:bCs/>
                <w:szCs w:val="24"/>
                <w:lang w:val="en-ZW"/>
              </w:rPr>
              <w:t xml:space="preserve">Numpad Keyboard: </w:t>
            </w:r>
            <w:r w:rsidRPr="0054769E">
              <w:rPr>
                <w:rFonts w:ascii="Arial" w:eastAsia="Calibri" w:hAnsi="Arial" w:cs="Arial"/>
                <w:szCs w:val="24"/>
                <w:lang w:val="en-ZW"/>
              </w:rPr>
              <w:t>Optional</w:t>
            </w:r>
          </w:p>
        </w:tc>
        <w:tc>
          <w:tcPr>
            <w:tcW w:w="3977" w:type="dxa"/>
          </w:tcPr>
          <w:p w14:paraId="742F16EA" w14:textId="77777777" w:rsidR="00157A8A" w:rsidRPr="0054769E" w:rsidRDefault="00157A8A" w:rsidP="00157A8A">
            <w:pPr>
              <w:rPr>
                <w:rFonts w:ascii="Arial" w:eastAsia="Calibri" w:hAnsi="Arial" w:cs="Arial"/>
                <w:szCs w:val="24"/>
                <w:lang w:val="en-ZW"/>
              </w:rPr>
            </w:pPr>
          </w:p>
        </w:tc>
      </w:tr>
      <w:tr w:rsidR="00157A8A" w:rsidRPr="0054769E" w14:paraId="4AE0B389" w14:textId="77777777" w:rsidTr="0033427D">
        <w:tc>
          <w:tcPr>
            <w:tcW w:w="945" w:type="dxa"/>
          </w:tcPr>
          <w:p w14:paraId="03B7A2D6" w14:textId="144A4C5F" w:rsidR="00157A8A" w:rsidRPr="0054769E" w:rsidRDefault="0033427D" w:rsidP="00157A8A">
            <w:pPr>
              <w:rPr>
                <w:rFonts w:ascii="Arial" w:eastAsia="Calibri" w:hAnsi="Arial" w:cs="Arial"/>
                <w:szCs w:val="24"/>
                <w:lang w:val="en-ZW"/>
              </w:rPr>
            </w:pPr>
            <w:r>
              <w:rPr>
                <w:rFonts w:ascii="Arial" w:eastAsia="Calibri" w:hAnsi="Arial" w:cs="Arial"/>
                <w:szCs w:val="24"/>
                <w:lang w:val="en-ZW"/>
              </w:rPr>
              <w:t>8</w:t>
            </w:r>
          </w:p>
        </w:tc>
        <w:tc>
          <w:tcPr>
            <w:tcW w:w="4428" w:type="dxa"/>
          </w:tcPr>
          <w:p w14:paraId="36EE8D9C" w14:textId="77777777" w:rsidR="00157A8A" w:rsidRPr="0054769E" w:rsidRDefault="00157A8A" w:rsidP="00157A8A">
            <w:pPr>
              <w:rPr>
                <w:rFonts w:ascii="Arial" w:eastAsia="Calibri" w:hAnsi="Arial" w:cs="Arial"/>
                <w:b/>
                <w:bCs/>
                <w:szCs w:val="24"/>
                <w:lang w:val="en-ZW"/>
              </w:rPr>
            </w:pPr>
            <w:r w:rsidRPr="0054769E">
              <w:rPr>
                <w:rFonts w:ascii="Arial" w:eastAsia="Calibri" w:hAnsi="Arial" w:cs="Arial"/>
                <w:b/>
                <w:bCs/>
                <w:szCs w:val="24"/>
                <w:lang w:val="en-ZW"/>
              </w:rPr>
              <w:t xml:space="preserve">Key Board type: </w:t>
            </w:r>
            <w:r w:rsidRPr="0054769E">
              <w:rPr>
                <w:rFonts w:ascii="Arial" w:eastAsia="Calibri" w:hAnsi="Arial" w:cs="Arial"/>
                <w:szCs w:val="24"/>
                <w:lang w:val="en-ZW"/>
              </w:rPr>
              <w:t>Back light</w:t>
            </w:r>
          </w:p>
        </w:tc>
        <w:tc>
          <w:tcPr>
            <w:tcW w:w="3977" w:type="dxa"/>
          </w:tcPr>
          <w:p w14:paraId="78BB7767" w14:textId="77777777" w:rsidR="00157A8A" w:rsidRPr="0054769E" w:rsidRDefault="00157A8A" w:rsidP="00157A8A">
            <w:pPr>
              <w:rPr>
                <w:rFonts w:ascii="Arial" w:eastAsia="Calibri" w:hAnsi="Arial" w:cs="Arial"/>
                <w:szCs w:val="24"/>
                <w:lang w:val="en-ZW"/>
              </w:rPr>
            </w:pPr>
          </w:p>
        </w:tc>
      </w:tr>
      <w:tr w:rsidR="00157A8A" w:rsidRPr="0054769E" w14:paraId="4D2250D2" w14:textId="77777777" w:rsidTr="0033427D">
        <w:tc>
          <w:tcPr>
            <w:tcW w:w="945" w:type="dxa"/>
          </w:tcPr>
          <w:p w14:paraId="29547832" w14:textId="0160967B" w:rsidR="00157A8A" w:rsidRPr="0054769E" w:rsidRDefault="0033427D" w:rsidP="00157A8A">
            <w:pPr>
              <w:rPr>
                <w:rFonts w:ascii="Arial" w:eastAsia="Calibri" w:hAnsi="Arial" w:cs="Arial"/>
                <w:szCs w:val="24"/>
                <w:lang w:val="en-ZW"/>
              </w:rPr>
            </w:pPr>
            <w:r>
              <w:rPr>
                <w:rFonts w:ascii="Arial" w:eastAsia="Calibri" w:hAnsi="Arial" w:cs="Arial"/>
                <w:szCs w:val="24"/>
                <w:lang w:val="en-ZW"/>
              </w:rPr>
              <w:t>9</w:t>
            </w:r>
          </w:p>
        </w:tc>
        <w:tc>
          <w:tcPr>
            <w:tcW w:w="4428" w:type="dxa"/>
          </w:tcPr>
          <w:p w14:paraId="2893DF72" w14:textId="77777777" w:rsidR="00157A8A" w:rsidRPr="0054769E" w:rsidRDefault="00157A8A" w:rsidP="00157A8A">
            <w:pPr>
              <w:rPr>
                <w:rFonts w:ascii="Arial" w:eastAsia="Calibri" w:hAnsi="Arial" w:cs="Arial"/>
                <w:b/>
                <w:bCs/>
                <w:szCs w:val="24"/>
                <w:lang w:val="en-ZW"/>
              </w:rPr>
            </w:pPr>
            <w:r w:rsidRPr="0054769E">
              <w:rPr>
                <w:rFonts w:ascii="Arial" w:eastAsia="Calibri" w:hAnsi="Arial" w:cs="Arial"/>
                <w:b/>
                <w:bCs/>
                <w:szCs w:val="24"/>
                <w:lang w:val="en-ZW"/>
              </w:rPr>
              <w:t>Graphics Card:</w:t>
            </w:r>
            <w:r w:rsidRPr="0054769E">
              <w:rPr>
                <w:rFonts w:ascii="Arial" w:eastAsia="Calibri" w:hAnsi="Arial" w:cs="Arial"/>
                <w:color w:val="000000"/>
                <w:szCs w:val="24"/>
              </w:rPr>
              <w:t xml:space="preserve"> Intel ARC</w:t>
            </w:r>
          </w:p>
        </w:tc>
        <w:tc>
          <w:tcPr>
            <w:tcW w:w="3977" w:type="dxa"/>
          </w:tcPr>
          <w:p w14:paraId="4BEFE49E" w14:textId="77777777" w:rsidR="00157A8A" w:rsidRPr="0054769E" w:rsidRDefault="00157A8A" w:rsidP="00157A8A">
            <w:pPr>
              <w:rPr>
                <w:rFonts w:ascii="Arial" w:eastAsia="Calibri" w:hAnsi="Arial" w:cs="Arial"/>
                <w:szCs w:val="24"/>
                <w:lang w:val="en-ZW"/>
              </w:rPr>
            </w:pPr>
          </w:p>
        </w:tc>
      </w:tr>
      <w:tr w:rsidR="00157A8A" w:rsidRPr="0054769E" w14:paraId="10E16636" w14:textId="77777777" w:rsidTr="0033427D">
        <w:tc>
          <w:tcPr>
            <w:tcW w:w="945" w:type="dxa"/>
          </w:tcPr>
          <w:p w14:paraId="388376CF" w14:textId="63412836" w:rsidR="00157A8A" w:rsidRPr="0054769E" w:rsidRDefault="0033427D" w:rsidP="00157A8A">
            <w:pPr>
              <w:rPr>
                <w:rFonts w:ascii="Arial" w:eastAsia="Calibri" w:hAnsi="Arial" w:cs="Arial"/>
                <w:szCs w:val="24"/>
                <w:lang w:val="en-ZW"/>
              </w:rPr>
            </w:pPr>
            <w:r>
              <w:rPr>
                <w:rFonts w:ascii="Arial" w:eastAsia="Calibri" w:hAnsi="Arial" w:cs="Arial"/>
                <w:szCs w:val="24"/>
                <w:lang w:val="en-ZW"/>
              </w:rPr>
              <w:t>10</w:t>
            </w:r>
          </w:p>
        </w:tc>
        <w:tc>
          <w:tcPr>
            <w:tcW w:w="4428" w:type="dxa"/>
          </w:tcPr>
          <w:p w14:paraId="2671B9F8" w14:textId="77777777" w:rsidR="00157A8A" w:rsidRPr="0054769E" w:rsidRDefault="00157A8A" w:rsidP="00157A8A">
            <w:pPr>
              <w:rPr>
                <w:rFonts w:ascii="Arial" w:eastAsia="Calibri" w:hAnsi="Arial" w:cs="Arial"/>
                <w:b/>
                <w:bCs/>
                <w:szCs w:val="24"/>
                <w:lang w:val="en-ZW"/>
              </w:rPr>
            </w:pPr>
            <w:r w:rsidRPr="0054769E">
              <w:rPr>
                <w:rFonts w:ascii="Arial" w:eastAsia="Calibri" w:hAnsi="Arial" w:cs="Arial"/>
                <w:b/>
                <w:bCs/>
                <w:szCs w:val="24"/>
                <w:lang w:val="en-ZW"/>
              </w:rPr>
              <w:t>Bag:</w:t>
            </w:r>
            <w:r w:rsidRPr="0054769E">
              <w:rPr>
                <w:rFonts w:ascii="Arial" w:eastAsia="Calibri" w:hAnsi="Arial" w:cs="Arial"/>
                <w:szCs w:val="24"/>
              </w:rPr>
              <w:t xml:space="preserve"> Must come with bag</w:t>
            </w:r>
          </w:p>
        </w:tc>
        <w:tc>
          <w:tcPr>
            <w:tcW w:w="3977" w:type="dxa"/>
          </w:tcPr>
          <w:p w14:paraId="73F81F9B" w14:textId="77777777" w:rsidR="00157A8A" w:rsidRPr="0054769E" w:rsidRDefault="00157A8A" w:rsidP="00157A8A">
            <w:pPr>
              <w:rPr>
                <w:rFonts w:ascii="Arial" w:eastAsia="Calibri" w:hAnsi="Arial" w:cs="Arial"/>
                <w:szCs w:val="24"/>
                <w:lang w:val="en-ZW"/>
              </w:rPr>
            </w:pPr>
          </w:p>
        </w:tc>
      </w:tr>
      <w:tr w:rsidR="00157A8A" w:rsidRPr="0054769E" w14:paraId="4E65D7E4" w14:textId="77777777" w:rsidTr="0033427D">
        <w:tc>
          <w:tcPr>
            <w:tcW w:w="945" w:type="dxa"/>
          </w:tcPr>
          <w:p w14:paraId="321AE47C" w14:textId="704CB6DC" w:rsidR="00157A8A" w:rsidRPr="0054769E" w:rsidRDefault="0033427D" w:rsidP="00157A8A">
            <w:pPr>
              <w:rPr>
                <w:rFonts w:ascii="Arial" w:eastAsia="Calibri" w:hAnsi="Arial" w:cs="Arial"/>
                <w:szCs w:val="24"/>
                <w:lang w:val="en-ZW"/>
              </w:rPr>
            </w:pPr>
            <w:r>
              <w:rPr>
                <w:rFonts w:ascii="Arial" w:eastAsia="Calibri" w:hAnsi="Arial" w:cs="Arial"/>
                <w:szCs w:val="24"/>
                <w:lang w:val="en-ZW"/>
              </w:rPr>
              <w:t>11</w:t>
            </w:r>
          </w:p>
        </w:tc>
        <w:tc>
          <w:tcPr>
            <w:tcW w:w="4428" w:type="dxa"/>
          </w:tcPr>
          <w:p w14:paraId="4CBC2BBC" w14:textId="77777777" w:rsidR="00157A8A" w:rsidRPr="0054769E" w:rsidRDefault="00157A8A" w:rsidP="00157A8A">
            <w:pPr>
              <w:rPr>
                <w:rFonts w:ascii="Arial" w:eastAsia="Calibri" w:hAnsi="Arial" w:cs="Arial"/>
                <w:b/>
                <w:bCs/>
                <w:szCs w:val="24"/>
                <w:lang w:val="en-ZW"/>
              </w:rPr>
            </w:pPr>
            <w:r w:rsidRPr="0054769E">
              <w:rPr>
                <w:rFonts w:ascii="Arial" w:eastAsia="Calibri" w:hAnsi="Arial" w:cs="Arial"/>
                <w:b/>
                <w:bCs/>
                <w:szCs w:val="24"/>
                <w:lang w:val="en-ZW"/>
              </w:rPr>
              <w:t>Type of user:</w:t>
            </w:r>
            <w:r w:rsidRPr="0054769E">
              <w:rPr>
                <w:rFonts w:ascii="Arial" w:eastAsia="Calibri" w:hAnsi="Arial" w:cs="Arial"/>
                <w:szCs w:val="24"/>
              </w:rPr>
              <w:t xml:space="preserve"> Advanced users</w:t>
            </w:r>
          </w:p>
        </w:tc>
        <w:tc>
          <w:tcPr>
            <w:tcW w:w="3977" w:type="dxa"/>
          </w:tcPr>
          <w:p w14:paraId="69E69819" w14:textId="77777777" w:rsidR="00157A8A" w:rsidRPr="0054769E" w:rsidRDefault="00157A8A" w:rsidP="00157A8A">
            <w:pPr>
              <w:rPr>
                <w:rFonts w:ascii="Arial" w:eastAsia="Calibri" w:hAnsi="Arial" w:cs="Arial"/>
                <w:szCs w:val="24"/>
                <w:lang w:val="en-ZW"/>
              </w:rPr>
            </w:pPr>
          </w:p>
        </w:tc>
      </w:tr>
      <w:tr w:rsidR="00157A8A" w:rsidRPr="0054769E" w14:paraId="347110B0" w14:textId="77777777" w:rsidTr="0033427D">
        <w:tc>
          <w:tcPr>
            <w:tcW w:w="945" w:type="dxa"/>
          </w:tcPr>
          <w:p w14:paraId="34181361" w14:textId="64FCE914" w:rsidR="00157A8A" w:rsidRPr="0054769E" w:rsidRDefault="0033427D" w:rsidP="00157A8A">
            <w:pPr>
              <w:rPr>
                <w:rFonts w:ascii="Arial" w:eastAsia="Calibri" w:hAnsi="Arial" w:cs="Arial"/>
                <w:szCs w:val="24"/>
                <w:lang w:val="en-ZW"/>
              </w:rPr>
            </w:pPr>
            <w:r>
              <w:rPr>
                <w:rFonts w:ascii="Arial" w:eastAsia="Calibri" w:hAnsi="Arial" w:cs="Arial"/>
                <w:szCs w:val="24"/>
                <w:lang w:val="en-ZW"/>
              </w:rPr>
              <w:t>12</w:t>
            </w:r>
          </w:p>
        </w:tc>
        <w:tc>
          <w:tcPr>
            <w:tcW w:w="4428" w:type="dxa"/>
          </w:tcPr>
          <w:p w14:paraId="1AAC4A01" w14:textId="77777777" w:rsidR="00157A8A" w:rsidRPr="0054769E" w:rsidRDefault="00157A8A" w:rsidP="00157A8A">
            <w:pPr>
              <w:rPr>
                <w:rFonts w:ascii="Arial" w:eastAsia="Calibri" w:hAnsi="Arial" w:cs="Arial"/>
                <w:b/>
                <w:bCs/>
                <w:szCs w:val="24"/>
                <w:lang w:val="en-ZW"/>
              </w:rPr>
            </w:pPr>
            <w:r w:rsidRPr="0054769E">
              <w:rPr>
                <w:rFonts w:ascii="Arial" w:eastAsia="Calibri" w:hAnsi="Arial" w:cs="Arial"/>
                <w:b/>
                <w:bCs/>
                <w:szCs w:val="24"/>
                <w:lang w:val="en-ZW"/>
              </w:rPr>
              <w:t xml:space="preserve">Quantity </w:t>
            </w:r>
            <w:r w:rsidRPr="0054769E">
              <w:rPr>
                <w:rFonts w:ascii="Arial" w:eastAsia="Calibri" w:hAnsi="Arial" w:cs="Arial"/>
                <w:szCs w:val="24"/>
              </w:rPr>
              <w:t>Fifteen (15)</w:t>
            </w:r>
          </w:p>
        </w:tc>
        <w:tc>
          <w:tcPr>
            <w:tcW w:w="3977" w:type="dxa"/>
          </w:tcPr>
          <w:p w14:paraId="5E9FD311" w14:textId="77777777" w:rsidR="00157A8A" w:rsidRPr="0054769E" w:rsidRDefault="00157A8A" w:rsidP="00157A8A">
            <w:pPr>
              <w:rPr>
                <w:rFonts w:ascii="Arial" w:eastAsia="Calibri" w:hAnsi="Arial" w:cs="Arial"/>
                <w:szCs w:val="24"/>
                <w:lang w:val="en-ZW"/>
              </w:rPr>
            </w:pPr>
          </w:p>
        </w:tc>
      </w:tr>
    </w:tbl>
    <w:p w14:paraId="00037EA1" w14:textId="77777777" w:rsidR="00362B61" w:rsidRPr="0054769E" w:rsidRDefault="00362B61" w:rsidP="00362B61">
      <w:pPr>
        <w:spacing w:after="160" w:line="259" w:lineRule="auto"/>
        <w:contextualSpacing/>
        <w:rPr>
          <w:rFonts w:ascii="Arial" w:eastAsia="Calibri" w:hAnsi="Arial" w:cs="Arial"/>
          <w:szCs w:val="24"/>
        </w:rPr>
      </w:pPr>
    </w:p>
    <w:p w14:paraId="42D04D60" w14:textId="77777777" w:rsidR="00B213A7" w:rsidRPr="0054769E" w:rsidRDefault="00B213A7" w:rsidP="00362B61">
      <w:pPr>
        <w:spacing w:after="160" w:line="259" w:lineRule="auto"/>
        <w:contextualSpacing/>
        <w:rPr>
          <w:rFonts w:ascii="Arial" w:eastAsia="Calibri" w:hAnsi="Arial" w:cs="Arial"/>
          <w:szCs w:val="24"/>
        </w:rPr>
      </w:pPr>
    </w:p>
    <w:p w14:paraId="45F6F841" w14:textId="7C80E06F" w:rsidR="000A71DA" w:rsidRPr="0054769E" w:rsidRDefault="0033427D" w:rsidP="0033427D">
      <w:pPr>
        <w:spacing w:after="160" w:line="259" w:lineRule="auto"/>
        <w:rPr>
          <w:rFonts w:ascii="Arial" w:eastAsia="Calibri" w:hAnsi="Arial" w:cs="Arial"/>
          <w:b/>
          <w:szCs w:val="24"/>
          <w:lang w:val="en-GB"/>
        </w:rPr>
      </w:pPr>
      <w:r>
        <w:rPr>
          <w:rFonts w:ascii="Arial" w:eastAsia="Calibri" w:hAnsi="Arial" w:cs="Arial"/>
          <w:b/>
          <w:szCs w:val="24"/>
          <w:lang w:val="en-GB"/>
        </w:rPr>
        <w:t xml:space="preserve">Lot 3: </w:t>
      </w:r>
      <w:r w:rsidR="00E730CD" w:rsidRPr="00E730CD">
        <w:rPr>
          <w:rFonts w:ascii="Arial" w:eastAsia="Calibri" w:hAnsi="Arial" w:cs="Arial"/>
          <w:b/>
          <w:szCs w:val="24"/>
          <w:lang w:val="en-ZW"/>
        </w:rPr>
        <w:t xml:space="preserve">Technical Specification </w:t>
      </w:r>
      <w:r w:rsidR="000A71DA" w:rsidRPr="0054769E">
        <w:rPr>
          <w:rFonts w:ascii="Arial" w:eastAsia="Calibri" w:hAnsi="Arial" w:cs="Arial"/>
          <w:b/>
          <w:szCs w:val="24"/>
          <w:lang w:val="en-GB"/>
        </w:rPr>
        <w:t>Laptop- specialized level</w:t>
      </w:r>
    </w:p>
    <w:tbl>
      <w:tblPr>
        <w:tblStyle w:val="TableGrid"/>
        <w:tblW w:w="0" w:type="auto"/>
        <w:tblLook w:val="04A0" w:firstRow="1" w:lastRow="0" w:firstColumn="1" w:lastColumn="0" w:noHBand="0" w:noVBand="1"/>
      </w:tblPr>
      <w:tblGrid>
        <w:gridCol w:w="946"/>
        <w:gridCol w:w="3948"/>
        <w:gridCol w:w="4456"/>
      </w:tblGrid>
      <w:tr w:rsidR="00B213A7" w:rsidRPr="0054769E" w14:paraId="6B2466E4" w14:textId="77777777" w:rsidTr="0033427D">
        <w:tc>
          <w:tcPr>
            <w:tcW w:w="946" w:type="dxa"/>
            <w:shd w:val="clear" w:color="auto" w:fill="D5DCE4" w:themeFill="text2" w:themeFillTint="33"/>
          </w:tcPr>
          <w:p w14:paraId="6FDA7F16" w14:textId="77777777" w:rsidR="00B213A7" w:rsidRPr="0054769E" w:rsidRDefault="00B213A7" w:rsidP="007A76B2">
            <w:pPr>
              <w:rPr>
                <w:rFonts w:ascii="Arial" w:hAnsi="Arial" w:cs="Arial"/>
                <w:szCs w:val="24"/>
                <w:lang w:val="en-ZW"/>
              </w:rPr>
            </w:pPr>
            <w:r w:rsidRPr="0054769E">
              <w:rPr>
                <w:rFonts w:ascii="Arial" w:hAnsi="Arial" w:cs="Arial"/>
                <w:b/>
                <w:szCs w:val="24"/>
              </w:rPr>
              <w:t>Item No.</w:t>
            </w:r>
          </w:p>
        </w:tc>
        <w:tc>
          <w:tcPr>
            <w:tcW w:w="3948" w:type="dxa"/>
            <w:shd w:val="clear" w:color="auto" w:fill="D5DCE4" w:themeFill="text2" w:themeFillTint="33"/>
          </w:tcPr>
          <w:p w14:paraId="2C4A69E0" w14:textId="77777777" w:rsidR="00B213A7" w:rsidRPr="0054769E" w:rsidRDefault="00B213A7" w:rsidP="007A76B2">
            <w:pPr>
              <w:rPr>
                <w:rFonts w:ascii="Arial" w:hAnsi="Arial" w:cs="Arial"/>
                <w:szCs w:val="24"/>
                <w:lang w:val="en-ZW"/>
              </w:rPr>
            </w:pPr>
            <w:r w:rsidRPr="0054769E">
              <w:rPr>
                <w:rFonts w:ascii="Arial" w:hAnsi="Arial" w:cs="Arial"/>
                <w:b/>
                <w:szCs w:val="24"/>
              </w:rPr>
              <w:t>Minimum Required ZRA Specifications</w:t>
            </w:r>
          </w:p>
        </w:tc>
        <w:tc>
          <w:tcPr>
            <w:tcW w:w="4456" w:type="dxa"/>
            <w:shd w:val="clear" w:color="auto" w:fill="D5DCE4" w:themeFill="text2" w:themeFillTint="33"/>
          </w:tcPr>
          <w:p w14:paraId="3DCC8C05" w14:textId="77777777" w:rsidR="00B213A7" w:rsidRPr="0054769E" w:rsidRDefault="00B213A7" w:rsidP="007A76B2">
            <w:pPr>
              <w:rPr>
                <w:rFonts w:ascii="Arial" w:hAnsi="Arial" w:cs="Arial"/>
                <w:szCs w:val="24"/>
                <w:lang w:val="en-ZW"/>
              </w:rPr>
            </w:pPr>
            <w:r w:rsidRPr="0054769E">
              <w:rPr>
                <w:rFonts w:ascii="Arial" w:hAnsi="Arial" w:cs="Arial"/>
                <w:b/>
                <w:szCs w:val="24"/>
              </w:rPr>
              <w:t>Indicate compliance of the specification being offered (</w:t>
            </w:r>
            <w:r w:rsidRPr="0054769E">
              <w:rPr>
                <w:rFonts w:ascii="Arial" w:hAnsi="Arial" w:cs="Arial"/>
                <w:b/>
                <w:szCs w:val="24"/>
                <w:highlight w:val="yellow"/>
              </w:rPr>
              <w:t>Insert Comply or Non-Comply).</w:t>
            </w:r>
            <w:r w:rsidRPr="0054769E">
              <w:rPr>
                <w:rFonts w:ascii="Arial" w:hAnsi="Arial" w:cs="Arial"/>
                <w:b/>
                <w:szCs w:val="24"/>
              </w:rPr>
              <w:t xml:space="preserve"> Where Supplier insert non-Comply, please insert comments to describe the non-Compliance. </w:t>
            </w:r>
          </w:p>
        </w:tc>
      </w:tr>
      <w:tr w:rsidR="00B213A7" w:rsidRPr="0054769E" w14:paraId="56A4AFF8" w14:textId="77777777" w:rsidTr="0033427D">
        <w:tc>
          <w:tcPr>
            <w:tcW w:w="946" w:type="dxa"/>
          </w:tcPr>
          <w:p w14:paraId="2F957F10" w14:textId="724B5C24" w:rsidR="00B213A7" w:rsidRPr="0054769E" w:rsidRDefault="0033427D" w:rsidP="007A76B2">
            <w:pPr>
              <w:rPr>
                <w:rFonts w:ascii="Arial" w:hAnsi="Arial" w:cs="Arial"/>
                <w:szCs w:val="24"/>
                <w:lang w:val="en-ZW"/>
              </w:rPr>
            </w:pPr>
            <w:r>
              <w:rPr>
                <w:rFonts w:ascii="Arial" w:hAnsi="Arial" w:cs="Arial"/>
                <w:szCs w:val="24"/>
                <w:lang w:val="en-ZW"/>
              </w:rPr>
              <w:t>1</w:t>
            </w:r>
          </w:p>
        </w:tc>
        <w:tc>
          <w:tcPr>
            <w:tcW w:w="3948" w:type="dxa"/>
          </w:tcPr>
          <w:p w14:paraId="15384ECC" w14:textId="77777777" w:rsidR="00B213A7" w:rsidRPr="0054769E" w:rsidRDefault="00B213A7" w:rsidP="007A76B2">
            <w:pPr>
              <w:widowControl w:val="0"/>
              <w:tabs>
                <w:tab w:val="left" w:pos="1238"/>
              </w:tabs>
              <w:autoSpaceDE w:val="0"/>
              <w:autoSpaceDN w:val="0"/>
              <w:spacing w:before="181"/>
              <w:ind w:right="811"/>
              <w:rPr>
                <w:rFonts w:ascii="Arial" w:hAnsi="Arial" w:cs="Arial"/>
                <w:b/>
                <w:bCs/>
                <w:szCs w:val="24"/>
                <w:lang w:val="en-ZW"/>
              </w:rPr>
            </w:pPr>
            <w:r w:rsidRPr="0054769E">
              <w:rPr>
                <w:rFonts w:ascii="Arial" w:hAnsi="Arial" w:cs="Arial"/>
                <w:b/>
                <w:bCs/>
                <w:szCs w:val="24"/>
                <w:lang w:val="en-ZW"/>
              </w:rPr>
              <w:t xml:space="preserve">Processor: </w:t>
            </w:r>
            <w:r w:rsidRPr="0054769E">
              <w:rPr>
                <w:rFonts w:ascii="Arial" w:hAnsi="Arial" w:cs="Arial"/>
                <w:szCs w:val="24"/>
              </w:rPr>
              <w:t>Intel Core i7 13</w:t>
            </w:r>
            <w:r w:rsidRPr="0054769E">
              <w:rPr>
                <w:rFonts w:ascii="Arial" w:hAnsi="Arial" w:cs="Arial"/>
                <w:szCs w:val="24"/>
                <w:vertAlign w:val="superscript"/>
              </w:rPr>
              <w:t>th</w:t>
            </w:r>
          </w:p>
        </w:tc>
        <w:tc>
          <w:tcPr>
            <w:tcW w:w="4456" w:type="dxa"/>
          </w:tcPr>
          <w:p w14:paraId="2C33B49D" w14:textId="77777777" w:rsidR="00B213A7" w:rsidRPr="0054769E" w:rsidRDefault="00B213A7" w:rsidP="007A76B2">
            <w:pPr>
              <w:rPr>
                <w:rFonts w:ascii="Arial" w:hAnsi="Arial" w:cs="Arial"/>
                <w:szCs w:val="24"/>
                <w:lang w:val="en-ZW"/>
              </w:rPr>
            </w:pPr>
          </w:p>
        </w:tc>
      </w:tr>
      <w:tr w:rsidR="00B213A7" w:rsidRPr="0054769E" w14:paraId="7AC4719F" w14:textId="77777777" w:rsidTr="0033427D">
        <w:tc>
          <w:tcPr>
            <w:tcW w:w="946" w:type="dxa"/>
          </w:tcPr>
          <w:p w14:paraId="06FF9B22" w14:textId="501AB448" w:rsidR="00B213A7" w:rsidRPr="0054769E" w:rsidRDefault="0033427D" w:rsidP="007A76B2">
            <w:pPr>
              <w:rPr>
                <w:rFonts w:ascii="Arial" w:hAnsi="Arial" w:cs="Arial"/>
                <w:szCs w:val="24"/>
                <w:lang w:val="en-ZW"/>
              </w:rPr>
            </w:pPr>
            <w:r>
              <w:rPr>
                <w:rFonts w:ascii="Arial" w:hAnsi="Arial" w:cs="Arial"/>
                <w:szCs w:val="24"/>
                <w:lang w:val="en-ZW"/>
              </w:rPr>
              <w:t>2</w:t>
            </w:r>
          </w:p>
        </w:tc>
        <w:tc>
          <w:tcPr>
            <w:tcW w:w="3948" w:type="dxa"/>
          </w:tcPr>
          <w:p w14:paraId="16EF1942" w14:textId="77777777" w:rsidR="00B213A7" w:rsidRPr="0054769E" w:rsidRDefault="00B213A7" w:rsidP="007A76B2">
            <w:pPr>
              <w:rPr>
                <w:rFonts w:ascii="Arial" w:hAnsi="Arial" w:cs="Arial"/>
                <w:b/>
                <w:bCs/>
                <w:szCs w:val="24"/>
                <w:lang w:val="en-ZW"/>
              </w:rPr>
            </w:pPr>
            <w:r w:rsidRPr="0054769E">
              <w:rPr>
                <w:rFonts w:ascii="Arial" w:hAnsi="Arial" w:cs="Arial"/>
                <w:b/>
                <w:bCs/>
                <w:szCs w:val="24"/>
              </w:rPr>
              <w:t xml:space="preserve">SSD Hard Drive: </w:t>
            </w:r>
            <w:r w:rsidRPr="0054769E">
              <w:rPr>
                <w:rFonts w:ascii="Arial" w:hAnsi="Arial" w:cs="Arial"/>
                <w:szCs w:val="24"/>
              </w:rPr>
              <w:t>1TB</w:t>
            </w:r>
          </w:p>
        </w:tc>
        <w:tc>
          <w:tcPr>
            <w:tcW w:w="4456" w:type="dxa"/>
          </w:tcPr>
          <w:p w14:paraId="6DA8AB67" w14:textId="77777777" w:rsidR="00B213A7" w:rsidRPr="0054769E" w:rsidRDefault="00B213A7" w:rsidP="007A76B2">
            <w:pPr>
              <w:rPr>
                <w:rFonts w:ascii="Arial" w:hAnsi="Arial" w:cs="Arial"/>
                <w:szCs w:val="24"/>
                <w:lang w:val="en-ZW"/>
              </w:rPr>
            </w:pPr>
          </w:p>
        </w:tc>
      </w:tr>
      <w:tr w:rsidR="00B213A7" w:rsidRPr="0054769E" w14:paraId="64AF8D98" w14:textId="77777777" w:rsidTr="0033427D">
        <w:tc>
          <w:tcPr>
            <w:tcW w:w="946" w:type="dxa"/>
          </w:tcPr>
          <w:p w14:paraId="5D47CD7B" w14:textId="2B831AE1" w:rsidR="00B213A7" w:rsidRPr="0054769E" w:rsidRDefault="0033427D" w:rsidP="007A76B2">
            <w:pPr>
              <w:rPr>
                <w:rFonts w:ascii="Arial" w:hAnsi="Arial" w:cs="Arial"/>
                <w:szCs w:val="24"/>
                <w:lang w:val="en-ZW"/>
              </w:rPr>
            </w:pPr>
            <w:r>
              <w:rPr>
                <w:rFonts w:ascii="Arial" w:hAnsi="Arial" w:cs="Arial"/>
                <w:szCs w:val="24"/>
                <w:lang w:val="en-ZW"/>
              </w:rPr>
              <w:t>3</w:t>
            </w:r>
          </w:p>
        </w:tc>
        <w:tc>
          <w:tcPr>
            <w:tcW w:w="3948" w:type="dxa"/>
          </w:tcPr>
          <w:p w14:paraId="26A2D71B" w14:textId="77777777" w:rsidR="00B213A7" w:rsidRPr="0054769E" w:rsidRDefault="00B213A7" w:rsidP="007A76B2">
            <w:pPr>
              <w:widowControl w:val="0"/>
              <w:tabs>
                <w:tab w:val="left" w:pos="1238"/>
              </w:tabs>
              <w:autoSpaceDE w:val="0"/>
              <w:autoSpaceDN w:val="0"/>
              <w:spacing w:before="178"/>
              <w:ind w:right="1047"/>
              <w:rPr>
                <w:rFonts w:ascii="Arial" w:hAnsi="Arial" w:cs="Arial"/>
                <w:b/>
                <w:bCs/>
                <w:szCs w:val="24"/>
              </w:rPr>
            </w:pPr>
            <w:r w:rsidRPr="0054769E">
              <w:rPr>
                <w:rFonts w:ascii="Arial" w:hAnsi="Arial" w:cs="Arial"/>
                <w:b/>
                <w:bCs/>
                <w:szCs w:val="24"/>
              </w:rPr>
              <w:t>RAM:</w:t>
            </w:r>
            <w:r w:rsidRPr="0054769E">
              <w:rPr>
                <w:rFonts w:ascii="Arial" w:hAnsi="Arial" w:cs="Arial"/>
                <w:szCs w:val="24"/>
              </w:rPr>
              <w:t xml:space="preserve"> 32 GB</w:t>
            </w:r>
          </w:p>
        </w:tc>
        <w:tc>
          <w:tcPr>
            <w:tcW w:w="4456" w:type="dxa"/>
          </w:tcPr>
          <w:p w14:paraId="5022DE1B" w14:textId="77777777" w:rsidR="00B213A7" w:rsidRPr="0054769E" w:rsidRDefault="00B213A7" w:rsidP="007A76B2">
            <w:pPr>
              <w:rPr>
                <w:rFonts w:ascii="Arial" w:hAnsi="Arial" w:cs="Arial"/>
                <w:szCs w:val="24"/>
                <w:lang w:val="en-ZW"/>
              </w:rPr>
            </w:pPr>
          </w:p>
        </w:tc>
      </w:tr>
      <w:tr w:rsidR="00B213A7" w:rsidRPr="0054769E" w14:paraId="78EAFAD0" w14:textId="77777777" w:rsidTr="0033427D">
        <w:tc>
          <w:tcPr>
            <w:tcW w:w="946" w:type="dxa"/>
          </w:tcPr>
          <w:p w14:paraId="3DD7ED9D" w14:textId="5FAAF2B8" w:rsidR="00B213A7" w:rsidRPr="0054769E" w:rsidRDefault="0033427D" w:rsidP="007A76B2">
            <w:pPr>
              <w:rPr>
                <w:rFonts w:ascii="Arial" w:hAnsi="Arial" w:cs="Arial"/>
                <w:szCs w:val="24"/>
                <w:lang w:val="en-ZW"/>
              </w:rPr>
            </w:pPr>
            <w:r>
              <w:rPr>
                <w:rFonts w:ascii="Arial" w:hAnsi="Arial" w:cs="Arial"/>
                <w:szCs w:val="24"/>
                <w:lang w:val="en-ZW"/>
              </w:rPr>
              <w:t>4</w:t>
            </w:r>
          </w:p>
        </w:tc>
        <w:tc>
          <w:tcPr>
            <w:tcW w:w="3948" w:type="dxa"/>
          </w:tcPr>
          <w:p w14:paraId="1FC3815F" w14:textId="77777777" w:rsidR="00B213A7" w:rsidRPr="0054769E" w:rsidRDefault="00B213A7" w:rsidP="007A76B2">
            <w:pPr>
              <w:rPr>
                <w:rFonts w:ascii="Arial" w:hAnsi="Arial" w:cs="Arial"/>
                <w:b/>
                <w:bCs/>
                <w:szCs w:val="24"/>
                <w:lang w:val="en-ZW"/>
              </w:rPr>
            </w:pPr>
            <w:r w:rsidRPr="0054769E">
              <w:rPr>
                <w:rFonts w:ascii="Arial" w:hAnsi="Arial" w:cs="Arial"/>
                <w:b/>
                <w:bCs/>
                <w:szCs w:val="24"/>
                <w:lang w:val="en-ZW"/>
              </w:rPr>
              <w:t xml:space="preserve">Screen: </w:t>
            </w:r>
            <w:r w:rsidRPr="0054769E">
              <w:rPr>
                <w:rFonts w:ascii="Arial" w:hAnsi="Arial" w:cs="Arial"/>
                <w:szCs w:val="24"/>
              </w:rPr>
              <w:t>15.6 Inch</w:t>
            </w:r>
          </w:p>
        </w:tc>
        <w:tc>
          <w:tcPr>
            <w:tcW w:w="4456" w:type="dxa"/>
          </w:tcPr>
          <w:p w14:paraId="2A46CB1E" w14:textId="77777777" w:rsidR="00B213A7" w:rsidRPr="0054769E" w:rsidRDefault="00B213A7" w:rsidP="007A76B2">
            <w:pPr>
              <w:rPr>
                <w:rFonts w:ascii="Arial" w:hAnsi="Arial" w:cs="Arial"/>
                <w:szCs w:val="24"/>
                <w:lang w:val="en-ZW"/>
              </w:rPr>
            </w:pPr>
          </w:p>
        </w:tc>
      </w:tr>
      <w:tr w:rsidR="00B213A7" w:rsidRPr="0054769E" w14:paraId="7E6AFEB6" w14:textId="77777777" w:rsidTr="0033427D">
        <w:tc>
          <w:tcPr>
            <w:tcW w:w="946" w:type="dxa"/>
          </w:tcPr>
          <w:p w14:paraId="69A4F140" w14:textId="3C2E5389" w:rsidR="00B213A7" w:rsidRPr="0054769E" w:rsidRDefault="0033427D" w:rsidP="007A76B2">
            <w:pPr>
              <w:rPr>
                <w:rFonts w:ascii="Arial" w:hAnsi="Arial" w:cs="Arial"/>
                <w:szCs w:val="24"/>
                <w:lang w:val="en-ZW"/>
              </w:rPr>
            </w:pPr>
            <w:r>
              <w:rPr>
                <w:rFonts w:ascii="Arial" w:hAnsi="Arial" w:cs="Arial"/>
                <w:szCs w:val="24"/>
                <w:lang w:val="en-ZW"/>
              </w:rPr>
              <w:t>5</w:t>
            </w:r>
          </w:p>
        </w:tc>
        <w:tc>
          <w:tcPr>
            <w:tcW w:w="3948" w:type="dxa"/>
          </w:tcPr>
          <w:p w14:paraId="77C80F78" w14:textId="77777777" w:rsidR="00B213A7" w:rsidRPr="0054769E" w:rsidRDefault="00B213A7" w:rsidP="007A76B2">
            <w:pPr>
              <w:rPr>
                <w:rFonts w:ascii="Arial" w:hAnsi="Arial" w:cs="Arial"/>
                <w:b/>
                <w:bCs/>
                <w:szCs w:val="24"/>
                <w:lang w:val="en-ZW"/>
              </w:rPr>
            </w:pPr>
            <w:r w:rsidRPr="0054769E">
              <w:rPr>
                <w:rFonts w:ascii="Arial" w:hAnsi="Arial" w:cs="Arial"/>
                <w:b/>
                <w:bCs/>
                <w:szCs w:val="24"/>
                <w:lang w:val="en-ZW"/>
              </w:rPr>
              <w:t xml:space="preserve">Screen type: </w:t>
            </w:r>
            <w:r w:rsidRPr="0054769E">
              <w:rPr>
                <w:rFonts w:ascii="Arial" w:hAnsi="Arial" w:cs="Arial"/>
                <w:szCs w:val="24"/>
                <w:lang w:val="en-ZW"/>
              </w:rPr>
              <w:t>Touch screen</w:t>
            </w:r>
          </w:p>
        </w:tc>
        <w:tc>
          <w:tcPr>
            <w:tcW w:w="4456" w:type="dxa"/>
          </w:tcPr>
          <w:p w14:paraId="51066C06" w14:textId="77777777" w:rsidR="00B213A7" w:rsidRPr="0054769E" w:rsidRDefault="00B213A7" w:rsidP="007A76B2">
            <w:pPr>
              <w:rPr>
                <w:rFonts w:ascii="Arial" w:hAnsi="Arial" w:cs="Arial"/>
                <w:szCs w:val="24"/>
                <w:lang w:val="en-ZW"/>
              </w:rPr>
            </w:pPr>
          </w:p>
        </w:tc>
      </w:tr>
      <w:tr w:rsidR="00B213A7" w:rsidRPr="0054769E" w14:paraId="275D2ED9" w14:textId="77777777" w:rsidTr="0033427D">
        <w:tc>
          <w:tcPr>
            <w:tcW w:w="946" w:type="dxa"/>
          </w:tcPr>
          <w:p w14:paraId="69BA98D5" w14:textId="58478EAD" w:rsidR="00B213A7" w:rsidRPr="0054769E" w:rsidRDefault="0033427D" w:rsidP="007A76B2">
            <w:pPr>
              <w:rPr>
                <w:rFonts w:ascii="Arial" w:hAnsi="Arial" w:cs="Arial"/>
                <w:szCs w:val="24"/>
                <w:lang w:val="en-ZW"/>
              </w:rPr>
            </w:pPr>
            <w:r>
              <w:rPr>
                <w:rFonts w:ascii="Arial" w:hAnsi="Arial" w:cs="Arial"/>
                <w:szCs w:val="24"/>
                <w:lang w:val="en-ZW"/>
              </w:rPr>
              <w:t>6</w:t>
            </w:r>
          </w:p>
        </w:tc>
        <w:tc>
          <w:tcPr>
            <w:tcW w:w="3948" w:type="dxa"/>
          </w:tcPr>
          <w:p w14:paraId="36860204" w14:textId="77777777" w:rsidR="00B213A7" w:rsidRPr="0054769E" w:rsidRDefault="00B213A7" w:rsidP="007A76B2">
            <w:pPr>
              <w:rPr>
                <w:rFonts w:ascii="Arial" w:hAnsi="Arial" w:cs="Arial"/>
                <w:b/>
                <w:bCs/>
                <w:szCs w:val="24"/>
                <w:lang w:val="en-ZW"/>
              </w:rPr>
            </w:pPr>
            <w:r w:rsidRPr="0054769E">
              <w:rPr>
                <w:rFonts w:ascii="Arial" w:hAnsi="Arial" w:cs="Arial"/>
                <w:b/>
                <w:bCs/>
                <w:szCs w:val="24"/>
                <w:lang w:val="en-ZW"/>
              </w:rPr>
              <w:t xml:space="preserve">Warranty: </w:t>
            </w:r>
            <w:r w:rsidRPr="0054769E">
              <w:rPr>
                <w:rFonts w:ascii="Arial" w:hAnsi="Arial" w:cs="Arial"/>
                <w:szCs w:val="24"/>
                <w:lang w:val="en-ZW"/>
              </w:rPr>
              <w:t>1 Year</w:t>
            </w:r>
          </w:p>
        </w:tc>
        <w:tc>
          <w:tcPr>
            <w:tcW w:w="4456" w:type="dxa"/>
          </w:tcPr>
          <w:p w14:paraId="4E0816BD" w14:textId="77777777" w:rsidR="00B213A7" w:rsidRPr="0054769E" w:rsidRDefault="00B213A7" w:rsidP="007A76B2">
            <w:pPr>
              <w:rPr>
                <w:rFonts w:ascii="Arial" w:hAnsi="Arial" w:cs="Arial"/>
                <w:szCs w:val="24"/>
                <w:lang w:val="en-ZW"/>
              </w:rPr>
            </w:pPr>
          </w:p>
        </w:tc>
      </w:tr>
      <w:tr w:rsidR="00B213A7" w:rsidRPr="0054769E" w14:paraId="4FEE4C99" w14:textId="77777777" w:rsidTr="0033427D">
        <w:tc>
          <w:tcPr>
            <w:tcW w:w="946" w:type="dxa"/>
          </w:tcPr>
          <w:p w14:paraId="3CDAFAAC" w14:textId="4C396FDE" w:rsidR="00B213A7" w:rsidRPr="0054769E" w:rsidRDefault="0033427D" w:rsidP="007A76B2">
            <w:pPr>
              <w:rPr>
                <w:rFonts w:ascii="Arial" w:hAnsi="Arial" w:cs="Arial"/>
                <w:szCs w:val="24"/>
                <w:lang w:val="en-ZW"/>
              </w:rPr>
            </w:pPr>
            <w:r>
              <w:rPr>
                <w:rFonts w:ascii="Arial" w:hAnsi="Arial" w:cs="Arial"/>
                <w:szCs w:val="24"/>
                <w:lang w:val="en-ZW"/>
              </w:rPr>
              <w:t>7</w:t>
            </w:r>
          </w:p>
        </w:tc>
        <w:tc>
          <w:tcPr>
            <w:tcW w:w="3948" w:type="dxa"/>
          </w:tcPr>
          <w:p w14:paraId="37CF6908" w14:textId="77777777" w:rsidR="00B213A7" w:rsidRPr="0054769E" w:rsidRDefault="00B213A7" w:rsidP="007A76B2">
            <w:pPr>
              <w:rPr>
                <w:rFonts w:ascii="Arial" w:hAnsi="Arial" w:cs="Arial"/>
                <w:b/>
                <w:bCs/>
                <w:szCs w:val="24"/>
                <w:lang w:val="en-ZW"/>
              </w:rPr>
            </w:pPr>
            <w:r w:rsidRPr="0054769E">
              <w:rPr>
                <w:rFonts w:ascii="Arial" w:hAnsi="Arial" w:cs="Arial"/>
                <w:b/>
                <w:bCs/>
                <w:szCs w:val="24"/>
                <w:lang w:val="en-ZW"/>
              </w:rPr>
              <w:t xml:space="preserve">Numpad Keyboard: </w:t>
            </w:r>
            <w:r w:rsidRPr="0054769E">
              <w:rPr>
                <w:rFonts w:ascii="Arial" w:hAnsi="Arial" w:cs="Arial"/>
                <w:szCs w:val="24"/>
                <w:lang w:val="en-ZW"/>
              </w:rPr>
              <w:t>Mandatory</w:t>
            </w:r>
          </w:p>
        </w:tc>
        <w:tc>
          <w:tcPr>
            <w:tcW w:w="4456" w:type="dxa"/>
          </w:tcPr>
          <w:p w14:paraId="2AFD3BDD" w14:textId="77777777" w:rsidR="00B213A7" w:rsidRPr="0054769E" w:rsidRDefault="00B213A7" w:rsidP="007A76B2">
            <w:pPr>
              <w:rPr>
                <w:rFonts w:ascii="Arial" w:hAnsi="Arial" w:cs="Arial"/>
                <w:szCs w:val="24"/>
                <w:lang w:val="en-ZW"/>
              </w:rPr>
            </w:pPr>
          </w:p>
        </w:tc>
      </w:tr>
      <w:tr w:rsidR="00B213A7" w:rsidRPr="0054769E" w14:paraId="170A8F34" w14:textId="77777777" w:rsidTr="0033427D">
        <w:tc>
          <w:tcPr>
            <w:tcW w:w="946" w:type="dxa"/>
          </w:tcPr>
          <w:p w14:paraId="03FD7615" w14:textId="52857C80" w:rsidR="00B213A7" w:rsidRPr="0054769E" w:rsidRDefault="0033427D" w:rsidP="007A76B2">
            <w:pPr>
              <w:rPr>
                <w:rFonts w:ascii="Arial" w:hAnsi="Arial" w:cs="Arial"/>
                <w:szCs w:val="24"/>
                <w:lang w:val="en-ZW"/>
              </w:rPr>
            </w:pPr>
            <w:r>
              <w:rPr>
                <w:rFonts w:ascii="Arial" w:hAnsi="Arial" w:cs="Arial"/>
                <w:szCs w:val="24"/>
                <w:lang w:val="en-ZW"/>
              </w:rPr>
              <w:t>8</w:t>
            </w:r>
          </w:p>
        </w:tc>
        <w:tc>
          <w:tcPr>
            <w:tcW w:w="3948" w:type="dxa"/>
          </w:tcPr>
          <w:p w14:paraId="2DA7B7B5" w14:textId="77777777" w:rsidR="00B213A7" w:rsidRPr="0054769E" w:rsidRDefault="00B213A7" w:rsidP="007A76B2">
            <w:pPr>
              <w:rPr>
                <w:rFonts w:ascii="Arial" w:hAnsi="Arial" w:cs="Arial"/>
                <w:b/>
                <w:bCs/>
                <w:szCs w:val="24"/>
                <w:lang w:val="en-ZW"/>
              </w:rPr>
            </w:pPr>
            <w:r w:rsidRPr="0054769E">
              <w:rPr>
                <w:rFonts w:ascii="Arial" w:hAnsi="Arial" w:cs="Arial"/>
                <w:b/>
                <w:bCs/>
                <w:szCs w:val="24"/>
                <w:lang w:val="en-ZW"/>
              </w:rPr>
              <w:t xml:space="preserve">Key Board type: </w:t>
            </w:r>
            <w:r w:rsidRPr="0054769E">
              <w:rPr>
                <w:rFonts w:ascii="Arial" w:hAnsi="Arial" w:cs="Arial"/>
                <w:szCs w:val="24"/>
                <w:lang w:val="en-ZW"/>
              </w:rPr>
              <w:t>Back light</w:t>
            </w:r>
          </w:p>
        </w:tc>
        <w:tc>
          <w:tcPr>
            <w:tcW w:w="4456" w:type="dxa"/>
          </w:tcPr>
          <w:p w14:paraId="163F5773" w14:textId="77777777" w:rsidR="00B213A7" w:rsidRPr="0054769E" w:rsidRDefault="00B213A7" w:rsidP="007A76B2">
            <w:pPr>
              <w:rPr>
                <w:rFonts w:ascii="Arial" w:hAnsi="Arial" w:cs="Arial"/>
                <w:szCs w:val="24"/>
                <w:lang w:val="en-ZW"/>
              </w:rPr>
            </w:pPr>
          </w:p>
        </w:tc>
      </w:tr>
      <w:tr w:rsidR="00B213A7" w:rsidRPr="0054769E" w14:paraId="63A6DB1E" w14:textId="77777777" w:rsidTr="0033427D">
        <w:tc>
          <w:tcPr>
            <w:tcW w:w="946" w:type="dxa"/>
          </w:tcPr>
          <w:p w14:paraId="0B2468C1" w14:textId="66062712" w:rsidR="00B213A7" w:rsidRPr="0054769E" w:rsidRDefault="0033427D" w:rsidP="007A76B2">
            <w:pPr>
              <w:rPr>
                <w:rFonts w:ascii="Arial" w:hAnsi="Arial" w:cs="Arial"/>
                <w:szCs w:val="24"/>
                <w:lang w:val="en-ZW"/>
              </w:rPr>
            </w:pPr>
            <w:r>
              <w:rPr>
                <w:rFonts w:ascii="Arial" w:hAnsi="Arial" w:cs="Arial"/>
                <w:szCs w:val="24"/>
                <w:lang w:val="en-ZW"/>
              </w:rPr>
              <w:t>9</w:t>
            </w:r>
          </w:p>
        </w:tc>
        <w:tc>
          <w:tcPr>
            <w:tcW w:w="3948" w:type="dxa"/>
          </w:tcPr>
          <w:p w14:paraId="0ED363B2" w14:textId="77777777" w:rsidR="00B213A7" w:rsidRPr="0054769E" w:rsidRDefault="00B213A7" w:rsidP="007A76B2">
            <w:pPr>
              <w:rPr>
                <w:rFonts w:ascii="Arial" w:hAnsi="Arial" w:cs="Arial"/>
                <w:b/>
                <w:bCs/>
                <w:szCs w:val="24"/>
                <w:lang w:val="en-ZW"/>
              </w:rPr>
            </w:pPr>
            <w:r w:rsidRPr="0054769E">
              <w:rPr>
                <w:rFonts w:ascii="Arial" w:hAnsi="Arial" w:cs="Arial"/>
                <w:b/>
                <w:bCs/>
                <w:szCs w:val="24"/>
                <w:lang w:val="en-ZW"/>
              </w:rPr>
              <w:t>Graphics Card:</w:t>
            </w:r>
            <w:r w:rsidRPr="0054769E">
              <w:rPr>
                <w:rFonts w:ascii="Arial" w:hAnsi="Arial" w:cs="Arial"/>
                <w:color w:val="000000"/>
                <w:szCs w:val="24"/>
              </w:rPr>
              <w:t xml:space="preserve"> </w:t>
            </w:r>
            <w:r w:rsidRPr="0054769E">
              <w:rPr>
                <w:rFonts w:ascii="Arial" w:hAnsi="Arial" w:cs="Arial"/>
                <w:szCs w:val="24"/>
              </w:rPr>
              <w:t>Standard Intel Iris</w:t>
            </w:r>
          </w:p>
        </w:tc>
        <w:tc>
          <w:tcPr>
            <w:tcW w:w="4456" w:type="dxa"/>
          </w:tcPr>
          <w:p w14:paraId="5EA46440" w14:textId="77777777" w:rsidR="00B213A7" w:rsidRPr="0054769E" w:rsidRDefault="00B213A7" w:rsidP="007A76B2">
            <w:pPr>
              <w:rPr>
                <w:rFonts w:ascii="Arial" w:hAnsi="Arial" w:cs="Arial"/>
                <w:szCs w:val="24"/>
                <w:lang w:val="en-ZW"/>
              </w:rPr>
            </w:pPr>
          </w:p>
        </w:tc>
      </w:tr>
      <w:tr w:rsidR="00B213A7" w:rsidRPr="0054769E" w14:paraId="07DECDF7" w14:textId="77777777" w:rsidTr="0033427D">
        <w:tc>
          <w:tcPr>
            <w:tcW w:w="946" w:type="dxa"/>
          </w:tcPr>
          <w:p w14:paraId="1330EF02" w14:textId="7E4B28D8" w:rsidR="00B213A7" w:rsidRPr="0054769E" w:rsidRDefault="0033427D" w:rsidP="007A76B2">
            <w:pPr>
              <w:rPr>
                <w:rFonts w:ascii="Arial" w:hAnsi="Arial" w:cs="Arial"/>
                <w:szCs w:val="24"/>
                <w:lang w:val="en-ZW"/>
              </w:rPr>
            </w:pPr>
            <w:r>
              <w:rPr>
                <w:rFonts w:ascii="Arial" w:hAnsi="Arial" w:cs="Arial"/>
                <w:szCs w:val="24"/>
                <w:lang w:val="en-ZW"/>
              </w:rPr>
              <w:t>10</w:t>
            </w:r>
          </w:p>
        </w:tc>
        <w:tc>
          <w:tcPr>
            <w:tcW w:w="3948" w:type="dxa"/>
          </w:tcPr>
          <w:p w14:paraId="574DE2C9" w14:textId="77777777" w:rsidR="00B213A7" w:rsidRPr="0054769E" w:rsidRDefault="00B213A7" w:rsidP="007A76B2">
            <w:pPr>
              <w:rPr>
                <w:rFonts w:ascii="Arial" w:hAnsi="Arial" w:cs="Arial"/>
                <w:b/>
                <w:bCs/>
                <w:szCs w:val="24"/>
                <w:lang w:val="en-ZW"/>
              </w:rPr>
            </w:pPr>
            <w:r w:rsidRPr="0054769E">
              <w:rPr>
                <w:rFonts w:ascii="Arial" w:hAnsi="Arial" w:cs="Arial"/>
                <w:b/>
                <w:bCs/>
                <w:szCs w:val="24"/>
                <w:lang w:val="en-ZW"/>
              </w:rPr>
              <w:t>Bag:</w:t>
            </w:r>
            <w:r w:rsidRPr="0054769E">
              <w:rPr>
                <w:rFonts w:ascii="Arial" w:hAnsi="Arial" w:cs="Arial"/>
                <w:szCs w:val="24"/>
              </w:rPr>
              <w:t xml:space="preserve"> Must come with bag</w:t>
            </w:r>
          </w:p>
        </w:tc>
        <w:tc>
          <w:tcPr>
            <w:tcW w:w="4456" w:type="dxa"/>
          </w:tcPr>
          <w:p w14:paraId="620228A9" w14:textId="77777777" w:rsidR="00B213A7" w:rsidRPr="0054769E" w:rsidRDefault="00B213A7" w:rsidP="007A76B2">
            <w:pPr>
              <w:rPr>
                <w:rFonts w:ascii="Arial" w:hAnsi="Arial" w:cs="Arial"/>
                <w:szCs w:val="24"/>
                <w:lang w:val="en-ZW"/>
              </w:rPr>
            </w:pPr>
          </w:p>
        </w:tc>
      </w:tr>
      <w:tr w:rsidR="00B213A7" w:rsidRPr="0054769E" w14:paraId="18E7089A" w14:textId="77777777" w:rsidTr="0033427D">
        <w:tc>
          <w:tcPr>
            <w:tcW w:w="946" w:type="dxa"/>
          </w:tcPr>
          <w:p w14:paraId="099025CB" w14:textId="34EC3D20" w:rsidR="00B213A7" w:rsidRPr="0054769E" w:rsidRDefault="00B213A7" w:rsidP="007A76B2">
            <w:pPr>
              <w:rPr>
                <w:rFonts w:ascii="Arial" w:hAnsi="Arial" w:cs="Arial"/>
                <w:szCs w:val="24"/>
                <w:lang w:val="en-ZW"/>
              </w:rPr>
            </w:pPr>
            <w:r w:rsidRPr="0054769E">
              <w:rPr>
                <w:rFonts w:ascii="Arial" w:hAnsi="Arial" w:cs="Arial"/>
                <w:szCs w:val="24"/>
                <w:lang w:val="en-ZW"/>
              </w:rPr>
              <w:lastRenderedPageBreak/>
              <w:t>1</w:t>
            </w:r>
            <w:r w:rsidR="0033427D">
              <w:rPr>
                <w:rFonts w:ascii="Arial" w:hAnsi="Arial" w:cs="Arial"/>
                <w:szCs w:val="24"/>
                <w:lang w:val="en-ZW"/>
              </w:rPr>
              <w:t>1</w:t>
            </w:r>
          </w:p>
        </w:tc>
        <w:tc>
          <w:tcPr>
            <w:tcW w:w="3948" w:type="dxa"/>
          </w:tcPr>
          <w:p w14:paraId="7A06A4E6" w14:textId="77777777" w:rsidR="00B213A7" w:rsidRPr="0054769E" w:rsidRDefault="00B213A7" w:rsidP="007A76B2">
            <w:pPr>
              <w:rPr>
                <w:rFonts w:ascii="Arial" w:hAnsi="Arial" w:cs="Arial"/>
                <w:b/>
                <w:bCs/>
                <w:szCs w:val="24"/>
                <w:lang w:val="en-ZW"/>
              </w:rPr>
            </w:pPr>
            <w:r w:rsidRPr="0054769E">
              <w:rPr>
                <w:rFonts w:ascii="Arial" w:hAnsi="Arial" w:cs="Arial"/>
                <w:b/>
                <w:bCs/>
                <w:szCs w:val="24"/>
                <w:lang w:val="en-ZW"/>
              </w:rPr>
              <w:t>Type of user:</w:t>
            </w:r>
            <w:r w:rsidRPr="0054769E">
              <w:rPr>
                <w:rFonts w:ascii="Arial" w:hAnsi="Arial" w:cs="Arial"/>
                <w:szCs w:val="24"/>
              </w:rPr>
              <w:t xml:space="preserve"> Advanced users</w:t>
            </w:r>
          </w:p>
        </w:tc>
        <w:tc>
          <w:tcPr>
            <w:tcW w:w="4456" w:type="dxa"/>
          </w:tcPr>
          <w:p w14:paraId="6BF108AF" w14:textId="77777777" w:rsidR="00B213A7" w:rsidRPr="0054769E" w:rsidRDefault="00B213A7" w:rsidP="007A76B2">
            <w:pPr>
              <w:rPr>
                <w:rFonts w:ascii="Arial" w:hAnsi="Arial" w:cs="Arial"/>
                <w:szCs w:val="24"/>
                <w:lang w:val="en-ZW"/>
              </w:rPr>
            </w:pPr>
          </w:p>
        </w:tc>
      </w:tr>
      <w:tr w:rsidR="00B213A7" w:rsidRPr="0054769E" w14:paraId="08355721" w14:textId="77777777" w:rsidTr="0033427D">
        <w:tc>
          <w:tcPr>
            <w:tcW w:w="946" w:type="dxa"/>
          </w:tcPr>
          <w:p w14:paraId="7241CC7E" w14:textId="06F52F24" w:rsidR="00B213A7" w:rsidRPr="0054769E" w:rsidRDefault="00B213A7" w:rsidP="007A76B2">
            <w:pPr>
              <w:rPr>
                <w:rFonts w:ascii="Arial" w:hAnsi="Arial" w:cs="Arial"/>
                <w:szCs w:val="24"/>
                <w:lang w:val="en-ZW"/>
              </w:rPr>
            </w:pPr>
            <w:r w:rsidRPr="0054769E">
              <w:rPr>
                <w:rFonts w:ascii="Arial" w:hAnsi="Arial" w:cs="Arial"/>
                <w:szCs w:val="24"/>
                <w:lang w:val="en-ZW"/>
              </w:rPr>
              <w:t>1</w:t>
            </w:r>
            <w:r w:rsidR="0033427D">
              <w:rPr>
                <w:rFonts w:ascii="Arial" w:hAnsi="Arial" w:cs="Arial"/>
                <w:szCs w:val="24"/>
                <w:lang w:val="en-ZW"/>
              </w:rPr>
              <w:t>2</w:t>
            </w:r>
          </w:p>
        </w:tc>
        <w:tc>
          <w:tcPr>
            <w:tcW w:w="3948" w:type="dxa"/>
          </w:tcPr>
          <w:p w14:paraId="614EE1BA" w14:textId="77777777" w:rsidR="00B213A7" w:rsidRPr="0054769E" w:rsidRDefault="00B213A7" w:rsidP="007A76B2">
            <w:pPr>
              <w:rPr>
                <w:rFonts w:ascii="Arial" w:hAnsi="Arial" w:cs="Arial"/>
                <w:b/>
                <w:bCs/>
                <w:szCs w:val="24"/>
                <w:lang w:val="en-ZW"/>
              </w:rPr>
            </w:pPr>
            <w:r w:rsidRPr="0054769E">
              <w:rPr>
                <w:rFonts w:ascii="Arial" w:hAnsi="Arial" w:cs="Arial"/>
                <w:b/>
                <w:bCs/>
                <w:szCs w:val="24"/>
                <w:lang w:val="en-ZW"/>
              </w:rPr>
              <w:t xml:space="preserve">Quantity </w:t>
            </w:r>
            <w:r w:rsidRPr="0054769E">
              <w:rPr>
                <w:rFonts w:ascii="Arial" w:hAnsi="Arial" w:cs="Arial"/>
                <w:szCs w:val="24"/>
              </w:rPr>
              <w:t>Five (05)</w:t>
            </w:r>
          </w:p>
        </w:tc>
        <w:tc>
          <w:tcPr>
            <w:tcW w:w="4456" w:type="dxa"/>
          </w:tcPr>
          <w:p w14:paraId="2A368266" w14:textId="77777777" w:rsidR="00B213A7" w:rsidRPr="0054769E" w:rsidRDefault="00B213A7" w:rsidP="007A76B2">
            <w:pPr>
              <w:rPr>
                <w:rFonts w:ascii="Arial" w:hAnsi="Arial" w:cs="Arial"/>
                <w:szCs w:val="24"/>
                <w:lang w:val="en-ZW"/>
              </w:rPr>
            </w:pPr>
          </w:p>
        </w:tc>
      </w:tr>
    </w:tbl>
    <w:p w14:paraId="40E1EE83" w14:textId="77777777" w:rsidR="000A71DA" w:rsidRPr="0054769E" w:rsidRDefault="000A71DA" w:rsidP="000A71DA">
      <w:pPr>
        <w:spacing w:after="160" w:line="259" w:lineRule="auto"/>
        <w:ind w:left="360"/>
        <w:rPr>
          <w:rFonts w:ascii="Arial" w:eastAsia="Calibri" w:hAnsi="Arial" w:cs="Arial"/>
          <w:b/>
          <w:szCs w:val="24"/>
          <w:lang w:val="en-GB"/>
        </w:rPr>
      </w:pPr>
    </w:p>
    <w:p w14:paraId="54F986C0" w14:textId="615B688B" w:rsidR="00DD760A" w:rsidRPr="0033427D" w:rsidRDefault="0033427D" w:rsidP="0033427D">
      <w:pPr>
        <w:spacing w:after="200" w:line="276" w:lineRule="auto"/>
        <w:contextualSpacing/>
        <w:rPr>
          <w:rFonts w:ascii="Arial" w:eastAsia="Calibri" w:hAnsi="Arial" w:cs="Arial"/>
          <w:b/>
        </w:rPr>
      </w:pPr>
      <w:r>
        <w:rPr>
          <w:rFonts w:ascii="Arial" w:eastAsia="Calibri" w:hAnsi="Arial" w:cs="Arial"/>
          <w:b/>
        </w:rPr>
        <w:t xml:space="preserve">Lot 3: </w:t>
      </w:r>
      <w:r w:rsidR="00E730CD" w:rsidRPr="00E730CD">
        <w:rPr>
          <w:rFonts w:ascii="Arial" w:eastAsia="Calibri" w:hAnsi="Arial" w:cs="Arial"/>
          <w:b/>
          <w:lang w:val="en-ZW"/>
        </w:rPr>
        <w:t xml:space="preserve">Technical Specification </w:t>
      </w:r>
      <w:r w:rsidR="00DD760A" w:rsidRPr="0033427D">
        <w:rPr>
          <w:rFonts w:ascii="Arial" w:eastAsia="Calibri" w:hAnsi="Arial" w:cs="Arial"/>
          <w:b/>
        </w:rPr>
        <w:t>Laptop- 14-inch MacBook M3 Max</w:t>
      </w:r>
    </w:p>
    <w:tbl>
      <w:tblPr>
        <w:tblStyle w:val="TableGrid"/>
        <w:tblW w:w="0" w:type="auto"/>
        <w:tblLook w:val="04A0" w:firstRow="1" w:lastRow="0" w:firstColumn="1" w:lastColumn="0" w:noHBand="0" w:noVBand="1"/>
      </w:tblPr>
      <w:tblGrid>
        <w:gridCol w:w="945"/>
        <w:gridCol w:w="4069"/>
        <w:gridCol w:w="4336"/>
      </w:tblGrid>
      <w:tr w:rsidR="0089288C" w:rsidRPr="0054769E" w14:paraId="3AB236D5" w14:textId="77777777" w:rsidTr="0033427D">
        <w:tc>
          <w:tcPr>
            <w:tcW w:w="945" w:type="dxa"/>
            <w:shd w:val="clear" w:color="auto" w:fill="C6D9F1"/>
          </w:tcPr>
          <w:p w14:paraId="207CD012" w14:textId="77777777" w:rsidR="0089288C" w:rsidRPr="0054769E" w:rsidRDefault="0089288C" w:rsidP="0089288C">
            <w:pPr>
              <w:rPr>
                <w:rFonts w:ascii="Arial" w:eastAsia="Calibri" w:hAnsi="Arial" w:cs="Arial"/>
                <w:szCs w:val="24"/>
                <w:lang w:val="en-ZW"/>
              </w:rPr>
            </w:pPr>
            <w:r w:rsidRPr="0054769E">
              <w:rPr>
                <w:rFonts w:ascii="Arial" w:eastAsia="Calibri" w:hAnsi="Arial" w:cs="Arial"/>
                <w:b/>
                <w:szCs w:val="24"/>
              </w:rPr>
              <w:t>Item No.</w:t>
            </w:r>
          </w:p>
        </w:tc>
        <w:tc>
          <w:tcPr>
            <w:tcW w:w="4069" w:type="dxa"/>
            <w:shd w:val="clear" w:color="auto" w:fill="C6D9F1"/>
          </w:tcPr>
          <w:p w14:paraId="6F470752" w14:textId="77777777" w:rsidR="0089288C" w:rsidRPr="0054769E" w:rsidRDefault="0089288C" w:rsidP="0089288C">
            <w:pPr>
              <w:rPr>
                <w:rFonts w:ascii="Arial" w:eastAsia="Calibri" w:hAnsi="Arial" w:cs="Arial"/>
                <w:szCs w:val="24"/>
                <w:lang w:val="en-ZW"/>
              </w:rPr>
            </w:pPr>
            <w:r w:rsidRPr="0054769E">
              <w:rPr>
                <w:rFonts w:ascii="Arial" w:eastAsia="Calibri" w:hAnsi="Arial" w:cs="Arial"/>
                <w:b/>
                <w:szCs w:val="24"/>
              </w:rPr>
              <w:t>Minimum Required ZRA Specifications</w:t>
            </w:r>
          </w:p>
        </w:tc>
        <w:tc>
          <w:tcPr>
            <w:tcW w:w="4336" w:type="dxa"/>
            <w:shd w:val="clear" w:color="auto" w:fill="C6D9F1"/>
          </w:tcPr>
          <w:p w14:paraId="12F0CB41" w14:textId="77777777" w:rsidR="0089288C" w:rsidRPr="0054769E" w:rsidRDefault="0089288C" w:rsidP="0089288C">
            <w:pPr>
              <w:rPr>
                <w:rFonts w:ascii="Arial" w:eastAsia="Calibri" w:hAnsi="Arial" w:cs="Arial"/>
                <w:szCs w:val="24"/>
                <w:lang w:val="en-ZW"/>
              </w:rPr>
            </w:pPr>
            <w:r w:rsidRPr="0054769E">
              <w:rPr>
                <w:rFonts w:ascii="Arial" w:eastAsia="Calibri" w:hAnsi="Arial" w:cs="Arial"/>
                <w:b/>
                <w:szCs w:val="24"/>
              </w:rPr>
              <w:t>Indicate compliance of the specification being offered (</w:t>
            </w:r>
            <w:r w:rsidRPr="0054769E">
              <w:rPr>
                <w:rFonts w:ascii="Arial" w:eastAsia="Calibri" w:hAnsi="Arial" w:cs="Arial"/>
                <w:b/>
                <w:szCs w:val="24"/>
                <w:highlight w:val="yellow"/>
              </w:rPr>
              <w:t>Insert Comply or Non-Comply).</w:t>
            </w:r>
            <w:r w:rsidRPr="0054769E">
              <w:rPr>
                <w:rFonts w:ascii="Arial" w:eastAsia="Calibri" w:hAnsi="Arial" w:cs="Arial"/>
                <w:b/>
                <w:szCs w:val="24"/>
              </w:rPr>
              <w:t xml:space="preserve"> Where Supplier insert non-Comply, please insert comments to describe the non-Compliance. </w:t>
            </w:r>
          </w:p>
        </w:tc>
      </w:tr>
      <w:tr w:rsidR="0089288C" w:rsidRPr="0054769E" w14:paraId="425634B2" w14:textId="77777777" w:rsidTr="0033427D">
        <w:tc>
          <w:tcPr>
            <w:tcW w:w="945" w:type="dxa"/>
          </w:tcPr>
          <w:p w14:paraId="0A38E3E2" w14:textId="68ECE549" w:rsidR="0089288C" w:rsidRPr="0054769E" w:rsidRDefault="0033427D" w:rsidP="0089288C">
            <w:pPr>
              <w:rPr>
                <w:rFonts w:ascii="Arial" w:eastAsia="Calibri" w:hAnsi="Arial" w:cs="Arial"/>
                <w:szCs w:val="24"/>
                <w:lang w:val="en-ZW"/>
              </w:rPr>
            </w:pPr>
            <w:r>
              <w:rPr>
                <w:rFonts w:ascii="Arial" w:eastAsia="Calibri" w:hAnsi="Arial" w:cs="Arial"/>
                <w:szCs w:val="24"/>
                <w:lang w:val="en-ZW"/>
              </w:rPr>
              <w:t>1</w:t>
            </w:r>
          </w:p>
        </w:tc>
        <w:tc>
          <w:tcPr>
            <w:tcW w:w="4069" w:type="dxa"/>
          </w:tcPr>
          <w:p w14:paraId="438AF865" w14:textId="77777777" w:rsidR="0089288C" w:rsidRPr="0054769E" w:rsidRDefault="0089288C" w:rsidP="0089288C">
            <w:pPr>
              <w:widowControl w:val="0"/>
              <w:tabs>
                <w:tab w:val="left" w:pos="1238"/>
              </w:tabs>
              <w:autoSpaceDE w:val="0"/>
              <w:autoSpaceDN w:val="0"/>
              <w:spacing w:before="93"/>
              <w:ind w:right="797"/>
              <w:rPr>
                <w:rFonts w:ascii="Arial" w:eastAsia="Calibri" w:hAnsi="Arial" w:cs="Arial"/>
                <w:b/>
                <w:bCs/>
                <w:szCs w:val="24"/>
              </w:rPr>
            </w:pPr>
            <w:r w:rsidRPr="0054769E">
              <w:rPr>
                <w:rFonts w:ascii="Arial" w:eastAsia="Calibri" w:hAnsi="Arial" w:cs="Arial"/>
                <w:b/>
                <w:bCs/>
                <w:szCs w:val="24"/>
              </w:rPr>
              <w:t xml:space="preserve">Model: </w:t>
            </w:r>
            <w:r w:rsidRPr="0054769E">
              <w:rPr>
                <w:rFonts w:ascii="Arial" w:eastAsia="Calibri" w:hAnsi="Arial" w:cs="Arial"/>
                <w:szCs w:val="24"/>
              </w:rPr>
              <w:t>14-inch MacBook Pro M3 Max</w:t>
            </w:r>
          </w:p>
        </w:tc>
        <w:tc>
          <w:tcPr>
            <w:tcW w:w="4336" w:type="dxa"/>
          </w:tcPr>
          <w:p w14:paraId="4568035F" w14:textId="77777777" w:rsidR="0089288C" w:rsidRPr="0054769E" w:rsidRDefault="0089288C" w:rsidP="0089288C">
            <w:pPr>
              <w:rPr>
                <w:rFonts w:ascii="Arial" w:eastAsia="Calibri" w:hAnsi="Arial" w:cs="Arial"/>
                <w:szCs w:val="24"/>
                <w:lang w:val="en-ZW"/>
              </w:rPr>
            </w:pPr>
          </w:p>
        </w:tc>
      </w:tr>
      <w:tr w:rsidR="0089288C" w:rsidRPr="0054769E" w14:paraId="46C10BB9" w14:textId="77777777" w:rsidTr="0033427D">
        <w:tc>
          <w:tcPr>
            <w:tcW w:w="945" w:type="dxa"/>
          </w:tcPr>
          <w:p w14:paraId="00305AB3" w14:textId="63250925" w:rsidR="0089288C" w:rsidRPr="0054769E" w:rsidRDefault="0033427D" w:rsidP="0089288C">
            <w:pPr>
              <w:rPr>
                <w:rFonts w:ascii="Arial" w:eastAsia="Calibri" w:hAnsi="Arial" w:cs="Arial"/>
                <w:szCs w:val="24"/>
                <w:lang w:val="en-ZW"/>
              </w:rPr>
            </w:pPr>
            <w:r>
              <w:rPr>
                <w:rFonts w:ascii="Arial" w:eastAsia="Calibri" w:hAnsi="Arial" w:cs="Arial"/>
                <w:szCs w:val="24"/>
                <w:lang w:val="en-ZW"/>
              </w:rPr>
              <w:t>2</w:t>
            </w:r>
          </w:p>
        </w:tc>
        <w:tc>
          <w:tcPr>
            <w:tcW w:w="4069" w:type="dxa"/>
          </w:tcPr>
          <w:p w14:paraId="5A1423D2" w14:textId="77777777" w:rsidR="0089288C" w:rsidRPr="0054769E" w:rsidRDefault="0089288C" w:rsidP="0089288C">
            <w:pPr>
              <w:widowControl w:val="0"/>
              <w:tabs>
                <w:tab w:val="left" w:pos="1238"/>
              </w:tabs>
              <w:autoSpaceDE w:val="0"/>
              <w:autoSpaceDN w:val="0"/>
              <w:spacing w:before="181"/>
              <w:ind w:right="811"/>
              <w:rPr>
                <w:rFonts w:ascii="Arial" w:eastAsia="Calibri" w:hAnsi="Arial" w:cs="Arial"/>
                <w:b/>
                <w:bCs/>
                <w:szCs w:val="24"/>
                <w:lang w:val="en-ZW"/>
              </w:rPr>
            </w:pPr>
            <w:r w:rsidRPr="0054769E">
              <w:rPr>
                <w:rFonts w:ascii="Arial" w:eastAsia="Calibri" w:hAnsi="Arial" w:cs="Arial"/>
                <w:b/>
                <w:bCs/>
                <w:szCs w:val="24"/>
                <w:lang w:val="en-ZW"/>
              </w:rPr>
              <w:t xml:space="preserve">Processor: </w:t>
            </w:r>
            <w:r w:rsidRPr="0054769E">
              <w:rPr>
                <w:rFonts w:ascii="Arial" w:eastAsia="Calibri" w:hAnsi="Arial" w:cs="Arial"/>
                <w:szCs w:val="24"/>
              </w:rPr>
              <w:t>14-core CPU or Better</w:t>
            </w:r>
          </w:p>
        </w:tc>
        <w:tc>
          <w:tcPr>
            <w:tcW w:w="4336" w:type="dxa"/>
          </w:tcPr>
          <w:p w14:paraId="51AF223B" w14:textId="77777777" w:rsidR="0089288C" w:rsidRPr="0054769E" w:rsidRDefault="0089288C" w:rsidP="0089288C">
            <w:pPr>
              <w:rPr>
                <w:rFonts w:ascii="Arial" w:eastAsia="Calibri" w:hAnsi="Arial" w:cs="Arial"/>
                <w:szCs w:val="24"/>
                <w:lang w:val="en-ZW"/>
              </w:rPr>
            </w:pPr>
          </w:p>
        </w:tc>
      </w:tr>
      <w:tr w:rsidR="0089288C" w:rsidRPr="0054769E" w14:paraId="52FF98EE" w14:textId="77777777" w:rsidTr="0033427D">
        <w:tc>
          <w:tcPr>
            <w:tcW w:w="945" w:type="dxa"/>
          </w:tcPr>
          <w:p w14:paraId="76EB8D53" w14:textId="1EDCB24D" w:rsidR="0089288C" w:rsidRPr="0054769E" w:rsidRDefault="0033427D" w:rsidP="0089288C">
            <w:pPr>
              <w:rPr>
                <w:rFonts w:ascii="Arial" w:eastAsia="Calibri" w:hAnsi="Arial" w:cs="Arial"/>
                <w:szCs w:val="24"/>
                <w:lang w:val="en-ZW"/>
              </w:rPr>
            </w:pPr>
            <w:r>
              <w:rPr>
                <w:rFonts w:ascii="Arial" w:eastAsia="Calibri" w:hAnsi="Arial" w:cs="Arial"/>
                <w:szCs w:val="24"/>
                <w:lang w:val="en-ZW"/>
              </w:rPr>
              <w:t>3</w:t>
            </w:r>
          </w:p>
        </w:tc>
        <w:tc>
          <w:tcPr>
            <w:tcW w:w="4069" w:type="dxa"/>
          </w:tcPr>
          <w:p w14:paraId="4599902E" w14:textId="77777777" w:rsidR="0089288C" w:rsidRPr="0054769E" w:rsidRDefault="0089288C" w:rsidP="0089288C">
            <w:pPr>
              <w:rPr>
                <w:rFonts w:ascii="Arial" w:eastAsia="Calibri" w:hAnsi="Arial" w:cs="Arial"/>
                <w:b/>
                <w:bCs/>
                <w:szCs w:val="24"/>
                <w:lang w:val="en-ZW"/>
              </w:rPr>
            </w:pPr>
            <w:r w:rsidRPr="0054769E">
              <w:rPr>
                <w:rFonts w:ascii="Arial" w:eastAsia="Calibri" w:hAnsi="Arial" w:cs="Arial"/>
                <w:b/>
                <w:bCs/>
                <w:szCs w:val="24"/>
              </w:rPr>
              <w:t xml:space="preserve">SSD Hard Drive: </w:t>
            </w:r>
            <w:r w:rsidRPr="0054769E">
              <w:rPr>
                <w:rFonts w:ascii="Arial" w:eastAsia="Calibri" w:hAnsi="Arial" w:cs="Arial"/>
                <w:szCs w:val="24"/>
              </w:rPr>
              <w:t>1TB SSD</w:t>
            </w:r>
          </w:p>
        </w:tc>
        <w:tc>
          <w:tcPr>
            <w:tcW w:w="4336" w:type="dxa"/>
          </w:tcPr>
          <w:p w14:paraId="2F3D0543" w14:textId="77777777" w:rsidR="0089288C" w:rsidRPr="0054769E" w:rsidRDefault="0089288C" w:rsidP="0089288C">
            <w:pPr>
              <w:rPr>
                <w:rFonts w:ascii="Arial" w:eastAsia="Calibri" w:hAnsi="Arial" w:cs="Arial"/>
                <w:szCs w:val="24"/>
                <w:lang w:val="en-ZW"/>
              </w:rPr>
            </w:pPr>
          </w:p>
        </w:tc>
      </w:tr>
      <w:tr w:rsidR="0089288C" w:rsidRPr="0054769E" w14:paraId="0EDF9138" w14:textId="77777777" w:rsidTr="0033427D">
        <w:tc>
          <w:tcPr>
            <w:tcW w:w="945" w:type="dxa"/>
          </w:tcPr>
          <w:p w14:paraId="329AC824" w14:textId="13B0EFFE" w:rsidR="0089288C" w:rsidRPr="0054769E" w:rsidRDefault="0033427D" w:rsidP="0089288C">
            <w:pPr>
              <w:rPr>
                <w:rFonts w:ascii="Arial" w:eastAsia="Calibri" w:hAnsi="Arial" w:cs="Arial"/>
                <w:szCs w:val="24"/>
                <w:lang w:val="en-ZW"/>
              </w:rPr>
            </w:pPr>
            <w:r>
              <w:rPr>
                <w:rFonts w:ascii="Arial" w:eastAsia="Calibri" w:hAnsi="Arial" w:cs="Arial"/>
                <w:szCs w:val="24"/>
                <w:lang w:val="en-ZW"/>
              </w:rPr>
              <w:t>4</w:t>
            </w:r>
          </w:p>
        </w:tc>
        <w:tc>
          <w:tcPr>
            <w:tcW w:w="4069" w:type="dxa"/>
          </w:tcPr>
          <w:p w14:paraId="76FCD335" w14:textId="77777777" w:rsidR="0089288C" w:rsidRPr="0054769E" w:rsidRDefault="0089288C" w:rsidP="0089288C">
            <w:pPr>
              <w:rPr>
                <w:rFonts w:ascii="Arial" w:eastAsia="Calibri" w:hAnsi="Arial" w:cs="Arial"/>
                <w:b/>
                <w:bCs/>
                <w:szCs w:val="24"/>
              </w:rPr>
            </w:pPr>
            <w:r w:rsidRPr="0054769E">
              <w:rPr>
                <w:rFonts w:ascii="Arial" w:eastAsia="Calibri" w:hAnsi="Arial" w:cs="Arial"/>
                <w:b/>
                <w:bCs/>
                <w:szCs w:val="24"/>
              </w:rPr>
              <w:t>SATA HDD:</w:t>
            </w:r>
            <w:r w:rsidRPr="0054769E">
              <w:rPr>
                <w:rFonts w:ascii="Arial" w:eastAsia="Calibri" w:hAnsi="Arial" w:cs="Arial"/>
                <w:szCs w:val="24"/>
              </w:rPr>
              <w:t xml:space="preserve"> None</w:t>
            </w:r>
          </w:p>
        </w:tc>
        <w:tc>
          <w:tcPr>
            <w:tcW w:w="4336" w:type="dxa"/>
          </w:tcPr>
          <w:p w14:paraId="5C3F990E" w14:textId="77777777" w:rsidR="0089288C" w:rsidRPr="0054769E" w:rsidRDefault="0089288C" w:rsidP="0089288C">
            <w:pPr>
              <w:rPr>
                <w:rFonts w:ascii="Arial" w:eastAsia="Calibri" w:hAnsi="Arial" w:cs="Arial"/>
                <w:szCs w:val="24"/>
                <w:lang w:val="en-ZW"/>
              </w:rPr>
            </w:pPr>
          </w:p>
        </w:tc>
      </w:tr>
      <w:tr w:rsidR="0089288C" w:rsidRPr="0054769E" w14:paraId="168AF3F2" w14:textId="77777777" w:rsidTr="0033427D">
        <w:tc>
          <w:tcPr>
            <w:tcW w:w="945" w:type="dxa"/>
          </w:tcPr>
          <w:p w14:paraId="31D2D0BC" w14:textId="05F3A9B6" w:rsidR="0089288C" w:rsidRPr="0054769E" w:rsidRDefault="0033427D" w:rsidP="0089288C">
            <w:pPr>
              <w:rPr>
                <w:rFonts w:ascii="Arial" w:eastAsia="Calibri" w:hAnsi="Arial" w:cs="Arial"/>
                <w:szCs w:val="24"/>
                <w:lang w:val="en-ZW"/>
              </w:rPr>
            </w:pPr>
            <w:r>
              <w:rPr>
                <w:rFonts w:ascii="Arial" w:eastAsia="Calibri" w:hAnsi="Arial" w:cs="Arial"/>
                <w:szCs w:val="24"/>
                <w:lang w:val="en-ZW"/>
              </w:rPr>
              <w:t>5</w:t>
            </w:r>
          </w:p>
        </w:tc>
        <w:tc>
          <w:tcPr>
            <w:tcW w:w="4069" w:type="dxa"/>
          </w:tcPr>
          <w:p w14:paraId="7F9E8965" w14:textId="77777777" w:rsidR="0089288C" w:rsidRPr="0054769E" w:rsidRDefault="0089288C" w:rsidP="0089288C">
            <w:pPr>
              <w:widowControl w:val="0"/>
              <w:tabs>
                <w:tab w:val="left" w:pos="1238"/>
              </w:tabs>
              <w:autoSpaceDE w:val="0"/>
              <w:autoSpaceDN w:val="0"/>
              <w:spacing w:before="178"/>
              <w:ind w:right="1047"/>
              <w:rPr>
                <w:rFonts w:ascii="Arial" w:eastAsia="Calibri" w:hAnsi="Arial" w:cs="Arial"/>
                <w:b/>
                <w:bCs/>
                <w:szCs w:val="24"/>
              </w:rPr>
            </w:pPr>
            <w:r w:rsidRPr="0054769E">
              <w:rPr>
                <w:rFonts w:ascii="Arial" w:eastAsia="Calibri" w:hAnsi="Arial" w:cs="Arial"/>
                <w:b/>
                <w:bCs/>
                <w:szCs w:val="24"/>
              </w:rPr>
              <w:t>RAM:</w:t>
            </w:r>
            <w:r w:rsidRPr="0054769E">
              <w:rPr>
                <w:rFonts w:ascii="Arial" w:eastAsia="Calibri" w:hAnsi="Arial" w:cs="Arial"/>
                <w:szCs w:val="24"/>
              </w:rPr>
              <w:t xml:space="preserve"> 32 GB</w:t>
            </w:r>
          </w:p>
        </w:tc>
        <w:tc>
          <w:tcPr>
            <w:tcW w:w="4336" w:type="dxa"/>
          </w:tcPr>
          <w:p w14:paraId="0009E460" w14:textId="77777777" w:rsidR="0089288C" w:rsidRPr="0054769E" w:rsidRDefault="0089288C" w:rsidP="0089288C">
            <w:pPr>
              <w:rPr>
                <w:rFonts w:ascii="Arial" w:eastAsia="Calibri" w:hAnsi="Arial" w:cs="Arial"/>
                <w:szCs w:val="24"/>
                <w:lang w:val="en-ZW"/>
              </w:rPr>
            </w:pPr>
          </w:p>
        </w:tc>
      </w:tr>
      <w:tr w:rsidR="0089288C" w:rsidRPr="0054769E" w14:paraId="265971C1" w14:textId="77777777" w:rsidTr="0033427D">
        <w:tc>
          <w:tcPr>
            <w:tcW w:w="945" w:type="dxa"/>
          </w:tcPr>
          <w:p w14:paraId="6BBD3FD0" w14:textId="6FC254B3" w:rsidR="0089288C" w:rsidRPr="0054769E" w:rsidRDefault="0033427D" w:rsidP="0089288C">
            <w:pPr>
              <w:rPr>
                <w:rFonts w:ascii="Arial" w:eastAsia="Calibri" w:hAnsi="Arial" w:cs="Arial"/>
                <w:szCs w:val="24"/>
                <w:lang w:val="en-ZW"/>
              </w:rPr>
            </w:pPr>
            <w:r>
              <w:rPr>
                <w:rFonts w:ascii="Arial" w:eastAsia="Calibri" w:hAnsi="Arial" w:cs="Arial"/>
                <w:szCs w:val="24"/>
                <w:lang w:val="en-ZW"/>
              </w:rPr>
              <w:t>6</w:t>
            </w:r>
          </w:p>
        </w:tc>
        <w:tc>
          <w:tcPr>
            <w:tcW w:w="4069" w:type="dxa"/>
          </w:tcPr>
          <w:p w14:paraId="5645FF33" w14:textId="77777777" w:rsidR="0089288C" w:rsidRPr="0054769E" w:rsidRDefault="0089288C" w:rsidP="0089288C">
            <w:pPr>
              <w:rPr>
                <w:rFonts w:ascii="Arial" w:eastAsia="Calibri" w:hAnsi="Arial" w:cs="Arial"/>
                <w:b/>
                <w:bCs/>
                <w:szCs w:val="24"/>
                <w:lang w:val="en-ZW"/>
              </w:rPr>
            </w:pPr>
            <w:r w:rsidRPr="0054769E">
              <w:rPr>
                <w:rFonts w:ascii="Arial" w:eastAsia="Calibri" w:hAnsi="Arial" w:cs="Arial"/>
                <w:b/>
                <w:bCs/>
                <w:szCs w:val="24"/>
                <w:lang w:val="en-ZW"/>
              </w:rPr>
              <w:t xml:space="preserve">Screen: </w:t>
            </w:r>
            <w:r w:rsidRPr="0054769E">
              <w:rPr>
                <w:rFonts w:ascii="Arial" w:eastAsia="Calibri" w:hAnsi="Arial" w:cs="Arial"/>
                <w:szCs w:val="24"/>
              </w:rPr>
              <w:t>14 Inch</w:t>
            </w:r>
          </w:p>
        </w:tc>
        <w:tc>
          <w:tcPr>
            <w:tcW w:w="4336" w:type="dxa"/>
          </w:tcPr>
          <w:p w14:paraId="565C19DF" w14:textId="77777777" w:rsidR="0089288C" w:rsidRPr="0054769E" w:rsidRDefault="0089288C" w:rsidP="0089288C">
            <w:pPr>
              <w:rPr>
                <w:rFonts w:ascii="Arial" w:eastAsia="Calibri" w:hAnsi="Arial" w:cs="Arial"/>
                <w:szCs w:val="24"/>
                <w:lang w:val="en-ZW"/>
              </w:rPr>
            </w:pPr>
          </w:p>
        </w:tc>
      </w:tr>
      <w:tr w:rsidR="0089288C" w:rsidRPr="0054769E" w14:paraId="3D19BE62" w14:textId="77777777" w:rsidTr="0033427D">
        <w:tc>
          <w:tcPr>
            <w:tcW w:w="945" w:type="dxa"/>
          </w:tcPr>
          <w:p w14:paraId="506DC89D" w14:textId="0D384FF7" w:rsidR="0089288C" w:rsidRPr="0054769E" w:rsidRDefault="0033427D" w:rsidP="0089288C">
            <w:pPr>
              <w:rPr>
                <w:rFonts w:ascii="Arial" w:eastAsia="Calibri" w:hAnsi="Arial" w:cs="Arial"/>
                <w:szCs w:val="24"/>
                <w:lang w:val="en-ZW"/>
              </w:rPr>
            </w:pPr>
            <w:r>
              <w:rPr>
                <w:rFonts w:ascii="Arial" w:eastAsia="Calibri" w:hAnsi="Arial" w:cs="Arial"/>
                <w:szCs w:val="24"/>
                <w:lang w:val="en-ZW"/>
              </w:rPr>
              <w:t>7</w:t>
            </w:r>
          </w:p>
        </w:tc>
        <w:tc>
          <w:tcPr>
            <w:tcW w:w="4069" w:type="dxa"/>
          </w:tcPr>
          <w:p w14:paraId="1EB5FE29" w14:textId="77777777" w:rsidR="0089288C" w:rsidRPr="0054769E" w:rsidRDefault="0089288C" w:rsidP="0089288C">
            <w:pPr>
              <w:rPr>
                <w:rFonts w:ascii="Arial" w:eastAsia="Calibri" w:hAnsi="Arial" w:cs="Arial"/>
                <w:b/>
                <w:bCs/>
                <w:szCs w:val="24"/>
                <w:lang w:val="en-ZW"/>
              </w:rPr>
            </w:pPr>
            <w:r w:rsidRPr="0054769E">
              <w:rPr>
                <w:rFonts w:ascii="Arial" w:eastAsia="Calibri" w:hAnsi="Arial" w:cs="Arial"/>
                <w:b/>
                <w:bCs/>
                <w:szCs w:val="24"/>
                <w:lang w:val="en-ZW"/>
              </w:rPr>
              <w:t xml:space="preserve">Screen type: </w:t>
            </w:r>
            <w:r w:rsidRPr="0054769E">
              <w:rPr>
                <w:rFonts w:ascii="Arial" w:eastAsia="Calibri" w:hAnsi="Arial" w:cs="Arial"/>
                <w:szCs w:val="24"/>
              </w:rPr>
              <w:t>14.2-inch Liquid Retina XDR</w:t>
            </w:r>
          </w:p>
        </w:tc>
        <w:tc>
          <w:tcPr>
            <w:tcW w:w="4336" w:type="dxa"/>
          </w:tcPr>
          <w:p w14:paraId="46E43D8A" w14:textId="77777777" w:rsidR="0089288C" w:rsidRPr="0054769E" w:rsidRDefault="0089288C" w:rsidP="0089288C">
            <w:pPr>
              <w:rPr>
                <w:rFonts w:ascii="Arial" w:eastAsia="Calibri" w:hAnsi="Arial" w:cs="Arial"/>
                <w:szCs w:val="24"/>
                <w:lang w:val="en-ZW"/>
              </w:rPr>
            </w:pPr>
          </w:p>
        </w:tc>
      </w:tr>
      <w:tr w:rsidR="0089288C" w:rsidRPr="0054769E" w14:paraId="6E989008" w14:textId="77777777" w:rsidTr="0033427D">
        <w:tc>
          <w:tcPr>
            <w:tcW w:w="945" w:type="dxa"/>
          </w:tcPr>
          <w:p w14:paraId="1FA99AFB" w14:textId="446070CD" w:rsidR="0089288C" w:rsidRPr="0054769E" w:rsidRDefault="0033427D" w:rsidP="0089288C">
            <w:pPr>
              <w:rPr>
                <w:rFonts w:ascii="Arial" w:eastAsia="Calibri" w:hAnsi="Arial" w:cs="Arial"/>
                <w:szCs w:val="24"/>
                <w:lang w:val="en-ZW"/>
              </w:rPr>
            </w:pPr>
            <w:r>
              <w:rPr>
                <w:rFonts w:ascii="Arial" w:eastAsia="Calibri" w:hAnsi="Arial" w:cs="Arial"/>
                <w:szCs w:val="24"/>
                <w:lang w:val="en-ZW"/>
              </w:rPr>
              <w:t>8</w:t>
            </w:r>
          </w:p>
        </w:tc>
        <w:tc>
          <w:tcPr>
            <w:tcW w:w="4069" w:type="dxa"/>
          </w:tcPr>
          <w:p w14:paraId="48AB5FCE" w14:textId="77777777" w:rsidR="0089288C" w:rsidRPr="0054769E" w:rsidRDefault="0089288C" w:rsidP="0089288C">
            <w:pPr>
              <w:rPr>
                <w:rFonts w:ascii="Arial" w:eastAsia="Calibri" w:hAnsi="Arial" w:cs="Arial"/>
                <w:b/>
                <w:bCs/>
                <w:szCs w:val="24"/>
                <w:lang w:val="en-ZW"/>
              </w:rPr>
            </w:pPr>
            <w:r w:rsidRPr="0054769E">
              <w:rPr>
                <w:rFonts w:ascii="Arial" w:eastAsia="Calibri" w:hAnsi="Arial" w:cs="Arial"/>
                <w:b/>
                <w:bCs/>
                <w:szCs w:val="24"/>
                <w:lang w:val="en-ZW"/>
              </w:rPr>
              <w:t xml:space="preserve">Warranty: </w:t>
            </w:r>
            <w:r w:rsidRPr="0054769E">
              <w:rPr>
                <w:rFonts w:ascii="Arial" w:eastAsia="Calibri" w:hAnsi="Arial" w:cs="Arial"/>
                <w:szCs w:val="24"/>
                <w:lang w:val="en-ZW"/>
              </w:rPr>
              <w:t>1 Year</w:t>
            </w:r>
          </w:p>
        </w:tc>
        <w:tc>
          <w:tcPr>
            <w:tcW w:w="4336" w:type="dxa"/>
          </w:tcPr>
          <w:p w14:paraId="71874CC2" w14:textId="77777777" w:rsidR="0089288C" w:rsidRPr="0054769E" w:rsidRDefault="0089288C" w:rsidP="0089288C">
            <w:pPr>
              <w:rPr>
                <w:rFonts w:ascii="Arial" w:eastAsia="Calibri" w:hAnsi="Arial" w:cs="Arial"/>
                <w:szCs w:val="24"/>
                <w:lang w:val="en-ZW"/>
              </w:rPr>
            </w:pPr>
          </w:p>
        </w:tc>
      </w:tr>
      <w:tr w:rsidR="0089288C" w:rsidRPr="0054769E" w14:paraId="33ECC113" w14:textId="77777777" w:rsidTr="0033427D">
        <w:tc>
          <w:tcPr>
            <w:tcW w:w="945" w:type="dxa"/>
          </w:tcPr>
          <w:p w14:paraId="6DDA6FED" w14:textId="42D4398C" w:rsidR="0089288C" w:rsidRPr="0054769E" w:rsidRDefault="0033427D" w:rsidP="0089288C">
            <w:pPr>
              <w:rPr>
                <w:rFonts w:ascii="Arial" w:eastAsia="Calibri" w:hAnsi="Arial" w:cs="Arial"/>
                <w:szCs w:val="24"/>
                <w:lang w:val="en-ZW"/>
              </w:rPr>
            </w:pPr>
            <w:r>
              <w:rPr>
                <w:rFonts w:ascii="Arial" w:eastAsia="Calibri" w:hAnsi="Arial" w:cs="Arial"/>
                <w:szCs w:val="24"/>
                <w:lang w:val="en-ZW"/>
              </w:rPr>
              <w:t>9</w:t>
            </w:r>
          </w:p>
        </w:tc>
        <w:tc>
          <w:tcPr>
            <w:tcW w:w="4069" w:type="dxa"/>
          </w:tcPr>
          <w:p w14:paraId="7004BC06" w14:textId="77777777" w:rsidR="0089288C" w:rsidRPr="0054769E" w:rsidRDefault="0089288C" w:rsidP="0089288C">
            <w:pPr>
              <w:rPr>
                <w:rFonts w:ascii="Arial" w:eastAsia="Calibri" w:hAnsi="Arial" w:cs="Arial"/>
                <w:b/>
                <w:bCs/>
                <w:szCs w:val="24"/>
                <w:lang w:val="en-ZW"/>
              </w:rPr>
            </w:pPr>
            <w:r w:rsidRPr="0054769E">
              <w:rPr>
                <w:rFonts w:ascii="Arial" w:eastAsia="Calibri" w:hAnsi="Arial" w:cs="Arial"/>
                <w:b/>
                <w:bCs/>
                <w:szCs w:val="24"/>
                <w:lang w:val="en-ZW"/>
              </w:rPr>
              <w:t xml:space="preserve">Numpad Keyboard: </w:t>
            </w:r>
            <w:r w:rsidRPr="0054769E">
              <w:rPr>
                <w:rFonts w:ascii="Arial" w:eastAsia="Calibri" w:hAnsi="Arial" w:cs="Arial"/>
                <w:szCs w:val="24"/>
                <w:lang w:val="en-ZW"/>
              </w:rPr>
              <w:t>No</w:t>
            </w:r>
          </w:p>
        </w:tc>
        <w:tc>
          <w:tcPr>
            <w:tcW w:w="4336" w:type="dxa"/>
          </w:tcPr>
          <w:p w14:paraId="00AE25CC" w14:textId="77777777" w:rsidR="0089288C" w:rsidRPr="0054769E" w:rsidRDefault="0089288C" w:rsidP="0089288C">
            <w:pPr>
              <w:rPr>
                <w:rFonts w:ascii="Arial" w:eastAsia="Calibri" w:hAnsi="Arial" w:cs="Arial"/>
                <w:szCs w:val="24"/>
                <w:lang w:val="en-ZW"/>
              </w:rPr>
            </w:pPr>
          </w:p>
        </w:tc>
      </w:tr>
      <w:tr w:rsidR="0089288C" w:rsidRPr="0054769E" w14:paraId="2EF9FF00" w14:textId="77777777" w:rsidTr="0033427D">
        <w:tc>
          <w:tcPr>
            <w:tcW w:w="945" w:type="dxa"/>
          </w:tcPr>
          <w:p w14:paraId="1CB7D810" w14:textId="26F3487B" w:rsidR="0089288C" w:rsidRPr="0054769E" w:rsidRDefault="0033427D" w:rsidP="0089288C">
            <w:pPr>
              <w:rPr>
                <w:rFonts w:ascii="Arial" w:eastAsia="Calibri" w:hAnsi="Arial" w:cs="Arial"/>
                <w:szCs w:val="24"/>
                <w:lang w:val="en-ZW"/>
              </w:rPr>
            </w:pPr>
            <w:r>
              <w:rPr>
                <w:rFonts w:ascii="Arial" w:eastAsia="Calibri" w:hAnsi="Arial" w:cs="Arial"/>
                <w:szCs w:val="24"/>
                <w:lang w:val="en-ZW"/>
              </w:rPr>
              <w:t>10</w:t>
            </w:r>
          </w:p>
        </w:tc>
        <w:tc>
          <w:tcPr>
            <w:tcW w:w="4069" w:type="dxa"/>
          </w:tcPr>
          <w:p w14:paraId="53E89AD7" w14:textId="77777777" w:rsidR="0089288C" w:rsidRPr="0054769E" w:rsidRDefault="0089288C" w:rsidP="0089288C">
            <w:pPr>
              <w:rPr>
                <w:rFonts w:ascii="Arial" w:eastAsia="Calibri" w:hAnsi="Arial" w:cs="Arial"/>
                <w:b/>
                <w:bCs/>
                <w:szCs w:val="24"/>
                <w:lang w:val="en-ZW"/>
              </w:rPr>
            </w:pPr>
            <w:r w:rsidRPr="0054769E">
              <w:rPr>
                <w:rFonts w:ascii="Arial" w:eastAsia="Calibri" w:hAnsi="Arial" w:cs="Arial"/>
                <w:b/>
                <w:bCs/>
                <w:szCs w:val="24"/>
                <w:lang w:val="en-ZW"/>
              </w:rPr>
              <w:t xml:space="preserve">Key Board type: </w:t>
            </w:r>
            <w:r w:rsidRPr="0054769E">
              <w:rPr>
                <w:rFonts w:ascii="Arial" w:eastAsia="Calibri" w:hAnsi="Arial" w:cs="Arial"/>
                <w:szCs w:val="24"/>
                <w:lang w:val="en-ZW"/>
              </w:rPr>
              <w:t>Backlit</w:t>
            </w:r>
          </w:p>
        </w:tc>
        <w:tc>
          <w:tcPr>
            <w:tcW w:w="4336" w:type="dxa"/>
          </w:tcPr>
          <w:p w14:paraId="1D891511" w14:textId="77777777" w:rsidR="0089288C" w:rsidRPr="0054769E" w:rsidRDefault="0089288C" w:rsidP="0089288C">
            <w:pPr>
              <w:rPr>
                <w:rFonts w:ascii="Arial" w:eastAsia="Calibri" w:hAnsi="Arial" w:cs="Arial"/>
                <w:szCs w:val="24"/>
                <w:lang w:val="en-ZW"/>
              </w:rPr>
            </w:pPr>
          </w:p>
        </w:tc>
      </w:tr>
      <w:tr w:rsidR="0089288C" w:rsidRPr="0054769E" w14:paraId="108CA07C" w14:textId="77777777" w:rsidTr="0033427D">
        <w:tc>
          <w:tcPr>
            <w:tcW w:w="945" w:type="dxa"/>
          </w:tcPr>
          <w:p w14:paraId="47B863F6" w14:textId="00CA33D8" w:rsidR="0089288C" w:rsidRPr="0054769E" w:rsidRDefault="0033427D" w:rsidP="0089288C">
            <w:pPr>
              <w:rPr>
                <w:rFonts w:ascii="Arial" w:eastAsia="Calibri" w:hAnsi="Arial" w:cs="Arial"/>
                <w:szCs w:val="24"/>
                <w:lang w:val="en-ZW"/>
              </w:rPr>
            </w:pPr>
            <w:r>
              <w:rPr>
                <w:rFonts w:ascii="Arial" w:eastAsia="Calibri" w:hAnsi="Arial" w:cs="Arial"/>
                <w:szCs w:val="24"/>
                <w:lang w:val="en-ZW"/>
              </w:rPr>
              <w:t>11</w:t>
            </w:r>
          </w:p>
        </w:tc>
        <w:tc>
          <w:tcPr>
            <w:tcW w:w="4069" w:type="dxa"/>
          </w:tcPr>
          <w:p w14:paraId="07DFC0B8" w14:textId="77777777" w:rsidR="0089288C" w:rsidRPr="0054769E" w:rsidRDefault="0089288C" w:rsidP="0089288C">
            <w:pPr>
              <w:rPr>
                <w:rFonts w:ascii="Arial" w:eastAsia="Calibri" w:hAnsi="Arial" w:cs="Arial"/>
                <w:b/>
                <w:bCs/>
                <w:szCs w:val="24"/>
                <w:lang w:val="en-ZW"/>
              </w:rPr>
            </w:pPr>
            <w:r w:rsidRPr="0054769E">
              <w:rPr>
                <w:rFonts w:ascii="Arial" w:eastAsia="Calibri" w:hAnsi="Arial" w:cs="Arial"/>
                <w:b/>
                <w:bCs/>
                <w:szCs w:val="24"/>
                <w:lang w:val="en-ZW"/>
              </w:rPr>
              <w:t>Graphics Card:</w:t>
            </w:r>
            <w:r w:rsidRPr="0054769E">
              <w:rPr>
                <w:rFonts w:ascii="Arial" w:eastAsia="Calibri" w:hAnsi="Arial" w:cs="Arial"/>
                <w:color w:val="000000"/>
                <w:szCs w:val="24"/>
              </w:rPr>
              <w:t xml:space="preserve"> 40-core GPU</w:t>
            </w:r>
          </w:p>
        </w:tc>
        <w:tc>
          <w:tcPr>
            <w:tcW w:w="4336" w:type="dxa"/>
          </w:tcPr>
          <w:p w14:paraId="2DF0F8FC" w14:textId="77777777" w:rsidR="0089288C" w:rsidRPr="0054769E" w:rsidRDefault="0089288C" w:rsidP="0089288C">
            <w:pPr>
              <w:rPr>
                <w:rFonts w:ascii="Arial" w:eastAsia="Calibri" w:hAnsi="Arial" w:cs="Arial"/>
                <w:szCs w:val="24"/>
                <w:lang w:val="en-ZW"/>
              </w:rPr>
            </w:pPr>
          </w:p>
        </w:tc>
      </w:tr>
      <w:tr w:rsidR="0089288C" w:rsidRPr="0054769E" w14:paraId="2CCA4151" w14:textId="77777777" w:rsidTr="0033427D">
        <w:tc>
          <w:tcPr>
            <w:tcW w:w="945" w:type="dxa"/>
          </w:tcPr>
          <w:p w14:paraId="7DF56CB7" w14:textId="1B82AFFE" w:rsidR="0089288C" w:rsidRPr="0054769E" w:rsidRDefault="0033427D" w:rsidP="0089288C">
            <w:pPr>
              <w:rPr>
                <w:rFonts w:ascii="Arial" w:eastAsia="Calibri" w:hAnsi="Arial" w:cs="Arial"/>
                <w:szCs w:val="24"/>
                <w:lang w:val="en-ZW"/>
              </w:rPr>
            </w:pPr>
            <w:r>
              <w:rPr>
                <w:rFonts w:ascii="Arial" w:eastAsia="Calibri" w:hAnsi="Arial" w:cs="Arial"/>
                <w:szCs w:val="24"/>
                <w:lang w:val="en-ZW"/>
              </w:rPr>
              <w:t>12</w:t>
            </w:r>
          </w:p>
        </w:tc>
        <w:tc>
          <w:tcPr>
            <w:tcW w:w="4069" w:type="dxa"/>
          </w:tcPr>
          <w:p w14:paraId="4B58A71C" w14:textId="77777777" w:rsidR="0089288C" w:rsidRPr="0054769E" w:rsidRDefault="0089288C" w:rsidP="0089288C">
            <w:pPr>
              <w:rPr>
                <w:rFonts w:ascii="Arial" w:eastAsia="Calibri" w:hAnsi="Arial" w:cs="Arial"/>
                <w:b/>
                <w:bCs/>
                <w:szCs w:val="24"/>
                <w:lang w:val="en-ZW"/>
              </w:rPr>
            </w:pPr>
            <w:r w:rsidRPr="0054769E">
              <w:rPr>
                <w:rFonts w:ascii="Arial" w:eastAsia="Calibri" w:hAnsi="Arial" w:cs="Arial"/>
                <w:b/>
                <w:bCs/>
                <w:szCs w:val="24"/>
                <w:lang w:val="en-ZW"/>
              </w:rPr>
              <w:t>Bag:</w:t>
            </w:r>
            <w:r w:rsidRPr="0054769E">
              <w:rPr>
                <w:rFonts w:ascii="Arial" w:eastAsia="Calibri" w:hAnsi="Arial" w:cs="Arial"/>
                <w:szCs w:val="24"/>
              </w:rPr>
              <w:t xml:space="preserve"> Must come with bag</w:t>
            </w:r>
          </w:p>
        </w:tc>
        <w:tc>
          <w:tcPr>
            <w:tcW w:w="4336" w:type="dxa"/>
          </w:tcPr>
          <w:p w14:paraId="230FB61D" w14:textId="77777777" w:rsidR="0089288C" w:rsidRPr="0054769E" w:rsidRDefault="0089288C" w:rsidP="0089288C">
            <w:pPr>
              <w:rPr>
                <w:rFonts w:ascii="Arial" w:eastAsia="Calibri" w:hAnsi="Arial" w:cs="Arial"/>
                <w:szCs w:val="24"/>
                <w:lang w:val="en-ZW"/>
              </w:rPr>
            </w:pPr>
          </w:p>
        </w:tc>
      </w:tr>
      <w:tr w:rsidR="0089288C" w:rsidRPr="0054769E" w14:paraId="1F8D73E8" w14:textId="77777777" w:rsidTr="0033427D">
        <w:tc>
          <w:tcPr>
            <w:tcW w:w="945" w:type="dxa"/>
          </w:tcPr>
          <w:p w14:paraId="66387E8A" w14:textId="2A8EBE9B" w:rsidR="0089288C" w:rsidRPr="0054769E" w:rsidRDefault="0033427D" w:rsidP="0089288C">
            <w:pPr>
              <w:rPr>
                <w:rFonts w:ascii="Arial" w:eastAsia="Calibri" w:hAnsi="Arial" w:cs="Arial"/>
                <w:szCs w:val="24"/>
                <w:lang w:val="en-ZW"/>
              </w:rPr>
            </w:pPr>
            <w:r>
              <w:rPr>
                <w:rFonts w:ascii="Arial" w:eastAsia="Calibri" w:hAnsi="Arial" w:cs="Arial"/>
                <w:szCs w:val="24"/>
                <w:lang w:val="en-ZW"/>
              </w:rPr>
              <w:t>13</w:t>
            </w:r>
          </w:p>
        </w:tc>
        <w:tc>
          <w:tcPr>
            <w:tcW w:w="4069" w:type="dxa"/>
          </w:tcPr>
          <w:p w14:paraId="205B643A" w14:textId="77777777" w:rsidR="0089288C" w:rsidRPr="0054769E" w:rsidRDefault="0089288C" w:rsidP="0089288C">
            <w:pPr>
              <w:rPr>
                <w:rFonts w:ascii="Arial" w:eastAsia="Calibri" w:hAnsi="Arial" w:cs="Arial"/>
                <w:b/>
                <w:bCs/>
                <w:szCs w:val="24"/>
                <w:lang w:val="en-ZW"/>
              </w:rPr>
            </w:pPr>
            <w:r w:rsidRPr="0054769E">
              <w:rPr>
                <w:rFonts w:ascii="Arial" w:eastAsia="Calibri" w:hAnsi="Arial" w:cs="Arial"/>
                <w:b/>
                <w:bCs/>
                <w:szCs w:val="24"/>
                <w:lang w:val="en-ZW"/>
              </w:rPr>
              <w:t>Type of user:</w:t>
            </w:r>
            <w:r w:rsidRPr="0054769E">
              <w:rPr>
                <w:rFonts w:ascii="Arial" w:eastAsia="Calibri" w:hAnsi="Arial" w:cs="Arial"/>
                <w:szCs w:val="24"/>
              </w:rPr>
              <w:t xml:space="preserve"> Advanced users</w:t>
            </w:r>
          </w:p>
        </w:tc>
        <w:tc>
          <w:tcPr>
            <w:tcW w:w="4336" w:type="dxa"/>
          </w:tcPr>
          <w:p w14:paraId="6D20D4B7" w14:textId="77777777" w:rsidR="0089288C" w:rsidRPr="0054769E" w:rsidRDefault="0089288C" w:rsidP="0089288C">
            <w:pPr>
              <w:rPr>
                <w:rFonts w:ascii="Arial" w:eastAsia="Calibri" w:hAnsi="Arial" w:cs="Arial"/>
                <w:szCs w:val="24"/>
                <w:lang w:val="en-ZW"/>
              </w:rPr>
            </w:pPr>
          </w:p>
        </w:tc>
      </w:tr>
      <w:tr w:rsidR="0089288C" w:rsidRPr="0054769E" w14:paraId="442083D7" w14:textId="77777777" w:rsidTr="0033427D">
        <w:tc>
          <w:tcPr>
            <w:tcW w:w="945" w:type="dxa"/>
          </w:tcPr>
          <w:p w14:paraId="10A455D7" w14:textId="5E4B8ED3" w:rsidR="0089288C" w:rsidRPr="0054769E" w:rsidRDefault="0033427D" w:rsidP="0089288C">
            <w:pPr>
              <w:rPr>
                <w:rFonts w:ascii="Arial" w:eastAsia="Calibri" w:hAnsi="Arial" w:cs="Arial"/>
                <w:szCs w:val="24"/>
                <w:lang w:val="en-ZW"/>
              </w:rPr>
            </w:pPr>
            <w:r>
              <w:rPr>
                <w:rFonts w:ascii="Arial" w:eastAsia="Calibri" w:hAnsi="Arial" w:cs="Arial"/>
                <w:szCs w:val="24"/>
                <w:lang w:val="en-ZW"/>
              </w:rPr>
              <w:t>14</w:t>
            </w:r>
          </w:p>
        </w:tc>
        <w:tc>
          <w:tcPr>
            <w:tcW w:w="4069" w:type="dxa"/>
          </w:tcPr>
          <w:p w14:paraId="0B7DC252" w14:textId="77777777" w:rsidR="0089288C" w:rsidRPr="0054769E" w:rsidRDefault="0089288C" w:rsidP="0089288C">
            <w:pPr>
              <w:rPr>
                <w:rFonts w:ascii="Arial" w:eastAsia="Calibri" w:hAnsi="Arial" w:cs="Arial"/>
                <w:b/>
                <w:bCs/>
                <w:szCs w:val="24"/>
                <w:lang w:val="en-ZW"/>
              </w:rPr>
            </w:pPr>
            <w:r w:rsidRPr="0054769E">
              <w:rPr>
                <w:rFonts w:ascii="Arial" w:eastAsia="Calibri" w:hAnsi="Arial" w:cs="Arial"/>
                <w:b/>
                <w:bCs/>
                <w:szCs w:val="24"/>
                <w:lang w:val="en-ZW"/>
              </w:rPr>
              <w:t>Quantity:</w:t>
            </w:r>
            <w:r w:rsidRPr="0054769E">
              <w:rPr>
                <w:rFonts w:ascii="Arial" w:eastAsia="Calibri" w:hAnsi="Arial" w:cs="Arial"/>
                <w:szCs w:val="24"/>
                <w:lang w:val="en-ZW"/>
              </w:rPr>
              <w:t xml:space="preserve"> One</w:t>
            </w:r>
            <w:r w:rsidRPr="0054769E">
              <w:rPr>
                <w:rFonts w:ascii="Arial" w:eastAsia="Calibri" w:hAnsi="Arial" w:cs="Arial"/>
                <w:szCs w:val="24"/>
              </w:rPr>
              <w:t xml:space="preserve"> (01)</w:t>
            </w:r>
          </w:p>
        </w:tc>
        <w:tc>
          <w:tcPr>
            <w:tcW w:w="4336" w:type="dxa"/>
          </w:tcPr>
          <w:p w14:paraId="72947384" w14:textId="77777777" w:rsidR="0089288C" w:rsidRPr="0054769E" w:rsidRDefault="0089288C" w:rsidP="0089288C">
            <w:pPr>
              <w:rPr>
                <w:rFonts w:ascii="Arial" w:eastAsia="Calibri" w:hAnsi="Arial" w:cs="Arial"/>
                <w:szCs w:val="24"/>
                <w:lang w:val="en-ZW"/>
              </w:rPr>
            </w:pPr>
          </w:p>
        </w:tc>
      </w:tr>
    </w:tbl>
    <w:p w14:paraId="0010AD3D" w14:textId="77777777" w:rsidR="00DD760A" w:rsidRPr="0054769E" w:rsidRDefault="00DD760A" w:rsidP="00DD760A">
      <w:pPr>
        <w:pStyle w:val="ListParagraph"/>
        <w:spacing w:after="200" w:line="276" w:lineRule="auto"/>
        <w:ind w:left="360"/>
        <w:contextualSpacing/>
        <w:rPr>
          <w:rFonts w:ascii="Arial" w:eastAsia="Calibri" w:hAnsi="Arial" w:cs="Arial"/>
          <w:b/>
        </w:rPr>
      </w:pPr>
    </w:p>
    <w:p w14:paraId="532D781D" w14:textId="77777777" w:rsidR="00D6069D" w:rsidRPr="00E730CD" w:rsidRDefault="00D6069D" w:rsidP="00E730CD">
      <w:pPr>
        <w:spacing w:after="160" w:line="259" w:lineRule="auto"/>
        <w:contextualSpacing/>
        <w:rPr>
          <w:rFonts w:ascii="Arial" w:eastAsia="Calibri" w:hAnsi="Arial" w:cs="Arial"/>
        </w:rPr>
      </w:pPr>
    </w:p>
    <w:p w14:paraId="0F778338" w14:textId="32CDCA6A" w:rsidR="00152838" w:rsidRPr="0054769E" w:rsidRDefault="00152838" w:rsidP="00E730CD">
      <w:pPr>
        <w:spacing w:after="160" w:line="259" w:lineRule="auto"/>
        <w:contextualSpacing/>
        <w:rPr>
          <w:rFonts w:ascii="Arial" w:eastAsia="Calibri" w:hAnsi="Arial" w:cs="Arial"/>
          <w:b/>
          <w:bCs/>
          <w:szCs w:val="24"/>
        </w:rPr>
      </w:pPr>
      <w:r w:rsidRPr="0054769E">
        <w:rPr>
          <w:rFonts w:ascii="Arial" w:eastAsia="Calibri" w:hAnsi="Arial" w:cs="Arial"/>
          <w:b/>
          <w:bCs/>
          <w:szCs w:val="24"/>
        </w:rPr>
        <w:t xml:space="preserve">Lot </w:t>
      </w:r>
      <w:r w:rsidR="0033427D">
        <w:rPr>
          <w:rFonts w:ascii="Arial" w:eastAsia="Calibri" w:hAnsi="Arial" w:cs="Arial"/>
          <w:b/>
          <w:bCs/>
          <w:szCs w:val="24"/>
        </w:rPr>
        <w:t>4</w:t>
      </w:r>
      <w:r w:rsidR="00D6069D" w:rsidRPr="0054769E">
        <w:rPr>
          <w:rFonts w:ascii="Arial" w:eastAsia="Calibri" w:hAnsi="Arial" w:cs="Arial"/>
          <w:b/>
          <w:bCs/>
          <w:szCs w:val="24"/>
        </w:rPr>
        <w:t>:</w:t>
      </w:r>
      <w:r w:rsidRPr="0054769E">
        <w:rPr>
          <w:rFonts w:ascii="Arial" w:eastAsia="Calibri" w:hAnsi="Arial" w:cs="Arial"/>
          <w:b/>
          <w:bCs/>
          <w:szCs w:val="24"/>
        </w:rPr>
        <w:t xml:space="preserve">  </w:t>
      </w:r>
      <w:r w:rsidR="00E730CD" w:rsidRPr="00E730CD">
        <w:rPr>
          <w:rFonts w:ascii="Arial" w:eastAsia="Calibri" w:hAnsi="Arial" w:cs="Arial"/>
          <w:b/>
          <w:bCs/>
          <w:szCs w:val="24"/>
          <w:lang w:val="en-ZW"/>
        </w:rPr>
        <w:t xml:space="preserve">Technical Specification </w:t>
      </w:r>
      <w:r w:rsidR="00D6069D" w:rsidRPr="0054769E">
        <w:rPr>
          <w:rFonts w:ascii="Arial" w:eastAsia="Calibri" w:hAnsi="Arial" w:cs="Arial"/>
          <w:b/>
          <w:bCs/>
          <w:szCs w:val="24"/>
        </w:rPr>
        <w:t xml:space="preserve">Basic </w:t>
      </w:r>
      <w:r w:rsidR="00EE2901" w:rsidRPr="0054769E">
        <w:rPr>
          <w:rFonts w:ascii="Arial" w:eastAsia="Calibri" w:hAnsi="Arial" w:cs="Arial"/>
          <w:b/>
          <w:bCs/>
          <w:szCs w:val="24"/>
        </w:rPr>
        <w:t>Printers</w:t>
      </w:r>
    </w:p>
    <w:tbl>
      <w:tblPr>
        <w:tblStyle w:val="TableGrid"/>
        <w:tblW w:w="0" w:type="auto"/>
        <w:tblLook w:val="04A0" w:firstRow="1" w:lastRow="0" w:firstColumn="1" w:lastColumn="0" w:noHBand="0" w:noVBand="1"/>
      </w:tblPr>
      <w:tblGrid>
        <w:gridCol w:w="941"/>
        <w:gridCol w:w="4235"/>
        <w:gridCol w:w="4174"/>
      </w:tblGrid>
      <w:tr w:rsidR="00572F11" w:rsidRPr="0054769E" w14:paraId="52931D8C" w14:textId="77777777" w:rsidTr="0033427D">
        <w:tc>
          <w:tcPr>
            <w:tcW w:w="941" w:type="dxa"/>
            <w:shd w:val="clear" w:color="auto" w:fill="C6D9F1"/>
          </w:tcPr>
          <w:p w14:paraId="70ACF785" w14:textId="77777777" w:rsidR="00572F11" w:rsidRPr="0054769E" w:rsidRDefault="00572F11" w:rsidP="00572F11">
            <w:pPr>
              <w:rPr>
                <w:rFonts w:ascii="Arial" w:eastAsia="Calibri" w:hAnsi="Arial" w:cs="Arial"/>
                <w:szCs w:val="24"/>
                <w:lang w:val="en-ZW"/>
              </w:rPr>
            </w:pPr>
            <w:r w:rsidRPr="0054769E">
              <w:rPr>
                <w:rFonts w:ascii="Arial" w:eastAsia="Calibri" w:hAnsi="Arial" w:cs="Arial"/>
                <w:b/>
                <w:szCs w:val="24"/>
              </w:rPr>
              <w:t>Item No.</w:t>
            </w:r>
          </w:p>
        </w:tc>
        <w:tc>
          <w:tcPr>
            <w:tcW w:w="4235" w:type="dxa"/>
            <w:shd w:val="clear" w:color="auto" w:fill="C6D9F1"/>
          </w:tcPr>
          <w:p w14:paraId="36A0B01D" w14:textId="77777777" w:rsidR="00572F11" w:rsidRPr="0054769E" w:rsidRDefault="00572F11" w:rsidP="00572F11">
            <w:pPr>
              <w:rPr>
                <w:rFonts w:ascii="Arial" w:eastAsia="Calibri" w:hAnsi="Arial" w:cs="Arial"/>
                <w:szCs w:val="24"/>
                <w:lang w:val="en-ZW"/>
              </w:rPr>
            </w:pPr>
            <w:r w:rsidRPr="0054769E">
              <w:rPr>
                <w:rFonts w:ascii="Arial" w:eastAsia="Calibri" w:hAnsi="Arial" w:cs="Arial"/>
                <w:b/>
                <w:szCs w:val="24"/>
              </w:rPr>
              <w:t>Minimum Required ZRA Specifications</w:t>
            </w:r>
          </w:p>
        </w:tc>
        <w:tc>
          <w:tcPr>
            <w:tcW w:w="4174" w:type="dxa"/>
            <w:shd w:val="clear" w:color="auto" w:fill="C6D9F1"/>
          </w:tcPr>
          <w:p w14:paraId="4D9119AF" w14:textId="77777777" w:rsidR="00572F11" w:rsidRPr="0054769E" w:rsidRDefault="00572F11" w:rsidP="00572F11">
            <w:pPr>
              <w:rPr>
                <w:rFonts w:ascii="Arial" w:eastAsia="Calibri" w:hAnsi="Arial" w:cs="Arial"/>
                <w:szCs w:val="24"/>
                <w:lang w:val="en-ZW"/>
              </w:rPr>
            </w:pPr>
            <w:r w:rsidRPr="0054769E">
              <w:rPr>
                <w:rFonts w:ascii="Arial" w:eastAsia="Calibri" w:hAnsi="Arial" w:cs="Arial"/>
                <w:b/>
                <w:szCs w:val="24"/>
              </w:rPr>
              <w:t>Indicate compliance of the specification being offered (</w:t>
            </w:r>
            <w:r w:rsidRPr="0054769E">
              <w:rPr>
                <w:rFonts w:ascii="Arial" w:eastAsia="Calibri" w:hAnsi="Arial" w:cs="Arial"/>
                <w:b/>
                <w:szCs w:val="24"/>
                <w:highlight w:val="yellow"/>
              </w:rPr>
              <w:t>Insert Comply or Non-Comply).</w:t>
            </w:r>
            <w:r w:rsidRPr="0054769E">
              <w:rPr>
                <w:rFonts w:ascii="Arial" w:eastAsia="Calibri" w:hAnsi="Arial" w:cs="Arial"/>
                <w:b/>
                <w:szCs w:val="24"/>
              </w:rPr>
              <w:t xml:space="preserve"> Where Supplier insert non-Comply, please insert comments to describe the non-Compliance. </w:t>
            </w:r>
          </w:p>
        </w:tc>
      </w:tr>
      <w:tr w:rsidR="00572F11" w:rsidRPr="0054769E" w14:paraId="1CEC7668" w14:textId="77777777" w:rsidTr="0033427D">
        <w:tc>
          <w:tcPr>
            <w:tcW w:w="941" w:type="dxa"/>
          </w:tcPr>
          <w:p w14:paraId="416651B4" w14:textId="3E67D886" w:rsidR="00572F11" w:rsidRPr="0054769E" w:rsidRDefault="0033427D" w:rsidP="00572F11">
            <w:pPr>
              <w:rPr>
                <w:rFonts w:ascii="Arial" w:eastAsia="Calibri" w:hAnsi="Arial" w:cs="Arial"/>
                <w:szCs w:val="24"/>
                <w:lang w:val="en-ZW"/>
              </w:rPr>
            </w:pPr>
            <w:r>
              <w:rPr>
                <w:rFonts w:ascii="Arial" w:eastAsia="Calibri" w:hAnsi="Arial" w:cs="Arial"/>
                <w:szCs w:val="24"/>
                <w:lang w:val="en-ZW"/>
              </w:rPr>
              <w:t>1</w:t>
            </w:r>
          </w:p>
        </w:tc>
        <w:tc>
          <w:tcPr>
            <w:tcW w:w="4235" w:type="dxa"/>
          </w:tcPr>
          <w:p w14:paraId="0D594434" w14:textId="77777777" w:rsidR="00572F11" w:rsidRPr="0054769E" w:rsidRDefault="00572F11" w:rsidP="00572F11">
            <w:pPr>
              <w:widowControl w:val="0"/>
              <w:tabs>
                <w:tab w:val="left" w:pos="1238"/>
              </w:tabs>
              <w:autoSpaceDE w:val="0"/>
              <w:autoSpaceDN w:val="0"/>
              <w:spacing w:before="93"/>
              <w:ind w:right="797"/>
              <w:rPr>
                <w:rFonts w:ascii="Arial" w:eastAsia="Calibri" w:hAnsi="Arial" w:cs="Arial"/>
                <w:b/>
                <w:bCs/>
                <w:szCs w:val="24"/>
              </w:rPr>
            </w:pPr>
            <w:r w:rsidRPr="0054769E">
              <w:rPr>
                <w:rFonts w:ascii="Arial" w:eastAsia="Calibri" w:hAnsi="Arial" w:cs="Arial"/>
                <w:b/>
                <w:bCs/>
                <w:szCs w:val="24"/>
              </w:rPr>
              <w:t xml:space="preserve">Model: </w:t>
            </w:r>
            <w:r w:rsidRPr="0054769E">
              <w:rPr>
                <w:rFonts w:ascii="Arial" w:eastAsia="Calibri" w:hAnsi="Arial" w:cs="Arial"/>
                <w:szCs w:val="24"/>
              </w:rPr>
              <w:t>Color</w:t>
            </w:r>
          </w:p>
        </w:tc>
        <w:tc>
          <w:tcPr>
            <w:tcW w:w="4174" w:type="dxa"/>
          </w:tcPr>
          <w:p w14:paraId="349A4241" w14:textId="77777777" w:rsidR="00572F11" w:rsidRPr="0054769E" w:rsidRDefault="00572F11" w:rsidP="00572F11">
            <w:pPr>
              <w:rPr>
                <w:rFonts w:ascii="Arial" w:eastAsia="Calibri" w:hAnsi="Arial" w:cs="Arial"/>
                <w:szCs w:val="24"/>
                <w:lang w:val="en-ZW"/>
              </w:rPr>
            </w:pPr>
          </w:p>
        </w:tc>
      </w:tr>
      <w:tr w:rsidR="00572F11" w:rsidRPr="0054769E" w14:paraId="17D6540B" w14:textId="77777777" w:rsidTr="0033427D">
        <w:tc>
          <w:tcPr>
            <w:tcW w:w="941" w:type="dxa"/>
          </w:tcPr>
          <w:p w14:paraId="36872F80" w14:textId="77777777" w:rsidR="00572F11" w:rsidRPr="0054769E" w:rsidRDefault="00572F11" w:rsidP="00572F11">
            <w:pPr>
              <w:rPr>
                <w:rFonts w:ascii="Arial" w:eastAsia="Calibri" w:hAnsi="Arial" w:cs="Arial"/>
                <w:szCs w:val="24"/>
                <w:lang w:val="en-ZW"/>
              </w:rPr>
            </w:pPr>
          </w:p>
          <w:p w14:paraId="7B36126B" w14:textId="2932A799" w:rsidR="00572F11" w:rsidRPr="0054769E" w:rsidRDefault="0033427D" w:rsidP="00572F11">
            <w:pPr>
              <w:rPr>
                <w:rFonts w:ascii="Arial" w:eastAsia="Calibri" w:hAnsi="Arial" w:cs="Arial"/>
                <w:szCs w:val="24"/>
                <w:lang w:val="en-ZW"/>
              </w:rPr>
            </w:pPr>
            <w:r>
              <w:rPr>
                <w:rFonts w:ascii="Arial" w:eastAsia="Calibri" w:hAnsi="Arial" w:cs="Arial"/>
                <w:szCs w:val="24"/>
                <w:lang w:val="en-ZW"/>
              </w:rPr>
              <w:t>2</w:t>
            </w:r>
          </w:p>
        </w:tc>
        <w:tc>
          <w:tcPr>
            <w:tcW w:w="4235" w:type="dxa"/>
          </w:tcPr>
          <w:p w14:paraId="646D99AA" w14:textId="77777777" w:rsidR="00572F11" w:rsidRPr="0054769E" w:rsidRDefault="00572F11" w:rsidP="00572F11">
            <w:pPr>
              <w:widowControl w:val="0"/>
              <w:tabs>
                <w:tab w:val="left" w:pos="1238"/>
              </w:tabs>
              <w:autoSpaceDE w:val="0"/>
              <w:autoSpaceDN w:val="0"/>
              <w:spacing w:before="181"/>
              <w:ind w:right="811"/>
              <w:rPr>
                <w:rFonts w:ascii="Arial" w:eastAsia="Calibri" w:hAnsi="Arial" w:cs="Arial"/>
                <w:b/>
                <w:bCs/>
                <w:szCs w:val="24"/>
                <w:lang w:val="en-ZW"/>
              </w:rPr>
            </w:pPr>
            <w:r w:rsidRPr="0054769E">
              <w:rPr>
                <w:rFonts w:ascii="Arial" w:eastAsia="Calibri" w:hAnsi="Arial" w:cs="Arial"/>
                <w:b/>
                <w:bCs/>
                <w:szCs w:val="24"/>
                <w:lang w:val="en-ZW"/>
              </w:rPr>
              <w:t>Features:</w:t>
            </w:r>
          </w:p>
        </w:tc>
        <w:tc>
          <w:tcPr>
            <w:tcW w:w="4174" w:type="dxa"/>
          </w:tcPr>
          <w:p w14:paraId="5BAD0644" w14:textId="77777777" w:rsidR="00572F11" w:rsidRPr="0054769E" w:rsidRDefault="00572F11" w:rsidP="00572F11">
            <w:pPr>
              <w:rPr>
                <w:rFonts w:ascii="Arial" w:eastAsia="Calibri" w:hAnsi="Arial" w:cs="Arial"/>
                <w:szCs w:val="24"/>
                <w:lang w:val="en-ZW"/>
              </w:rPr>
            </w:pPr>
          </w:p>
        </w:tc>
      </w:tr>
      <w:tr w:rsidR="00572F11" w:rsidRPr="0054769E" w14:paraId="266D259A" w14:textId="77777777" w:rsidTr="0033427D">
        <w:tc>
          <w:tcPr>
            <w:tcW w:w="941" w:type="dxa"/>
          </w:tcPr>
          <w:p w14:paraId="1462EEB5" w14:textId="77777777" w:rsidR="00572F11" w:rsidRPr="0054769E" w:rsidRDefault="00572F11" w:rsidP="00572F11">
            <w:pPr>
              <w:numPr>
                <w:ilvl w:val="0"/>
                <w:numId w:val="35"/>
              </w:numPr>
              <w:contextualSpacing/>
              <w:rPr>
                <w:rFonts w:ascii="Arial" w:eastAsia="Calibri" w:hAnsi="Arial" w:cs="Arial"/>
                <w:szCs w:val="24"/>
                <w:lang w:val="en-ZW"/>
              </w:rPr>
            </w:pPr>
          </w:p>
        </w:tc>
        <w:tc>
          <w:tcPr>
            <w:tcW w:w="4235" w:type="dxa"/>
          </w:tcPr>
          <w:p w14:paraId="326C5EE3" w14:textId="77777777" w:rsidR="00572F11" w:rsidRPr="0054769E" w:rsidRDefault="00572F11" w:rsidP="00572F11">
            <w:pPr>
              <w:numPr>
                <w:ilvl w:val="0"/>
                <w:numId w:val="35"/>
              </w:numPr>
              <w:contextualSpacing/>
              <w:rPr>
                <w:rFonts w:ascii="Arial" w:eastAsia="Calibri" w:hAnsi="Arial" w:cs="Arial"/>
                <w:szCs w:val="24"/>
              </w:rPr>
            </w:pPr>
            <w:r w:rsidRPr="0054769E">
              <w:rPr>
                <w:rFonts w:ascii="Arial" w:eastAsia="Calibri" w:hAnsi="Arial" w:cs="Arial"/>
                <w:szCs w:val="24"/>
              </w:rPr>
              <w:t>Print, Copy, Scan, Email</w:t>
            </w:r>
          </w:p>
        </w:tc>
        <w:tc>
          <w:tcPr>
            <w:tcW w:w="4174" w:type="dxa"/>
          </w:tcPr>
          <w:p w14:paraId="0280E8BC" w14:textId="77777777" w:rsidR="00572F11" w:rsidRPr="0054769E" w:rsidRDefault="00572F11" w:rsidP="00572F11">
            <w:pPr>
              <w:rPr>
                <w:rFonts w:ascii="Arial" w:eastAsia="Calibri" w:hAnsi="Arial" w:cs="Arial"/>
                <w:szCs w:val="24"/>
                <w:lang w:val="en-ZW"/>
              </w:rPr>
            </w:pPr>
          </w:p>
        </w:tc>
      </w:tr>
      <w:tr w:rsidR="00572F11" w:rsidRPr="0054769E" w14:paraId="546B0814" w14:textId="77777777" w:rsidTr="0033427D">
        <w:tc>
          <w:tcPr>
            <w:tcW w:w="941" w:type="dxa"/>
          </w:tcPr>
          <w:p w14:paraId="44484C5B" w14:textId="77777777" w:rsidR="00572F11" w:rsidRPr="0054769E" w:rsidRDefault="00572F11" w:rsidP="00572F11">
            <w:pPr>
              <w:numPr>
                <w:ilvl w:val="0"/>
                <w:numId w:val="35"/>
              </w:numPr>
              <w:contextualSpacing/>
              <w:rPr>
                <w:rFonts w:ascii="Arial" w:eastAsia="Calibri" w:hAnsi="Arial" w:cs="Arial"/>
                <w:szCs w:val="24"/>
                <w:lang w:val="en-ZW"/>
              </w:rPr>
            </w:pPr>
          </w:p>
        </w:tc>
        <w:tc>
          <w:tcPr>
            <w:tcW w:w="4235" w:type="dxa"/>
          </w:tcPr>
          <w:p w14:paraId="24A60D83" w14:textId="77777777" w:rsidR="00572F11" w:rsidRPr="0054769E" w:rsidRDefault="00572F11" w:rsidP="00572F11">
            <w:pPr>
              <w:numPr>
                <w:ilvl w:val="0"/>
                <w:numId w:val="35"/>
              </w:numPr>
              <w:contextualSpacing/>
              <w:rPr>
                <w:rFonts w:ascii="Arial" w:eastAsia="Calibri" w:hAnsi="Arial" w:cs="Arial"/>
                <w:b/>
                <w:bCs/>
                <w:szCs w:val="24"/>
              </w:rPr>
            </w:pPr>
            <w:r w:rsidRPr="0054769E">
              <w:rPr>
                <w:rFonts w:ascii="Arial" w:eastAsia="Calibri" w:hAnsi="Arial" w:cs="Arial"/>
                <w:szCs w:val="24"/>
              </w:rPr>
              <w:t>Print or copy at 26 ppm color</w:t>
            </w:r>
          </w:p>
        </w:tc>
        <w:tc>
          <w:tcPr>
            <w:tcW w:w="4174" w:type="dxa"/>
          </w:tcPr>
          <w:p w14:paraId="116114E3" w14:textId="77777777" w:rsidR="00572F11" w:rsidRPr="0054769E" w:rsidRDefault="00572F11" w:rsidP="00572F11">
            <w:pPr>
              <w:rPr>
                <w:rFonts w:ascii="Arial" w:eastAsia="Calibri" w:hAnsi="Arial" w:cs="Arial"/>
                <w:szCs w:val="24"/>
                <w:lang w:val="en-ZW"/>
              </w:rPr>
            </w:pPr>
          </w:p>
        </w:tc>
      </w:tr>
      <w:tr w:rsidR="00572F11" w:rsidRPr="0054769E" w14:paraId="57723F3A" w14:textId="77777777" w:rsidTr="0033427D">
        <w:tc>
          <w:tcPr>
            <w:tcW w:w="941" w:type="dxa"/>
          </w:tcPr>
          <w:p w14:paraId="2921C946" w14:textId="77777777" w:rsidR="00572F11" w:rsidRPr="0054769E" w:rsidRDefault="00572F11" w:rsidP="00572F11">
            <w:pPr>
              <w:numPr>
                <w:ilvl w:val="0"/>
                <w:numId w:val="35"/>
              </w:numPr>
              <w:contextualSpacing/>
              <w:rPr>
                <w:rFonts w:ascii="Arial" w:eastAsia="Calibri" w:hAnsi="Arial" w:cs="Arial"/>
                <w:szCs w:val="24"/>
                <w:lang w:val="en-ZW"/>
              </w:rPr>
            </w:pPr>
          </w:p>
        </w:tc>
        <w:tc>
          <w:tcPr>
            <w:tcW w:w="4235" w:type="dxa"/>
          </w:tcPr>
          <w:p w14:paraId="10334C63" w14:textId="77777777" w:rsidR="00572F11" w:rsidRPr="0054769E" w:rsidRDefault="00572F11" w:rsidP="00572F11">
            <w:pPr>
              <w:widowControl w:val="0"/>
              <w:numPr>
                <w:ilvl w:val="0"/>
                <w:numId w:val="35"/>
              </w:numPr>
              <w:tabs>
                <w:tab w:val="left" w:pos="1238"/>
              </w:tabs>
              <w:autoSpaceDE w:val="0"/>
              <w:autoSpaceDN w:val="0"/>
              <w:spacing w:before="178"/>
              <w:ind w:right="1047"/>
              <w:contextualSpacing/>
              <w:rPr>
                <w:rFonts w:ascii="Arial" w:eastAsia="Calibri" w:hAnsi="Arial" w:cs="Arial"/>
                <w:b/>
                <w:bCs/>
                <w:szCs w:val="24"/>
              </w:rPr>
            </w:pPr>
            <w:r w:rsidRPr="0054769E">
              <w:rPr>
                <w:rFonts w:ascii="Arial" w:eastAsia="Calibri" w:hAnsi="Arial" w:cs="Arial"/>
                <w:szCs w:val="24"/>
              </w:rPr>
              <w:t>Scan Speed: 50 ppm</w:t>
            </w:r>
          </w:p>
        </w:tc>
        <w:tc>
          <w:tcPr>
            <w:tcW w:w="4174" w:type="dxa"/>
          </w:tcPr>
          <w:p w14:paraId="1B063028" w14:textId="77777777" w:rsidR="00572F11" w:rsidRPr="0054769E" w:rsidRDefault="00572F11" w:rsidP="00572F11">
            <w:pPr>
              <w:rPr>
                <w:rFonts w:ascii="Arial" w:eastAsia="Calibri" w:hAnsi="Arial" w:cs="Arial"/>
                <w:szCs w:val="24"/>
                <w:lang w:val="en-ZW"/>
              </w:rPr>
            </w:pPr>
          </w:p>
        </w:tc>
      </w:tr>
      <w:tr w:rsidR="00572F11" w:rsidRPr="0054769E" w14:paraId="7A78FA3C" w14:textId="77777777" w:rsidTr="0033427D">
        <w:tc>
          <w:tcPr>
            <w:tcW w:w="941" w:type="dxa"/>
          </w:tcPr>
          <w:p w14:paraId="54F085F6" w14:textId="77777777" w:rsidR="00572F11" w:rsidRPr="0054769E" w:rsidRDefault="00572F11" w:rsidP="00572F11">
            <w:pPr>
              <w:numPr>
                <w:ilvl w:val="0"/>
                <w:numId w:val="35"/>
              </w:numPr>
              <w:contextualSpacing/>
              <w:rPr>
                <w:rFonts w:ascii="Arial" w:eastAsia="Calibri" w:hAnsi="Arial" w:cs="Arial"/>
                <w:szCs w:val="24"/>
                <w:lang w:val="en-ZW"/>
              </w:rPr>
            </w:pPr>
          </w:p>
        </w:tc>
        <w:tc>
          <w:tcPr>
            <w:tcW w:w="4235" w:type="dxa"/>
          </w:tcPr>
          <w:p w14:paraId="2A500BCE" w14:textId="77777777" w:rsidR="00572F11" w:rsidRPr="0054769E" w:rsidRDefault="00572F11" w:rsidP="00572F11">
            <w:pPr>
              <w:numPr>
                <w:ilvl w:val="0"/>
                <w:numId w:val="35"/>
              </w:numPr>
              <w:contextualSpacing/>
              <w:rPr>
                <w:rFonts w:ascii="Arial" w:eastAsia="Calibri" w:hAnsi="Arial" w:cs="Arial"/>
                <w:b/>
                <w:bCs/>
                <w:szCs w:val="24"/>
                <w:lang w:val="en-ZW"/>
              </w:rPr>
            </w:pPr>
            <w:r w:rsidRPr="0054769E">
              <w:rPr>
                <w:rFonts w:ascii="Arial" w:eastAsia="Calibri" w:hAnsi="Arial" w:cs="Arial"/>
                <w:szCs w:val="24"/>
              </w:rPr>
              <w:t>Touchscreen Panel</w:t>
            </w:r>
          </w:p>
        </w:tc>
        <w:tc>
          <w:tcPr>
            <w:tcW w:w="4174" w:type="dxa"/>
          </w:tcPr>
          <w:p w14:paraId="5BE1A4B7" w14:textId="77777777" w:rsidR="00572F11" w:rsidRPr="0054769E" w:rsidRDefault="00572F11" w:rsidP="00572F11">
            <w:pPr>
              <w:rPr>
                <w:rFonts w:ascii="Arial" w:eastAsia="Calibri" w:hAnsi="Arial" w:cs="Arial"/>
                <w:szCs w:val="24"/>
                <w:lang w:val="en-ZW"/>
              </w:rPr>
            </w:pPr>
          </w:p>
        </w:tc>
      </w:tr>
      <w:tr w:rsidR="00572F11" w:rsidRPr="0054769E" w14:paraId="67BBECD5" w14:textId="77777777" w:rsidTr="0033427D">
        <w:tc>
          <w:tcPr>
            <w:tcW w:w="941" w:type="dxa"/>
          </w:tcPr>
          <w:p w14:paraId="0E24D65F" w14:textId="77777777" w:rsidR="00572F11" w:rsidRPr="0054769E" w:rsidRDefault="00572F11" w:rsidP="00572F11">
            <w:pPr>
              <w:numPr>
                <w:ilvl w:val="0"/>
                <w:numId w:val="35"/>
              </w:numPr>
              <w:contextualSpacing/>
              <w:rPr>
                <w:rFonts w:ascii="Arial" w:eastAsia="Calibri" w:hAnsi="Arial" w:cs="Arial"/>
                <w:szCs w:val="24"/>
                <w:lang w:val="en-ZW"/>
              </w:rPr>
            </w:pPr>
          </w:p>
        </w:tc>
        <w:tc>
          <w:tcPr>
            <w:tcW w:w="4235" w:type="dxa"/>
          </w:tcPr>
          <w:p w14:paraId="3640B6AE" w14:textId="77777777" w:rsidR="00572F11" w:rsidRPr="0054769E" w:rsidRDefault="00572F11" w:rsidP="00572F11">
            <w:pPr>
              <w:numPr>
                <w:ilvl w:val="0"/>
                <w:numId w:val="35"/>
              </w:numPr>
              <w:contextualSpacing/>
              <w:rPr>
                <w:rFonts w:ascii="Arial" w:eastAsia="Calibri" w:hAnsi="Arial" w:cs="Arial"/>
                <w:b/>
                <w:bCs/>
                <w:szCs w:val="24"/>
                <w:lang w:val="en-ZW"/>
              </w:rPr>
            </w:pPr>
            <w:r w:rsidRPr="0054769E">
              <w:rPr>
                <w:rFonts w:ascii="Arial" w:eastAsia="Calibri" w:hAnsi="Arial" w:cs="Arial"/>
                <w:szCs w:val="24"/>
              </w:rPr>
              <w:t>Recommended Average Monthly Volume: 750 - 4000</w:t>
            </w:r>
          </w:p>
        </w:tc>
        <w:tc>
          <w:tcPr>
            <w:tcW w:w="4174" w:type="dxa"/>
          </w:tcPr>
          <w:p w14:paraId="6BAD0594" w14:textId="77777777" w:rsidR="00572F11" w:rsidRPr="0054769E" w:rsidRDefault="00572F11" w:rsidP="00572F11">
            <w:pPr>
              <w:rPr>
                <w:rFonts w:ascii="Arial" w:eastAsia="Calibri" w:hAnsi="Arial" w:cs="Arial"/>
                <w:szCs w:val="24"/>
                <w:lang w:val="en-ZW"/>
              </w:rPr>
            </w:pPr>
          </w:p>
        </w:tc>
      </w:tr>
      <w:tr w:rsidR="00572F11" w:rsidRPr="0054769E" w14:paraId="4EA5F812" w14:textId="77777777" w:rsidTr="0033427D">
        <w:tc>
          <w:tcPr>
            <w:tcW w:w="941" w:type="dxa"/>
          </w:tcPr>
          <w:p w14:paraId="2F79A124" w14:textId="77777777" w:rsidR="00572F11" w:rsidRPr="0054769E" w:rsidRDefault="00572F11" w:rsidP="00572F11">
            <w:pPr>
              <w:numPr>
                <w:ilvl w:val="0"/>
                <w:numId w:val="35"/>
              </w:numPr>
              <w:contextualSpacing/>
              <w:rPr>
                <w:rFonts w:ascii="Arial" w:eastAsia="Calibri" w:hAnsi="Arial" w:cs="Arial"/>
                <w:szCs w:val="24"/>
                <w:lang w:val="en-ZW"/>
              </w:rPr>
            </w:pPr>
          </w:p>
        </w:tc>
        <w:tc>
          <w:tcPr>
            <w:tcW w:w="4235" w:type="dxa"/>
          </w:tcPr>
          <w:p w14:paraId="68279BEC" w14:textId="77777777" w:rsidR="00572F11" w:rsidRPr="0054769E" w:rsidRDefault="00572F11" w:rsidP="00572F11">
            <w:pPr>
              <w:numPr>
                <w:ilvl w:val="0"/>
                <w:numId w:val="35"/>
              </w:numPr>
              <w:contextualSpacing/>
              <w:rPr>
                <w:rFonts w:ascii="Arial" w:eastAsia="Calibri" w:hAnsi="Arial" w:cs="Arial"/>
                <w:b/>
                <w:bCs/>
                <w:szCs w:val="24"/>
                <w:lang w:val="en-ZW"/>
              </w:rPr>
            </w:pPr>
            <w:r w:rsidRPr="0054769E">
              <w:rPr>
                <w:rFonts w:ascii="Arial" w:eastAsia="Calibri" w:hAnsi="Arial" w:cs="Arial"/>
                <w:szCs w:val="24"/>
              </w:rPr>
              <w:t>Duty Cycle: 50,000</w:t>
            </w:r>
          </w:p>
        </w:tc>
        <w:tc>
          <w:tcPr>
            <w:tcW w:w="4174" w:type="dxa"/>
          </w:tcPr>
          <w:p w14:paraId="52958F44" w14:textId="77777777" w:rsidR="00572F11" w:rsidRPr="0054769E" w:rsidRDefault="00572F11" w:rsidP="00572F11">
            <w:pPr>
              <w:rPr>
                <w:rFonts w:ascii="Arial" w:eastAsia="Calibri" w:hAnsi="Arial" w:cs="Arial"/>
                <w:szCs w:val="24"/>
                <w:lang w:val="en-ZW"/>
              </w:rPr>
            </w:pPr>
          </w:p>
        </w:tc>
      </w:tr>
      <w:tr w:rsidR="00572F11" w:rsidRPr="0054769E" w14:paraId="39DDD03E" w14:textId="77777777" w:rsidTr="0033427D">
        <w:tc>
          <w:tcPr>
            <w:tcW w:w="941" w:type="dxa"/>
          </w:tcPr>
          <w:p w14:paraId="502AB89C" w14:textId="77777777" w:rsidR="00572F11" w:rsidRPr="0054769E" w:rsidRDefault="00572F11" w:rsidP="00572F11">
            <w:pPr>
              <w:numPr>
                <w:ilvl w:val="0"/>
                <w:numId w:val="35"/>
              </w:numPr>
              <w:contextualSpacing/>
              <w:rPr>
                <w:rFonts w:ascii="Arial" w:eastAsia="Calibri" w:hAnsi="Arial" w:cs="Arial"/>
                <w:szCs w:val="24"/>
                <w:lang w:val="en-ZW"/>
              </w:rPr>
            </w:pPr>
          </w:p>
        </w:tc>
        <w:tc>
          <w:tcPr>
            <w:tcW w:w="4235" w:type="dxa"/>
          </w:tcPr>
          <w:p w14:paraId="11F90BFF" w14:textId="77777777" w:rsidR="00572F11" w:rsidRPr="0054769E" w:rsidRDefault="00572F11" w:rsidP="00572F11">
            <w:pPr>
              <w:numPr>
                <w:ilvl w:val="0"/>
                <w:numId w:val="35"/>
              </w:numPr>
              <w:contextualSpacing/>
              <w:rPr>
                <w:rFonts w:ascii="Arial" w:eastAsia="Calibri" w:hAnsi="Arial" w:cs="Arial"/>
                <w:b/>
                <w:bCs/>
                <w:szCs w:val="24"/>
                <w:lang w:val="en-ZW"/>
              </w:rPr>
            </w:pPr>
            <w:r w:rsidRPr="0054769E">
              <w:rPr>
                <w:rFonts w:ascii="Arial" w:eastAsia="Calibri" w:hAnsi="Arial" w:cs="Arial"/>
                <w:szCs w:val="24"/>
              </w:rPr>
              <w:t>Black Toner Yield: 6,000 pages</w:t>
            </w:r>
          </w:p>
        </w:tc>
        <w:tc>
          <w:tcPr>
            <w:tcW w:w="4174" w:type="dxa"/>
          </w:tcPr>
          <w:p w14:paraId="1A4DE884" w14:textId="77777777" w:rsidR="00572F11" w:rsidRPr="0054769E" w:rsidRDefault="00572F11" w:rsidP="00572F11">
            <w:pPr>
              <w:rPr>
                <w:rFonts w:ascii="Arial" w:eastAsia="Calibri" w:hAnsi="Arial" w:cs="Arial"/>
                <w:szCs w:val="24"/>
                <w:lang w:val="en-ZW"/>
              </w:rPr>
            </w:pPr>
          </w:p>
        </w:tc>
      </w:tr>
      <w:tr w:rsidR="00572F11" w:rsidRPr="0054769E" w14:paraId="7A31F999" w14:textId="77777777" w:rsidTr="0033427D">
        <w:tc>
          <w:tcPr>
            <w:tcW w:w="941" w:type="dxa"/>
          </w:tcPr>
          <w:p w14:paraId="0D8AAE85" w14:textId="77777777" w:rsidR="00572F11" w:rsidRPr="0054769E" w:rsidRDefault="00572F11" w:rsidP="00572F11">
            <w:pPr>
              <w:numPr>
                <w:ilvl w:val="0"/>
                <w:numId w:val="35"/>
              </w:numPr>
              <w:contextualSpacing/>
              <w:rPr>
                <w:rFonts w:ascii="Arial" w:eastAsia="Calibri" w:hAnsi="Arial" w:cs="Arial"/>
                <w:szCs w:val="24"/>
                <w:lang w:val="en-ZW"/>
              </w:rPr>
            </w:pPr>
          </w:p>
        </w:tc>
        <w:tc>
          <w:tcPr>
            <w:tcW w:w="4235" w:type="dxa"/>
          </w:tcPr>
          <w:p w14:paraId="1C55EF8C" w14:textId="77777777" w:rsidR="00572F11" w:rsidRPr="0054769E" w:rsidRDefault="00572F11" w:rsidP="00572F11">
            <w:pPr>
              <w:numPr>
                <w:ilvl w:val="0"/>
                <w:numId w:val="35"/>
              </w:numPr>
              <w:contextualSpacing/>
              <w:rPr>
                <w:rFonts w:ascii="Arial" w:eastAsia="Calibri" w:hAnsi="Arial" w:cs="Arial"/>
                <w:b/>
                <w:bCs/>
                <w:szCs w:val="24"/>
                <w:lang w:val="en-ZW"/>
              </w:rPr>
            </w:pPr>
            <w:r w:rsidRPr="0054769E">
              <w:rPr>
                <w:rFonts w:ascii="Arial" w:eastAsia="Calibri" w:hAnsi="Arial" w:cs="Arial"/>
                <w:szCs w:val="24"/>
              </w:rPr>
              <w:t>Color Toner Yield: 6,000 pages</w:t>
            </w:r>
          </w:p>
        </w:tc>
        <w:tc>
          <w:tcPr>
            <w:tcW w:w="4174" w:type="dxa"/>
          </w:tcPr>
          <w:p w14:paraId="27D38F6C" w14:textId="77777777" w:rsidR="00572F11" w:rsidRPr="0054769E" w:rsidRDefault="00572F11" w:rsidP="00572F11">
            <w:pPr>
              <w:rPr>
                <w:rFonts w:ascii="Arial" w:eastAsia="Calibri" w:hAnsi="Arial" w:cs="Arial"/>
                <w:szCs w:val="24"/>
                <w:lang w:val="en-ZW"/>
              </w:rPr>
            </w:pPr>
          </w:p>
        </w:tc>
      </w:tr>
      <w:tr w:rsidR="00572F11" w:rsidRPr="0054769E" w14:paraId="66F965EC" w14:textId="77777777" w:rsidTr="0033427D">
        <w:tc>
          <w:tcPr>
            <w:tcW w:w="941" w:type="dxa"/>
          </w:tcPr>
          <w:p w14:paraId="6A415AD7" w14:textId="77777777" w:rsidR="00572F11" w:rsidRPr="0054769E" w:rsidRDefault="00572F11" w:rsidP="00572F11">
            <w:pPr>
              <w:numPr>
                <w:ilvl w:val="0"/>
                <w:numId w:val="35"/>
              </w:numPr>
              <w:contextualSpacing/>
              <w:rPr>
                <w:rFonts w:ascii="Arial" w:eastAsia="Calibri" w:hAnsi="Arial" w:cs="Arial"/>
                <w:szCs w:val="24"/>
                <w:lang w:val="en-ZW"/>
              </w:rPr>
            </w:pPr>
          </w:p>
        </w:tc>
        <w:tc>
          <w:tcPr>
            <w:tcW w:w="4235" w:type="dxa"/>
          </w:tcPr>
          <w:p w14:paraId="6846D879" w14:textId="77777777" w:rsidR="00572F11" w:rsidRPr="0054769E" w:rsidRDefault="00572F11" w:rsidP="00572F11">
            <w:pPr>
              <w:numPr>
                <w:ilvl w:val="0"/>
                <w:numId w:val="35"/>
              </w:numPr>
              <w:contextualSpacing/>
              <w:rPr>
                <w:rFonts w:ascii="Arial" w:eastAsia="Calibri" w:hAnsi="Arial" w:cs="Arial"/>
                <w:b/>
                <w:bCs/>
                <w:szCs w:val="24"/>
                <w:lang w:val="en-ZW"/>
              </w:rPr>
            </w:pPr>
            <w:r w:rsidRPr="0054769E">
              <w:rPr>
                <w:rFonts w:ascii="Arial" w:eastAsia="Calibri" w:hAnsi="Arial" w:cs="Arial"/>
                <w:szCs w:val="24"/>
              </w:rPr>
              <w:t>RAM: 512MB</w:t>
            </w:r>
          </w:p>
        </w:tc>
        <w:tc>
          <w:tcPr>
            <w:tcW w:w="4174" w:type="dxa"/>
          </w:tcPr>
          <w:p w14:paraId="00EB8928" w14:textId="77777777" w:rsidR="00572F11" w:rsidRPr="0054769E" w:rsidRDefault="00572F11" w:rsidP="00572F11">
            <w:pPr>
              <w:rPr>
                <w:rFonts w:ascii="Arial" w:eastAsia="Calibri" w:hAnsi="Arial" w:cs="Arial"/>
                <w:szCs w:val="24"/>
                <w:lang w:val="en-ZW"/>
              </w:rPr>
            </w:pPr>
          </w:p>
        </w:tc>
      </w:tr>
      <w:tr w:rsidR="00572F11" w:rsidRPr="0054769E" w14:paraId="22F5BE8C" w14:textId="77777777" w:rsidTr="0033427D">
        <w:tc>
          <w:tcPr>
            <w:tcW w:w="941" w:type="dxa"/>
          </w:tcPr>
          <w:p w14:paraId="08C7F6E4" w14:textId="77777777" w:rsidR="00572F11" w:rsidRPr="0054769E" w:rsidRDefault="00572F11" w:rsidP="00572F11">
            <w:pPr>
              <w:numPr>
                <w:ilvl w:val="0"/>
                <w:numId w:val="35"/>
              </w:numPr>
              <w:contextualSpacing/>
              <w:rPr>
                <w:rFonts w:ascii="Arial" w:eastAsia="Calibri" w:hAnsi="Arial" w:cs="Arial"/>
                <w:szCs w:val="24"/>
                <w:lang w:val="en-ZW"/>
              </w:rPr>
            </w:pPr>
          </w:p>
        </w:tc>
        <w:tc>
          <w:tcPr>
            <w:tcW w:w="4235" w:type="dxa"/>
          </w:tcPr>
          <w:p w14:paraId="7A5733D5" w14:textId="77777777" w:rsidR="00572F11" w:rsidRPr="0054769E" w:rsidRDefault="00572F11" w:rsidP="00572F11">
            <w:pPr>
              <w:numPr>
                <w:ilvl w:val="0"/>
                <w:numId w:val="35"/>
              </w:numPr>
              <w:contextualSpacing/>
              <w:rPr>
                <w:rFonts w:ascii="Arial" w:eastAsia="Calibri" w:hAnsi="Arial" w:cs="Arial"/>
                <w:b/>
                <w:bCs/>
                <w:szCs w:val="24"/>
                <w:lang w:val="en-ZW"/>
              </w:rPr>
            </w:pPr>
            <w:r w:rsidRPr="0054769E">
              <w:rPr>
                <w:rFonts w:ascii="Arial" w:eastAsia="Calibri" w:hAnsi="Arial" w:cs="Arial"/>
                <w:szCs w:val="24"/>
              </w:rPr>
              <w:t>Duplex Printing: Automatic (Default)</w:t>
            </w:r>
          </w:p>
        </w:tc>
        <w:tc>
          <w:tcPr>
            <w:tcW w:w="4174" w:type="dxa"/>
          </w:tcPr>
          <w:p w14:paraId="7E6C7C9E" w14:textId="77777777" w:rsidR="00572F11" w:rsidRPr="0054769E" w:rsidRDefault="00572F11" w:rsidP="00572F11">
            <w:pPr>
              <w:rPr>
                <w:rFonts w:ascii="Arial" w:eastAsia="Calibri" w:hAnsi="Arial" w:cs="Arial"/>
                <w:szCs w:val="24"/>
                <w:lang w:val="en-ZW"/>
              </w:rPr>
            </w:pPr>
          </w:p>
        </w:tc>
      </w:tr>
      <w:tr w:rsidR="00572F11" w:rsidRPr="0054769E" w14:paraId="31A1A1FB" w14:textId="77777777" w:rsidTr="0033427D">
        <w:tc>
          <w:tcPr>
            <w:tcW w:w="941" w:type="dxa"/>
          </w:tcPr>
          <w:p w14:paraId="489BD228" w14:textId="77777777" w:rsidR="00572F11" w:rsidRPr="0054769E" w:rsidRDefault="00572F11" w:rsidP="00572F11">
            <w:pPr>
              <w:rPr>
                <w:rFonts w:ascii="Arial" w:eastAsia="Calibri" w:hAnsi="Arial" w:cs="Arial"/>
                <w:szCs w:val="24"/>
                <w:lang w:val="en-ZW"/>
              </w:rPr>
            </w:pPr>
          </w:p>
        </w:tc>
        <w:tc>
          <w:tcPr>
            <w:tcW w:w="4235" w:type="dxa"/>
          </w:tcPr>
          <w:p w14:paraId="1CDA2572" w14:textId="77777777" w:rsidR="00572F11" w:rsidRPr="0054769E" w:rsidRDefault="00572F11" w:rsidP="00572F11">
            <w:pPr>
              <w:rPr>
                <w:rFonts w:ascii="Arial" w:eastAsia="Calibri" w:hAnsi="Arial" w:cs="Arial"/>
                <w:b/>
                <w:bCs/>
                <w:szCs w:val="24"/>
                <w:lang w:val="en-ZW"/>
              </w:rPr>
            </w:pPr>
          </w:p>
        </w:tc>
        <w:tc>
          <w:tcPr>
            <w:tcW w:w="4174" w:type="dxa"/>
          </w:tcPr>
          <w:p w14:paraId="77DB42E1" w14:textId="77777777" w:rsidR="00572F11" w:rsidRPr="0054769E" w:rsidRDefault="00572F11" w:rsidP="00572F11">
            <w:pPr>
              <w:rPr>
                <w:rFonts w:ascii="Arial" w:eastAsia="Calibri" w:hAnsi="Arial" w:cs="Arial"/>
                <w:szCs w:val="24"/>
                <w:lang w:val="en-ZW"/>
              </w:rPr>
            </w:pPr>
          </w:p>
        </w:tc>
      </w:tr>
      <w:tr w:rsidR="00572F11" w:rsidRPr="0054769E" w14:paraId="0553FA44" w14:textId="77777777" w:rsidTr="0033427D">
        <w:tc>
          <w:tcPr>
            <w:tcW w:w="941" w:type="dxa"/>
          </w:tcPr>
          <w:p w14:paraId="20CFF7EC" w14:textId="19721C0D" w:rsidR="00572F11" w:rsidRPr="0054769E" w:rsidRDefault="0033427D" w:rsidP="00572F11">
            <w:pPr>
              <w:rPr>
                <w:rFonts w:ascii="Arial" w:eastAsia="Calibri" w:hAnsi="Arial" w:cs="Arial"/>
                <w:szCs w:val="24"/>
                <w:lang w:val="en-ZW"/>
              </w:rPr>
            </w:pPr>
            <w:r>
              <w:rPr>
                <w:rFonts w:ascii="Arial" w:eastAsia="Calibri" w:hAnsi="Arial" w:cs="Arial"/>
                <w:szCs w:val="24"/>
                <w:lang w:val="en-ZW"/>
              </w:rPr>
              <w:t>3</w:t>
            </w:r>
          </w:p>
        </w:tc>
        <w:tc>
          <w:tcPr>
            <w:tcW w:w="4235" w:type="dxa"/>
          </w:tcPr>
          <w:p w14:paraId="6566D520" w14:textId="77777777" w:rsidR="00572F11" w:rsidRPr="0054769E" w:rsidRDefault="00572F11" w:rsidP="00572F11">
            <w:pPr>
              <w:rPr>
                <w:rFonts w:ascii="Arial" w:eastAsia="Calibri" w:hAnsi="Arial" w:cs="Arial"/>
                <w:b/>
                <w:bCs/>
                <w:szCs w:val="24"/>
                <w:lang w:val="en-ZW"/>
              </w:rPr>
            </w:pPr>
            <w:r w:rsidRPr="0054769E">
              <w:rPr>
                <w:rFonts w:ascii="Arial" w:eastAsia="Calibri" w:hAnsi="Arial" w:cs="Arial"/>
                <w:b/>
                <w:bCs/>
                <w:szCs w:val="24"/>
                <w:lang w:val="en-ZW"/>
              </w:rPr>
              <w:t>Quantity:</w:t>
            </w:r>
            <w:r w:rsidRPr="0054769E">
              <w:rPr>
                <w:rFonts w:ascii="Arial" w:eastAsia="Calibri" w:hAnsi="Arial" w:cs="Arial"/>
                <w:szCs w:val="24"/>
                <w:lang w:val="en-ZW"/>
              </w:rPr>
              <w:t xml:space="preserve"> six</w:t>
            </w:r>
            <w:r w:rsidRPr="0054769E">
              <w:rPr>
                <w:rFonts w:ascii="Arial" w:eastAsia="Calibri" w:hAnsi="Arial" w:cs="Arial"/>
                <w:szCs w:val="24"/>
              </w:rPr>
              <w:t xml:space="preserve"> (06)</w:t>
            </w:r>
          </w:p>
        </w:tc>
        <w:tc>
          <w:tcPr>
            <w:tcW w:w="4174" w:type="dxa"/>
          </w:tcPr>
          <w:p w14:paraId="350B15E6" w14:textId="77777777" w:rsidR="00572F11" w:rsidRPr="0054769E" w:rsidRDefault="00572F11" w:rsidP="00572F11">
            <w:pPr>
              <w:rPr>
                <w:rFonts w:ascii="Arial" w:eastAsia="Calibri" w:hAnsi="Arial" w:cs="Arial"/>
                <w:szCs w:val="24"/>
                <w:lang w:val="en-ZW"/>
              </w:rPr>
            </w:pPr>
          </w:p>
        </w:tc>
      </w:tr>
    </w:tbl>
    <w:p w14:paraId="6B779717" w14:textId="77777777" w:rsidR="00152838" w:rsidRPr="0054769E" w:rsidRDefault="00152838" w:rsidP="002155E1">
      <w:pPr>
        <w:rPr>
          <w:rFonts w:ascii="Arial" w:hAnsi="Arial" w:cs="Arial"/>
          <w:szCs w:val="24"/>
        </w:rPr>
      </w:pPr>
    </w:p>
    <w:p w14:paraId="65EC2E16" w14:textId="77777777" w:rsidR="00152838" w:rsidRPr="0054769E" w:rsidRDefault="00152838" w:rsidP="00152838">
      <w:pPr>
        <w:ind w:left="720"/>
        <w:rPr>
          <w:rFonts w:ascii="Arial" w:hAnsi="Arial" w:cs="Arial"/>
          <w:szCs w:val="24"/>
        </w:rPr>
      </w:pPr>
    </w:p>
    <w:p w14:paraId="30B0EF04" w14:textId="371858A6" w:rsidR="00152838" w:rsidRPr="0054769E" w:rsidRDefault="00152838" w:rsidP="00175974">
      <w:pPr>
        <w:spacing w:after="160" w:line="259" w:lineRule="auto"/>
        <w:ind w:firstLine="720"/>
        <w:contextualSpacing/>
        <w:rPr>
          <w:rFonts w:ascii="Arial" w:eastAsia="Calibri" w:hAnsi="Arial" w:cs="Arial"/>
          <w:b/>
          <w:bCs/>
          <w:szCs w:val="24"/>
        </w:rPr>
      </w:pPr>
      <w:r w:rsidRPr="0054769E">
        <w:rPr>
          <w:rFonts w:ascii="Arial" w:eastAsia="Calibri" w:hAnsi="Arial" w:cs="Arial"/>
          <w:b/>
          <w:bCs/>
          <w:szCs w:val="24"/>
        </w:rPr>
        <w:t xml:space="preserve">Lot </w:t>
      </w:r>
      <w:r w:rsidR="0033427D">
        <w:rPr>
          <w:rFonts w:ascii="Arial" w:eastAsia="Calibri" w:hAnsi="Arial" w:cs="Arial"/>
          <w:b/>
          <w:bCs/>
          <w:szCs w:val="24"/>
        </w:rPr>
        <w:t>5</w:t>
      </w:r>
      <w:r w:rsidR="002155E1" w:rsidRPr="0054769E">
        <w:rPr>
          <w:rFonts w:ascii="Arial" w:eastAsia="Calibri" w:hAnsi="Arial" w:cs="Arial"/>
          <w:b/>
          <w:bCs/>
          <w:szCs w:val="24"/>
        </w:rPr>
        <w:t>:</w:t>
      </w:r>
      <w:r w:rsidRPr="0054769E">
        <w:rPr>
          <w:rFonts w:ascii="Arial" w:eastAsia="Calibri" w:hAnsi="Arial" w:cs="Arial"/>
          <w:b/>
          <w:bCs/>
          <w:szCs w:val="24"/>
        </w:rPr>
        <w:t xml:space="preserve"> </w:t>
      </w:r>
      <w:r w:rsidR="00175974" w:rsidRPr="00175974">
        <w:rPr>
          <w:rFonts w:ascii="Arial" w:eastAsia="Calibri" w:hAnsi="Arial" w:cs="Arial"/>
          <w:b/>
          <w:bCs/>
          <w:szCs w:val="24"/>
          <w:lang w:val="en-ZW"/>
        </w:rPr>
        <w:t xml:space="preserve">Technical Specification </w:t>
      </w:r>
      <w:r w:rsidR="002155E1" w:rsidRPr="0054769E">
        <w:rPr>
          <w:rFonts w:ascii="Arial" w:eastAsia="Calibri" w:hAnsi="Arial" w:cs="Arial"/>
          <w:b/>
          <w:bCs/>
          <w:szCs w:val="24"/>
        </w:rPr>
        <w:t>Media Equipment</w:t>
      </w:r>
    </w:p>
    <w:tbl>
      <w:tblPr>
        <w:tblW w:w="9781" w:type="dxa"/>
        <w:tblInd w:w="-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66"/>
        <w:gridCol w:w="3654"/>
        <w:gridCol w:w="992"/>
        <w:gridCol w:w="72"/>
        <w:gridCol w:w="2054"/>
        <w:gridCol w:w="1843"/>
      </w:tblGrid>
      <w:tr w:rsidR="0098253B" w:rsidRPr="0054769E" w14:paraId="78F9EDE0" w14:textId="77777777" w:rsidTr="00175974">
        <w:trPr>
          <w:trHeight w:val="661"/>
        </w:trPr>
        <w:tc>
          <w:tcPr>
            <w:tcW w:w="1166" w:type="dxa"/>
            <w:tcBorders>
              <w:top w:val="single" w:sz="4" w:space="0" w:color="auto"/>
              <w:bottom w:val="single" w:sz="4" w:space="0" w:color="auto"/>
            </w:tcBorders>
            <w:shd w:val="clear" w:color="auto" w:fill="5B9BD5"/>
          </w:tcPr>
          <w:p w14:paraId="2E571AAB" w14:textId="77777777" w:rsidR="0098253B" w:rsidRPr="0054769E" w:rsidRDefault="0098253B" w:rsidP="0098253B">
            <w:pPr>
              <w:spacing w:line="259" w:lineRule="auto"/>
              <w:rPr>
                <w:rFonts w:ascii="Arial" w:eastAsia="Calibri" w:hAnsi="Arial" w:cs="Arial"/>
                <w:b/>
                <w:szCs w:val="24"/>
                <w:lang w:val="en-GB"/>
              </w:rPr>
            </w:pPr>
            <w:bookmarkStart w:id="379" w:name="_Hlk151136693"/>
            <w:r w:rsidRPr="0054769E">
              <w:rPr>
                <w:rFonts w:ascii="Arial" w:eastAsia="Calibri" w:hAnsi="Arial" w:cs="Arial"/>
                <w:b/>
                <w:szCs w:val="24"/>
                <w:lang w:val="en-GB"/>
              </w:rPr>
              <w:t>NO.</w:t>
            </w:r>
          </w:p>
        </w:tc>
        <w:tc>
          <w:tcPr>
            <w:tcW w:w="3654" w:type="dxa"/>
            <w:tcBorders>
              <w:top w:val="single" w:sz="4" w:space="0" w:color="auto"/>
              <w:bottom w:val="single" w:sz="4" w:space="0" w:color="auto"/>
              <w:right w:val="single" w:sz="4" w:space="0" w:color="auto"/>
            </w:tcBorders>
            <w:shd w:val="clear" w:color="auto" w:fill="5B9BD5"/>
          </w:tcPr>
          <w:p w14:paraId="5EA6D0AF" w14:textId="77777777" w:rsidR="0098253B" w:rsidRPr="0054769E" w:rsidRDefault="0098253B" w:rsidP="0098253B">
            <w:pPr>
              <w:spacing w:line="259" w:lineRule="auto"/>
              <w:rPr>
                <w:rFonts w:ascii="Arial" w:eastAsia="Calibri" w:hAnsi="Arial" w:cs="Arial"/>
                <w:b/>
                <w:szCs w:val="24"/>
                <w:lang w:val="en-GB"/>
              </w:rPr>
            </w:pPr>
            <w:r w:rsidRPr="0054769E">
              <w:rPr>
                <w:rFonts w:ascii="Arial" w:eastAsia="Calibri" w:hAnsi="Arial" w:cs="Arial"/>
                <w:b/>
                <w:szCs w:val="24"/>
                <w:lang w:val="en-GB"/>
              </w:rPr>
              <w:t>DESCRIPTION AND SPECS</w:t>
            </w:r>
          </w:p>
        </w:tc>
        <w:tc>
          <w:tcPr>
            <w:tcW w:w="992" w:type="dxa"/>
            <w:tcBorders>
              <w:top w:val="single" w:sz="4" w:space="0" w:color="auto"/>
              <w:left w:val="single" w:sz="4" w:space="0" w:color="auto"/>
              <w:bottom w:val="single" w:sz="4" w:space="0" w:color="auto"/>
              <w:right w:val="single" w:sz="4" w:space="0" w:color="auto"/>
            </w:tcBorders>
            <w:shd w:val="clear" w:color="auto" w:fill="5B9BD5"/>
          </w:tcPr>
          <w:p w14:paraId="40A0BD1D" w14:textId="77777777" w:rsidR="0098253B" w:rsidRPr="0054769E" w:rsidRDefault="0098253B" w:rsidP="0098253B">
            <w:pPr>
              <w:spacing w:line="259" w:lineRule="auto"/>
              <w:jc w:val="center"/>
              <w:rPr>
                <w:rFonts w:ascii="Arial" w:eastAsia="Calibri" w:hAnsi="Arial" w:cs="Arial"/>
                <w:b/>
                <w:szCs w:val="24"/>
                <w:lang w:val="en-GB"/>
              </w:rPr>
            </w:pPr>
            <w:r w:rsidRPr="0054769E">
              <w:rPr>
                <w:rFonts w:ascii="Arial" w:eastAsia="Calibri" w:hAnsi="Arial" w:cs="Arial"/>
                <w:b/>
                <w:szCs w:val="24"/>
                <w:lang w:val="en-GB"/>
              </w:rPr>
              <w:t>QTY</w:t>
            </w:r>
          </w:p>
        </w:tc>
        <w:tc>
          <w:tcPr>
            <w:tcW w:w="2126" w:type="dxa"/>
            <w:gridSpan w:val="2"/>
            <w:tcBorders>
              <w:top w:val="single" w:sz="4" w:space="0" w:color="auto"/>
              <w:left w:val="single" w:sz="4" w:space="0" w:color="auto"/>
              <w:bottom w:val="single" w:sz="4" w:space="0" w:color="auto"/>
              <w:right w:val="single" w:sz="4" w:space="0" w:color="auto"/>
            </w:tcBorders>
            <w:shd w:val="clear" w:color="auto" w:fill="5B9BD5"/>
          </w:tcPr>
          <w:p w14:paraId="7183DED1" w14:textId="77777777" w:rsidR="0098253B" w:rsidRPr="0054769E" w:rsidRDefault="0098253B" w:rsidP="0098253B">
            <w:pPr>
              <w:spacing w:line="259" w:lineRule="auto"/>
              <w:jc w:val="center"/>
              <w:rPr>
                <w:rFonts w:ascii="Arial" w:eastAsia="Calibri" w:hAnsi="Arial" w:cs="Arial"/>
                <w:b/>
                <w:szCs w:val="24"/>
                <w:lang w:val="en-GB"/>
              </w:rPr>
            </w:pPr>
            <w:r w:rsidRPr="0054769E">
              <w:rPr>
                <w:rFonts w:ascii="Arial" w:eastAsia="Calibri" w:hAnsi="Arial" w:cs="Arial"/>
                <w:b/>
                <w:szCs w:val="24"/>
                <w:lang w:val="en-GB"/>
              </w:rPr>
              <w:t>STATEMENT OF COMPLIANCE Comply/Non-Comply</w:t>
            </w:r>
          </w:p>
        </w:tc>
        <w:tc>
          <w:tcPr>
            <w:tcW w:w="1843" w:type="dxa"/>
            <w:tcBorders>
              <w:top w:val="single" w:sz="4" w:space="0" w:color="auto"/>
              <w:left w:val="single" w:sz="4" w:space="0" w:color="auto"/>
              <w:bottom w:val="single" w:sz="4" w:space="0" w:color="auto"/>
              <w:right w:val="single" w:sz="4" w:space="0" w:color="auto"/>
            </w:tcBorders>
            <w:shd w:val="clear" w:color="auto" w:fill="5B9BD5"/>
          </w:tcPr>
          <w:p w14:paraId="6B07FD98" w14:textId="77777777" w:rsidR="0098253B" w:rsidRPr="0054769E" w:rsidRDefault="0098253B" w:rsidP="0098253B">
            <w:pPr>
              <w:spacing w:line="259" w:lineRule="auto"/>
              <w:rPr>
                <w:rFonts w:ascii="Arial" w:eastAsia="Calibri" w:hAnsi="Arial" w:cs="Arial"/>
                <w:b/>
                <w:szCs w:val="24"/>
              </w:rPr>
            </w:pPr>
            <w:r w:rsidRPr="0054769E">
              <w:rPr>
                <w:rFonts w:ascii="Arial" w:eastAsia="Calibri" w:hAnsi="Arial" w:cs="Arial"/>
                <w:b/>
                <w:szCs w:val="24"/>
              </w:rPr>
              <w:t xml:space="preserve">If Specification is different, </w:t>
            </w:r>
          </w:p>
          <w:p w14:paraId="2C98B239" w14:textId="77777777" w:rsidR="0098253B" w:rsidRPr="0054769E" w:rsidRDefault="0098253B" w:rsidP="0098253B">
            <w:pPr>
              <w:spacing w:line="259" w:lineRule="auto"/>
              <w:rPr>
                <w:rFonts w:ascii="Arial" w:eastAsia="Calibri" w:hAnsi="Arial" w:cs="Arial"/>
                <w:b/>
                <w:szCs w:val="24"/>
                <w:lang w:val="en-GB"/>
              </w:rPr>
            </w:pPr>
            <w:r w:rsidRPr="0054769E">
              <w:rPr>
                <w:rFonts w:ascii="Arial" w:eastAsia="Calibri" w:hAnsi="Arial" w:cs="Arial"/>
                <w:b/>
                <w:szCs w:val="24"/>
              </w:rPr>
              <w:t>Please indicate the difference</w:t>
            </w:r>
          </w:p>
        </w:tc>
      </w:tr>
      <w:tr w:rsidR="0098253B" w:rsidRPr="0054769E" w14:paraId="5CAE1CB7" w14:textId="77777777" w:rsidTr="00175974">
        <w:trPr>
          <w:trHeight w:val="366"/>
        </w:trPr>
        <w:tc>
          <w:tcPr>
            <w:tcW w:w="1166" w:type="dxa"/>
            <w:tcBorders>
              <w:top w:val="single" w:sz="4" w:space="0" w:color="auto"/>
              <w:left w:val="single" w:sz="4" w:space="0" w:color="auto"/>
              <w:bottom w:val="single" w:sz="4" w:space="0" w:color="auto"/>
              <w:right w:val="single" w:sz="4" w:space="0" w:color="auto"/>
            </w:tcBorders>
          </w:tcPr>
          <w:p w14:paraId="27279AEB" w14:textId="5F58BA3F" w:rsidR="0098253B" w:rsidRPr="0054769E" w:rsidRDefault="0033427D" w:rsidP="0033427D">
            <w:pPr>
              <w:spacing w:after="200" w:line="259" w:lineRule="auto"/>
              <w:contextualSpacing/>
              <w:rPr>
                <w:rFonts w:ascii="Arial" w:eastAsia="Calibri" w:hAnsi="Arial" w:cs="Arial"/>
                <w:szCs w:val="24"/>
                <w:lang w:val="en-GB"/>
              </w:rPr>
            </w:pPr>
            <w:r>
              <w:rPr>
                <w:rFonts w:ascii="Arial" w:eastAsia="Calibri" w:hAnsi="Arial" w:cs="Arial"/>
                <w:szCs w:val="24"/>
                <w:lang w:val="en-GB"/>
              </w:rPr>
              <w:t>5.1</w:t>
            </w:r>
          </w:p>
        </w:tc>
        <w:tc>
          <w:tcPr>
            <w:tcW w:w="3654" w:type="dxa"/>
            <w:tcBorders>
              <w:top w:val="single" w:sz="4" w:space="0" w:color="auto"/>
              <w:left w:val="single" w:sz="4" w:space="0" w:color="auto"/>
              <w:bottom w:val="single" w:sz="4" w:space="0" w:color="auto"/>
              <w:right w:val="single" w:sz="4" w:space="0" w:color="auto"/>
            </w:tcBorders>
          </w:tcPr>
          <w:p w14:paraId="356EFC9E" w14:textId="62DCDA04" w:rsidR="0098253B" w:rsidRPr="0054769E" w:rsidRDefault="001824E8" w:rsidP="0098253B">
            <w:pPr>
              <w:rPr>
                <w:rFonts w:ascii="Arial" w:eastAsia="Calibri" w:hAnsi="Arial" w:cs="Arial"/>
                <w:b/>
                <w:bCs/>
                <w:szCs w:val="24"/>
                <w:lang w:val="en-GB" w:eastAsia="en-GB"/>
              </w:rPr>
            </w:pPr>
            <w:r>
              <w:rPr>
                <w:rFonts w:ascii="Arial" w:eastAsia="Calibri" w:hAnsi="Arial" w:cs="Arial"/>
                <w:b/>
                <w:bCs/>
                <w:szCs w:val="24"/>
                <w:lang w:val="en-GB" w:eastAsia="en-GB"/>
              </w:rPr>
              <w:t>Drone</w:t>
            </w:r>
          </w:p>
          <w:p w14:paraId="7DDE0BAB" w14:textId="77777777" w:rsidR="0098253B" w:rsidRPr="0054769E" w:rsidRDefault="0098253B" w:rsidP="0098253B">
            <w:pPr>
              <w:rPr>
                <w:rFonts w:ascii="Arial" w:eastAsia="Calibri" w:hAnsi="Arial" w:cs="Arial"/>
                <w:szCs w:val="24"/>
                <w:lang w:val="en-GB" w:eastAsia="en-GB"/>
              </w:rPr>
            </w:pPr>
          </w:p>
          <w:p w14:paraId="4A7289E5" w14:textId="77777777" w:rsidR="0098253B" w:rsidRPr="0054769E" w:rsidRDefault="0098253B" w:rsidP="0098253B">
            <w:pPr>
              <w:numPr>
                <w:ilvl w:val="0"/>
                <w:numId w:val="40"/>
              </w:numPr>
              <w:spacing w:after="200" w:line="300" w:lineRule="atLeast"/>
              <w:contextualSpacing/>
              <w:textAlignment w:val="baseline"/>
              <w:rPr>
                <w:rFonts w:ascii="Arial" w:eastAsia="Times New Roman" w:hAnsi="Arial" w:cs="Arial"/>
                <w:spacing w:val="-5"/>
                <w:szCs w:val="24"/>
                <w:lang w:val="en-GB" w:eastAsia="en-GB"/>
              </w:rPr>
            </w:pPr>
            <w:r w:rsidRPr="0054769E">
              <w:rPr>
                <w:rFonts w:ascii="Arial" w:eastAsia="Times New Roman" w:hAnsi="Arial" w:cs="Arial"/>
                <w:spacing w:val="-5"/>
                <w:szCs w:val="24"/>
                <w:lang w:val="en-GB" w:eastAsia="en-GB"/>
              </w:rPr>
              <w:t>4/3 CMOS Hasselblad Camera</w:t>
            </w:r>
          </w:p>
          <w:p w14:paraId="2720E9E3" w14:textId="77777777" w:rsidR="0098253B" w:rsidRPr="0054769E" w:rsidRDefault="0098253B" w:rsidP="0098253B">
            <w:pPr>
              <w:numPr>
                <w:ilvl w:val="0"/>
                <w:numId w:val="40"/>
              </w:numPr>
              <w:spacing w:before="60" w:after="200" w:line="300" w:lineRule="atLeast"/>
              <w:contextualSpacing/>
              <w:textAlignment w:val="baseline"/>
              <w:rPr>
                <w:rFonts w:ascii="Arial" w:eastAsia="Times New Roman" w:hAnsi="Arial" w:cs="Arial"/>
                <w:spacing w:val="-5"/>
                <w:szCs w:val="24"/>
                <w:lang w:val="en-GB" w:eastAsia="en-GB"/>
              </w:rPr>
            </w:pPr>
            <w:r w:rsidRPr="0054769E">
              <w:rPr>
                <w:rFonts w:ascii="Arial" w:eastAsia="Times New Roman" w:hAnsi="Arial" w:cs="Arial"/>
                <w:spacing w:val="-5"/>
                <w:szCs w:val="24"/>
                <w:lang w:val="en-GB" w:eastAsia="en-GB"/>
              </w:rPr>
              <w:t>Dual Tele Cameras</w:t>
            </w:r>
          </w:p>
          <w:p w14:paraId="34B97F2F" w14:textId="77777777" w:rsidR="0098253B" w:rsidRPr="0054769E" w:rsidRDefault="0098253B" w:rsidP="0098253B">
            <w:pPr>
              <w:numPr>
                <w:ilvl w:val="0"/>
                <w:numId w:val="40"/>
              </w:numPr>
              <w:spacing w:before="60" w:after="200" w:line="300" w:lineRule="atLeast"/>
              <w:contextualSpacing/>
              <w:textAlignment w:val="baseline"/>
              <w:rPr>
                <w:rFonts w:ascii="Arial" w:eastAsia="Times New Roman" w:hAnsi="Arial" w:cs="Arial"/>
                <w:spacing w:val="-5"/>
                <w:szCs w:val="24"/>
                <w:lang w:val="en-GB" w:eastAsia="en-GB"/>
              </w:rPr>
            </w:pPr>
            <w:r w:rsidRPr="0054769E">
              <w:rPr>
                <w:rFonts w:ascii="Arial" w:eastAsia="Times New Roman" w:hAnsi="Arial" w:cs="Arial"/>
                <w:spacing w:val="-5"/>
                <w:szCs w:val="24"/>
                <w:lang w:val="en-GB" w:eastAsia="en-GB"/>
              </w:rPr>
              <w:t>43-Min Flight Time</w:t>
            </w:r>
          </w:p>
          <w:p w14:paraId="4B51001F" w14:textId="77777777" w:rsidR="0098253B" w:rsidRPr="0054769E" w:rsidRDefault="0098253B" w:rsidP="0098253B">
            <w:pPr>
              <w:numPr>
                <w:ilvl w:val="0"/>
                <w:numId w:val="40"/>
              </w:numPr>
              <w:spacing w:before="60" w:after="200" w:line="300" w:lineRule="atLeast"/>
              <w:contextualSpacing/>
              <w:textAlignment w:val="baseline"/>
              <w:rPr>
                <w:rFonts w:ascii="Arial" w:eastAsia="Times New Roman" w:hAnsi="Arial" w:cs="Arial"/>
                <w:spacing w:val="-5"/>
                <w:szCs w:val="24"/>
                <w:lang w:val="en-GB" w:eastAsia="en-GB"/>
              </w:rPr>
            </w:pPr>
            <w:r w:rsidRPr="0054769E">
              <w:rPr>
                <w:rFonts w:ascii="Arial" w:eastAsia="Times New Roman" w:hAnsi="Arial" w:cs="Arial"/>
                <w:spacing w:val="-5"/>
                <w:szCs w:val="24"/>
                <w:lang w:val="en-GB" w:eastAsia="en-GB"/>
              </w:rPr>
              <w:t>Omnidirectional Obstacle Sensing capability</w:t>
            </w:r>
          </w:p>
          <w:p w14:paraId="7D7E7B20" w14:textId="77777777" w:rsidR="0098253B" w:rsidRPr="0054769E" w:rsidRDefault="0098253B" w:rsidP="0098253B">
            <w:pPr>
              <w:numPr>
                <w:ilvl w:val="0"/>
                <w:numId w:val="40"/>
              </w:numPr>
              <w:spacing w:before="60" w:after="200" w:line="300" w:lineRule="atLeast"/>
              <w:contextualSpacing/>
              <w:textAlignment w:val="baseline"/>
              <w:rPr>
                <w:rFonts w:ascii="Arial" w:eastAsia="Times New Roman" w:hAnsi="Arial" w:cs="Arial"/>
                <w:spacing w:val="-5"/>
                <w:szCs w:val="24"/>
                <w:lang w:val="en-GB" w:eastAsia="en-GB"/>
              </w:rPr>
            </w:pPr>
            <w:r w:rsidRPr="0054769E">
              <w:rPr>
                <w:rFonts w:ascii="Arial" w:eastAsia="Times New Roman" w:hAnsi="Arial" w:cs="Arial"/>
                <w:spacing w:val="-5"/>
                <w:szCs w:val="24"/>
                <w:lang w:val="en-GB" w:eastAsia="en-GB"/>
              </w:rPr>
              <w:t>15km HD Video Transmission capability</w:t>
            </w:r>
          </w:p>
          <w:p w14:paraId="784680F8" w14:textId="77777777" w:rsidR="0098253B" w:rsidRPr="0054769E" w:rsidRDefault="0098253B" w:rsidP="0098253B">
            <w:pPr>
              <w:numPr>
                <w:ilvl w:val="0"/>
                <w:numId w:val="40"/>
              </w:numPr>
              <w:spacing w:after="200" w:line="276" w:lineRule="auto"/>
              <w:contextualSpacing/>
              <w:rPr>
                <w:rFonts w:ascii="Arial" w:eastAsia="Calibri" w:hAnsi="Arial" w:cs="Arial"/>
                <w:szCs w:val="24"/>
                <w:lang w:val="en-GB"/>
              </w:rPr>
            </w:pPr>
            <w:r w:rsidRPr="0054769E">
              <w:rPr>
                <w:rFonts w:ascii="Arial" w:eastAsia="Calibri" w:hAnsi="Arial" w:cs="Arial"/>
                <w:szCs w:val="24"/>
                <w:lang w:val="en-GB"/>
              </w:rPr>
              <w:t>With hard-shell carrying case</w:t>
            </w:r>
          </w:p>
          <w:p w14:paraId="43CE9E28" w14:textId="77777777" w:rsidR="0098253B" w:rsidRPr="0054769E" w:rsidRDefault="0098253B" w:rsidP="0098253B">
            <w:pPr>
              <w:numPr>
                <w:ilvl w:val="0"/>
                <w:numId w:val="40"/>
              </w:numPr>
              <w:spacing w:after="200" w:line="276" w:lineRule="auto"/>
              <w:contextualSpacing/>
              <w:rPr>
                <w:rFonts w:ascii="Arial" w:eastAsia="Calibri" w:hAnsi="Arial" w:cs="Arial"/>
                <w:szCs w:val="24"/>
                <w:lang w:val="en-GB"/>
              </w:rPr>
            </w:pPr>
            <w:r w:rsidRPr="0054769E">
              <w:rPr>
                <w:rFonts w:ascii="Arial" w:eastAsia="Calibri" w:hAnsi="Arial" w:cs="Arial"/>
                <w:szCs w:val="24"/>
                <w:lang w:val="en-GB"/>
              </w:rPr>
              <w:t>Spare blades x2 sets</w:t>
            </w:r>
          </w:p>
          <w:p w14:paraId="68964C4E" w14:textId="77777777" w:rsidR="0098253B" w:rsidRPr="0054769E" w:rsidRDefault="0098253B" w:rsidP="0098253B">
            <w:pPr>
              <w:numPr>
                <w:ilvl w:val="0"/>
                <w:numId w:val="40"/>
              </w:numPr>
              <w:spacing w:after="160" w:line="259" w:lineRule="auto"/>
              <w:contextualSpacing/>
              <w:rPr>
                <w:rFonts w:ascii="Arial" w:eastAsia="Calibri" w:hAnsi="Arial" w:cs="Arial"/>
                <w:b/>
                <w:bCs/>
                <w:szCs w:val="24"/>
                <w:lang w:val="en-GB"/>
              </w:rPr>
            </w:pPr>
            <w:r w:rsidRPr="0054769E">
              <w:rPr>
                <w:rFonts w:ascii="Arial" w:eastAsia="Calibri" w:hAnsi="Arial" w:cs="Arial"/>
                <w:szCs w:val="24"/>
                <w:lang w:val="en-GB"/>
              </w:rPr>
              <w:t>Spare Mavic 3 Series Intelligent Flight Battery x3</w:t>
            </w:r>
          </w:p>
          <w:p w14:paraId="68FA3C20" w14:textId="77777777" w:rsidR="0098253B" w:rsidRPr="0054769E" w:rsidRDefault="0098253B" w:rsidP="0098253B">
            <w:pPr>
              <w:numPr>
                <w:ilvl w:val="0"/>
                <w:numId w:val="40"/>
              </w:numPr>
              <w:spacing w:after="200" w:line="276" w:lineRule="auto"/>
              <w:contextualSpacing/>
              <w:rPr>
                <w:rFonts w:ascii="Arial" w:eastAsia="Calibri" w:hAnsi="Arial" w:cs="Arial"/>
                <w:szCs w:val="24"/>
                <w:lang w:val="en-GB"/>
              </w:rPr>
            </w:pPr>
            <w:r w:rsidRPr="0054769E">
              <w:rPr>
                <w:rFonts w:ascii="Arial" w:eastAsia="Calibri" w:hAnsi="Arial" w:cs="Arial"/>
                <w:szCs w:val="24"/>
                <w:lang w:val="en-GB"/>
              </w:rPr>
              <w:t>Foldable drone landing pad weighted 25-inch (65cm) x1 (Orange)</w:t>
            </w:r>
          </w:p>
          <w:p w14:paraId="62E19820" w14:textId="77777777" w:rsidR="0098253B" w:rsidRPr="0054769E" w:rsidRDefault="0098253B" w:rsidP="0098253B">
            <w:pPr>
              <w:numPr>
                <w:ilvl w:val="0"/>
                <w:numId w:val="40"/>
              </w:numPr>
              <w:spacing w:after="160" w:line="259" w:lineRule="auto"/>
              <w:contextualSpacing/>
              <w:rPr>
                <w:rFonts w:ascii="Arial" w:eastAsia="Calibri" w:hAnsi="Arial" w:cs="Arial"/>
                <w:szCs w:val="24"/>
                <w:lang w:val="en-GB"/>
              </w:rPr>
            </w:pPr>
            <w:r w:rsidRPr="0054769E">
              <w:rPr>
                <w:rFonts w:ascii="Arial" w:eastAsia="Calibri" w:hAnsi="Arial" w:cs="Arial"/>
                <w:szCs w:val="24"/>
                <w:lang w:val="en-GB"/>
              </w:rPr>
              <w:t>Deluxe Landing Gear Kit X1</w:t>
            </w:r>
          </w:p>
          <w:p w14:paraId="0395F12D" w14:textId="77777777" w:rsidR="0098253B" w:rsidRPr="0054769E" w:rsidRDefault="0098253B" w:rsidP="0098253B">
            <w:pPr>
              <w:numPr>
                <w:ilvl w:val="0"/>
                <w:numId w:val="40"/>
              </w:numPr>
              <w:spacing w:after="160" w:line="259" w:lineRule="auto"/>
              <w:contextualSpacing/>
              <w:rPr>
                <w:rFonts w:ascii="Arial" w:eastAsia="Calibri" w:hAnsi="Arial" w:cs="Arial"/>
                <w:szCs w:val="24"/>
                <w:lang w:val="en-GB"/>
              </w:rPr>
            </w:pPr>
            <w:r w:rsidRPr="0054769E">
              <w:rPr>
                <w:rFonts w:ascii="Arial" w:eastAsia="Calibri" w:hAnsi="Arial" w:cs="Arial"/>
                <w:szCs w:val="24"/>
                <w:lang w:val="en-GB"/>
              </w:rPr>
              <w:t>Mavic 3 Propeller Guard x 1</w:t>
            </w:r>
          </w:p>
          <w:p w14:paraId="2A51EDE4" w14:textId="77777777" w:rsidR="0098253B" w:rsidRPr="0054769E" w:rsidRDefault="0098253B" w:rsidP="0098253B">
            <w:pPr>
              <w:numPr>
                <w:ilvl w:val="0"/>
                <w:numId w:val="40"/>
              </w:numPr>
              <w:spacing w:after="200" w:line="276" w:lineRule="auto"/>
              <w:contextualSpacing/>
              <w:rPr>
                <w:rFonts w:ascii="Arial" w:eastAsia="Times New Roman" w:hAnsi="Arial" w:cs="Arial"/>
                <w:szCs w:val="24"/>
                <w:lang w:val="en-GB"/>
              </w:rPr>
            </w:pPr>
            <w:r w:rsidRPr="0054769E">
              <w:rPr>
                <w:rFonts w:ascii="Arial" w:eastAsia="Calibri" w:hAnsi="Arial" w:cs="Arial"/>
                <w:szCs w:val="24"/>
                <w:lang w:val="en-GB"/>
              </w:rPr>
              <w:lastRenderedPageBreak/>
              <w:t>SanDisk 256GB Extreme microSDXC UHS-I Memory Card with Adapter.</w:t>
            </w:r>
          </w:p>
        </w:tc>
        <w:tc>
          <w:tcPr>
            <w:tcW w:w="1064" w:type="dxa"/>
            <w:gridSpan w:val="2"/>
            <w:tcBorders>
              <w:top w:val="single" w:sz="4" w:space="0" w:color="auto"/>
              <w:left w:val="single" w:sz="4" w:space="0" w:color="auto"/>
              <w:bottom w:val="single" w:sz="4" w:space="0" w:color="auto"/>
              <w:right w:val="single" w:sz="4" w:space="0" w:color="auto"/>
            </w:tcBorders>
          </w:tcPr>
          <w:p w14:paraId="2420138E" w14:textId="77777777" w:rsidR="0098253B" w:rsidRPr="0054769E" w:rsidRDefault="0098253B" w:rsidP="0098253B">
            <w:pPr>
              <w:spacing w:line="259" w:lineRule="auto"/>
              <w:jc w:val="center"/>
              <w:rPr>
                <w:rFonts w:ascii="Arial" w:eastAsia="Calibri" w:hAnsi="Arial" w:cs="Arial"/>
                <w:szCs w:val="24"/>
                <w:lang w:val="en-GB"/>
              </w:rPr>
            </w:pPr>
            <w:r w:rsidRPr="0054769E">
              <w:rPr>
                <w:rFonts w:ascii="Arial" w:eastAsia="Calibri" w:hAnsi="Arial" w:cs="Arial"/>
                <w:szCs w:val="24"/>
                <w:lang w:val="en-GB"/>
              </w:rPr>
              <w:lastRenderedPageBreak/>
              <w:t>1</w:t>
            </w:r>
          </w:p>
        </w:tc>
        <w:tc>
          <w:tcPr>
            <w:tcW w:w="2054" w:type="dxa"/>
            <w:tcBorders>
              <w:top w:val="single" w:sz="4" w:space="0" w:color="auto"/>
              <w:left w:val="single" w:sz="4" w:space="0" w:color="auto"/>
              <w:bottom w:val="single" w:sz="4" w:space="0" w:color="auto"/>
              <w:right w:val="single" w:sz="4" w:space="0" w:color="auto"/>
            </w:tcBorders>
          </w:tcPr>
          <w:p w14:paraId="7D9AEC40" w14:textId="77777777" w:rsidR="0098253B" w:rsidRPr="0054769E" w:rsidRDefault="0098253B" w:rsidP="0098253B">
            <w:pPr>
              <w:spacing w:line="259" w:lineRule="auto"/>
              <w:jc w:val="center"/>
              <w:rPr>
                <w:rFonts w:ascii="Arial" w:eastAsia="Calibri" w:hAnsi="Arial" w:cs="Arial"/>
                <w:szCs w:val="24"/>
                <w:lang w:val="en-GB"/>
              </w:rPr>
            </w:pPr>
          </w:p>
        </w:tc>
        <w:tc>
          <w:tcPr>
            <w:tcW w:w="1843" w:type="dxa"/>
            <w:tcBorders>
              <w:top w:val="single" w:sz="4" w:space="0" w:color="auto"/>
              <w:left w:val="single" w:sz="4" w:space="0" w:color="auto"/>
              <w:bottom w:val="single" w:sz="4" w:space="0" w:color="auto"/>
              <w:right w:val="single" w:sz="4" w:space="0" w:color="auto"/>
            </w:tcBorders>
          </w:tcPr>
          <w:p w14:paraId="3B663FE6" w14:textId="77777777" w:rsidR="0098253B" w:rsidRPr="0054769E" w:rsidRDefault="0098253B" w:rsidP="0098253B">
            <w:pPr>
              <w:spacing w:line="259" w:lineRule="auto"/>
              <w:jc w:val="center"/>
              <w:rPr>
                <w:rFonts w:ascii="Arial" w:eastAsia="Calibri" w:hAnsi="Arial" w:cs="Arial"/>
                <w:szCs w:val="24"/>
                <w:lang w:val="en-GB"/>
              </w:rPr>
            </w:pPr>
          </w:p>
        </w:tc>
      </w:tr>
      <w:tr w:rsidR="0098253B" w:rsidRPr="0054769E" w14:paraId="265AF0DE" w14:textId="77777777" w:rsidTr="00175974">
        <w:trPr>
          <w:trHeight w:val="366"/>
        </w:trPr>
        <w:tc>
          <w:tcPr>
            <w:tcW w:w="1166" w:type="dxa"/>
            <w:tcBorders>
              <w:top w:val="single" w:sz="4" w:space="0" w:color="auto"/>
              <w:left w:val="single" w:sz="4" w:space="0" w:color="auto"/>
              <w:bottom w:val="single" w:sz="4" w:space="0" w:color="auto"/>
              <w:right w:val="single" w:sz="4" w:space="0" w:color="auto"/>
            </w:tcBorders>
          </w:tcPr>
          <w:p w14:paraId="1E90813C" w14:textId="2B077236" w:rsidR="0098253B" w:rsidRPr="0054769E" w:rsidRDefault="0033427D" w:rsidP="0033427D">
            <w:pPr>
              <w:spacing w:after="200" w:line="259" w:lineRule="auto"/>
              <w:contextualSpacing/>
              <w:rPr>
                <w:rFonts w:ascii="Arial" w:eastAsia="Calibri" w:hAnsi="Arial" w:cs="Arial"/>
                <w:szCs w:val="24"/>
                <w:lang w:val="en-GB"/>
              </w:rPr>
            </w:pPr>
            <w:r>
              <w:rPr>
                <w:rFonts w:ascii="Arial" w:eastAsia="Calibri" w:hAnsi="Arial" w:cs="Arial"/>
                <w:szCs w:val="24"/>
                <w:lang w:val="en-GB"/>
              </w:rPr>
              <w:t>5.2</w:t>
            </w:r>
          </w:p>
        </w:tc>
        <w:tc>
          <w:tcPr>
            <w:tcW w:w="3654" w:type="dxa"/>
            <w:tcBorders>
              <w:top w:val="single" w:sz="4" w:space="0" w:color="auto"/>
              <w:left w:val="single" w:sz="4" w:space="0" w:color="auto"/>
              <w:bottom w:val="single" w:sz="4" w:space="0" w:color="auto"/>
              <w:right w:val="single" w:sz="4" w:space="0" w:color="auto"/>
            </w:tcBorders>
          </w:tcPr>
          <w:p w14:paraId="28BA8BBA" w14:textId="1E0682DC" w:rsidR="0098253B" w:rsidRPr="0054769E" w:rsidRDefault="0098253B" w:rsidP="0098253B">
            <w:pPr>
              <w:spacing w:before="100" w:beforeAutospacing="1" w:after="100" w:afterAutospacing="1"/>
              <w:rPr>
                <w:rFonts w:ascii="Arial" w:eastAsia="Times New Roman" w:hAnsi="Arial" w:cs="Arial"/>
                <w:b/>
                <w:bCs/>
                <w:szCs w:val="24"/>
                <w:lang w:val="en-ZM" w:eastAsia="en-ZM"/>
              </w:rPr>
            </w:pPr>
            <w:r w:rsidRPr="0054769E">
              <w:rPr>
                <w:rFonts w:ascii="Arial" w:eastAsia="Times New Roman" w:hAnsi="Arial" w:cs="Arial"/>
                <w:b/>
                <w:bCs/>
                <w:szCs w:val="24"/>
                <w:lang w:val="en-ZM" w:eastAsia="en-ZM"/>
              </w:rPr>
              <w:t>CAMERA (Livestreaming)</w:t>
            </w:r>
          </w:p>
          <w:p w14:paraId="178F2980" w14:textId="77777777" w:rsidR="0098253B" w:rsidRPr="0054769E" w:rsidRDefault="0098253B" w:rsidP="0098253B">
            <w:pPr>
              <w:numPr>
                <w:ilvl w:val="0"/>
                <w:numId w:val="41"/>
              </w:numPr>
              <w:spacing w:before="100" w:beforeAutospacing="1" w:after="100" w:afterAutospacing="1" w:line="276" w:lineRule="auto"/>
              <w:rPr>
                <w:rFonts w:ascii="Arial" w:eastAsia="Times New Roman" w:hAnsi="Arial" w:cs="Arial"/>
                <w:szCs w:val="24"/>
                <w:lang w:val="en-ZM" w:eastAsia="en-ZM"/>
              </w:rPr>
            </w:pPr>
            <w:r w:rsidRPr="0054769E">
              <w:rPr>
                <w:rFonts w:ascii="Arial" w:eastAsia="Times New Roman" w:hAnsi="Arial" w:cs="Arial"/>
                <w:b/>
                <w:bCs/>
                <w:szCs w:val="24"/>
                <w:lang w:val="en-ZM" w:eastAsia="en-ZM"/>
              </w:rPr>
              <w:t>Sensor:</w:t>
            </w:r>
            <w:r w:rsidRPr="0054769E">
              <w:rPr>
                <w:rFonts w:ascii="Arial" w:eastAsia="Times New Roman" w:hAnsi="Arial" w:cs="Arial"/>
                <w:szCs w:val="24"/>
                <w:lang w:val="en-ZM" w:eastAsia="en-ZM"/>
              </w:rPr>
              <w:t xml:space="preserve"> 20.1-megapixel 1.0-type (13.2 x 8.8 mm) Exmor RS CMOS sensor</w:t>
            </w:r>
          </w:p>
          <w:p w14:paraId="6A37DF8D" w14:textId="77777777" w:rsidR="0098253B" w:rsidRPr="0054769E" w:rsidRDefault="0098253B" w:rsidP="0098253B">
            <w:pPr>
              <w:numPr>
                <w:ilvl w:val="0"/>
                <w:numId w:val="41"/>
              </w:numPr>
              <w:spacing w:before="100" w:beforeAutospacing="1" w:after="100" w:afterAutospacing="1" w:line="276" w:lineRule="auto"/>
              <w:rPr>
                <w:rFonts w:ascii="Arial" w:eastAsia="Times New Roman" w:hAnsi="Arial" w:cs="Arial"/>
                <w:szCs w:val="24"/>
                <w:lang w:val="en-ZM" w:eastAsia="en-ZM"/>
              </w:rPr>
            </w:pPr>
            <w:r w:rsidRPr="0054769E">
              <w:rPr>
                <w:rFonts w:ascii="Arial" w:eastAsia="Times New Roman" w:hAnsi="Arial" w:cs="Arial"/>
                <w:b/>
                <w:bCs/>
                <w:szCs w:val="24"/>
                <w:lang w:val="en-ZM" w:eastAsia="en-ZM"/>
              </w:rPr>
              <w:t>Lens:</w:t>
            </w:r>
            <w:r w:rsidRPr="0054769E">
              <w:rPr>
                <w:rFonts w:ascii="Arial" w:eastAsia="Times New Roman" w:hAnsi="Arial" w:cs="Arial"/>
                <w:szCs w:val="24"/>
                <w:lang w:val="en-ZM" w:eastAsia="en-ZM"/>
              </w:rPr>
              <w:t xml:space="preserve"> 18–50 mm (35 mm equivalent) F1.8–4.0 wide-angle zoom lens</w:t>
            </w:r>
          </w:p>
          <w:p w14:paraId="7C880C12" w14:textId="77777777" w:rsidR="0098253B" w:rsidRPr="0054769E" w:rsidRDefault="0098253B" w:rsidP="0098253B">
            <w:pPr>
              <w:numPr>
                <w:ilvl w:val="0"/>
                <w:numId w:val="41"/>
              </w:numPr>
              <w:spacing w:before="100" w:beforeAutospacing="1" w:after="100" w:afterAutospacing="1" w:line="276" w:lineRule="auto"/>
              <w:rPr>
                <w:rFonts w:ascii="Arial" w:eastAsia="Times New Roman" w:hAnsi="Arial" w:cs="Arial"/>
                <w:szCs w:val="24"/>
                <w:lang w:val="en-ZM" w:eastAsia="en-ZM"/>
              </w:rPr>
            </w:pPr>
            <w:r w:rsidRPr="0054769E">
              <w:rPr>
                <w:rFonts w:ascii="Arial" w:eastAsia="Times New Roman" w:hAnsi="Arial" w:cs="Arial"/>
                <w:b/>
                <w:bCs/>
                <w:szCs w:val="24"/>
                <w:lang w:val="en-ZM" w:eastAsia="en-ZM"/>
              </w:rPr>
              <w:t>Display:</w:t>
            </w:r>
            <w:r w:rsidRPr="0054769E">
              <w:rPr>
                <w:rFonts w:ascii="Arial" w:eastAsia="Times New Roman" w:hAnsi="Arial" w:cs="Arial"/>
                <w:szCs w:val="24"/>
                <w:lang w:val="en-ZM" w:eastAsia="en-ZM"/>
              </w:rPr>
              <w:t xml:space="preserve"> 3.0-inch side flip-out touchscreen LCD</w:t>
            </w:r>
          </w:p>
          <w:p w14:paraId="0A44054E" w14:textId="77777777" w:rsidR="0098253B" w:rsidRPr="0054769E" w:rsidRDefault="0098253B" w:rsidP="0098253B">
            <w:pPr>
              <w:numPr>
                <w:ilvl w:val="0"/>
                <w:numId w:val="41"/>
              </w:numPr>
              <w:spacing w:before="100" w:beforeAutospacing="1" w:after="100" w:afterAutospacing="1" w:line="276" w:lineRule="auto"/>
              <w:rPr>
                <w:rFonts w:ascii="Arial" w:eastAsia="Times New Roman" w:hAnsi="Arial" w:cs="Arial"/>
                <w:szCs w:val="24"/>
                <w:lang w:val="en-ZM" w:eastAsia="en-ZM"/>
              </w:rPr>
            </w:pPr>
            <w:r w:rsidRPr="0054769E">
              <w:rPr>
                <w:rFonts w:ascii="Arial" w:eastAsia="Times New Roman" w:hAnsi="Arial" w:cs="Arial"/>
                <w:b/>
                <w:bCs/>
                <w:szCs w:val="24"/>
                <w:lang w:val="en-ZM" w:eastAsia="en-ZM"/>
              </w:rPr>
              <w:t>Video Recording:</w:t>
            </w:r>
          </w:p>
          <w:p w14:paraId="6E8C3110" w14:textId="77777777" w:rsidR="0098253B" w:rsidRPr="0054769E" w:rsidRDefault="0098253B" w:rsidP="0098253B">
            <w:pPr>
              <w:numPr>
                <w:ilvl w:val="1"/>
                <w:numId w:val="41"/>
              </w:numPr>
              <w:spacing w:before="100" w:beforeAutospacing="1" w:after="100" w:afterAutospacing="1" w:line="276" w:lineRule="auto"/>
              <w:rPr>
                <w:rFonts w:ascii="Arial" w:eastAsia="Times New Roman" w:hAnsi="Arial" w:cs="Arial"/>
                <w:szCs w:val="24"/>
                <w:lang w:val="en-ZM" w:eastAsia="en-ZM"/>
              </w:rPr>
            </w:pPr>
            <w:r w:rsidRPr="0054769E">
              <w:rPr>
                <w:rFonts w:ascii="Arial" w:eastAsia="Times New Roman" w:hAnsi="Arial" w:cs="Arial"/>
                <w:szCs w:val="24"/>
                <w:lang w:val="en-ZM" w:eastAsia="en-ZM"/>
              </w:rPr>
              <w:t>4K UHD at 30p/25p/24p</w:t>
            </w:r>
          </w:p>
          <w:p w14:paraId="134327B4" w14:textId="77777777" w:rsidR="0098253B" w:rsidRPr="0054769E" w:rsidRDefault="0098253B" w:rsidP="0098253B">
            <w:pPr>
              <w:numPr>
                <w:ilvl w:val="1"/>
                <w:numId w:val="41"/>
              </w:numPr>
              <w:spacing w:before="100" w:beforeAutospacing="1" w:after="100" w:afterAutospacing="1" w:line="276" w:lineRule="auto"/>
              <w:rPr>
                <w:rFonts w:ascii="Arial" w:eastAsia="Times New Roman" w:hAnsi="Arial" w:cs="Arial"/>
                <w:szCs w:val="24"/>
                <w:lang w:val="en-ZM" w:eastAsia="en-ZM"/>
              </w:rPr>
            </w:pPr>
            <w:r w:rsidRPr="0054769E">
              <w:rPr>
                <w:rFonts w:ascii="Arial" w:eastAsia="Times New Roman" w:hAnsi="Arial" w:cs="Arial"/>
                <w:szCs w:val="24"/>
                <w:lang w:val="en-ZM" w:eastAsia="en-ZM"/>
              </w:rPr>
              <w:t>Full HD at 120p for slow-motion</w:t>
            </w:r>
          </w:p>
          <w:p w14:paraId="1256E5A8" w14:textId="77777777" w:rsidR="0098253B" w:rsidRPr="0054769E" w:rsidRDefault="0098253B" w:rsidP="0098253B">
            <w:pPr>
              <w:numPr>
                <w:ilvl w:val="1"/>
                <w:numId w:val="41"/>
              </w:numPr>
              <w:spacing w:before="100" w:beforeAutospacing="1" w:after="100" w:afterAutospacing="1" w:line="276" w:lineRule="auto"/>
              <w:rPr>
                <w:rFonts w:ascii="Arial" w:eastAsia="Times New Roman" w:hAnsi="Arial" w:cs="Arial"/>
                <w:szCs w:val="24"/>
                <w:lang w:val="en-ZM" w:eastAsia="en-ZM"/>
              </w:rPr>
            </w:pPr>
            <w:r w:rsidRPr="0054769E">
              <w:rPr>
                <w:rFonts w:ascii="Arial" w:eastAsia="Times New Roman" w:hAnsi="Arial" w:cs="Arial"/>
                <w:szCs w:val="24"/>
                <w:lang w:val="en-ZM" w:eastAsia="en-ZM"/>
              </w:rPr>
              <w:t>Supports HLG and S-Log3/2 gamma profiles</w:t>
            </w:r>
          </w:p>
          <w:p w14:paraId="2AB51987" w14:textId="77777777" w:rsidR="0098253B" w:rsidRPr="0054769E" w:rsidRDefault="0098253B" w:rsidP="0098253B">
            <w:pPr>
              <w:numPr>
                <w:ilvl w:val="0"/>
                <w:numId w:val="41"/>
              </w:numPr>
              <w:spacing w:before="100" w:beforeAutospacing="1" w:after="100" w:afterAutospacing="1" w:line="276" w:lineRule="auto"/>
              <w:rPr>
                <w:rFonts w:ascii="Arial" w:eastAsia="Times New Roman" w:hAnsi="Arial" w:cs="Arial"/>
                <w:szCs w:val="24"/>
                <w:lang w:val="en-ZM" w:eastAsia="en-ZM"/>
              </w:rPr>
            </w:pPr>
            <w:r w:rsidRPr="0054769E">
              <w:rPr>
                <w:rFonts w:ascii="Arial" w:eastAsia="Times New Roman" w:hAnsi="Arial" w:cs="Arial"/>
                <w:b/>
                <w:bCs/>
                <w:szCs w:val="24"/>
                <w:lang w:val="en-ZM" w:eastAsia="en-ZM"/>
              </w:rPr>
              <w:t>Audio:</w:t>
            </w:r>
            <w:r w:rsidRPr="0054769E">
              <w:rPr>
                <w:rFonts w:ascii="Arial" w:eastAsia="Times New Roman" w:hAnsi="Arial" w:cs="Arial"/>
                <w:szCs w:val="24"/>
                <w:lang w:val="en-ZM" w:eastAsia="en-ZM"/>
              </w:rPr>
              <w:t xml:space="preserve"> Built-in Intelligent 3-Capsule Microphone with included windscreen</w:t>
            </w:r>
          </w:p>
          <w:p w14:paraId="00A10C11" w14:textId="77777777" w:rsidR="0098253B" w:rsidRPr="0054769E" w:rsidRDefault="0098253B" w:rsidP="0098253B">
            <w:pPr>
              <w:numPr>
                <w:ilvl w:val="0"/>
                <w:numId w:val="41"/>
              </w:numPr>
              <w:spacing w:before="100" w:beforeAutospacing="1" w:after="100" w:afterAutospacing="1" w:line="276" w:lineRule="auto"/>
              <w:rPr>
                <w:rFonts w:ascii="Arial" w:eastAsia="Times New Roman" w:hAnsi="Arial" w:cs="Arial"/>
                <w:szCs w:val="24"/>
                <w:lang w:val="en-ZM" w:eastAsia="en-ZM"/>
              </w:rPr>
            </w:pPr>
            <w:r w:rsidRPr="0054769E">
              <w:rPr>
                <w:rFonts w:ascii="Arial" w:eastAsia="Times New Roman" w:hAnsi="Arial" w:cs="Arial"/>
                <w:b/>
                <w:bCs/>
                <w:szCs w:val="24"/>
                <w:lang w:val="en-ZM" w:eastAsia="en-ZM"/>
              </w:rPr>
              <w:t>Connectivity:</w:t>
            </w:r>
            <w:r w:rsidRPr="0054769E">
              <w:rPr>
                <w:rFonts w:ascii="Arial" w:eastAsia="Times New Roman" w:hAnsi="Arial" w:cs="Arial"/>
                <w:szCs w:val="24"/>
                <w:lang w:val="en-ZM" w:eastAsia="en-ZM"/>
              </w:rPr>
              <w:t xml:space="preserve"> Bluetooth and Wi-Fi for seamless file transfer and remote control</w:t>
            </w:r>
          </w:p>
          <w:p w14:paraId="3D58883F" w14:textId="77777777" w:rsidR="0098253B" w:rsidRPr="0054769E" w:rsidRDefault="0098253B" w:rsidP="0098253B">
            <w:pPr>
              <w:numPr>
                <w:ilvl w:val="0"/>
                <w:numId w:val="41"/>
              </w:numPr>
              <w:spacing w:before="100" w:beforeAutospacing="1" w:after="100" w:afterAutospacing="1" w:line="276" w:lineRule="auto"/>
              <w:rPr>
                <w:rFonts w:ascii="Arial" w:eastAsia="Times New Roman" w:hAnsi="Arial" w:cs="Arial"/>
                <w:szCs w:val="24"/>
                <w:lang w:val="en-ZM" w:eastAsia="en-ZM"/>
              </w:rPr>
            </w:pPr>
            <w:r w:rsidRPr="0054769E">
              <w:rPr>
                <w:rFonts w:ascii="Arial" w:eastAsia="Times New Roman" w:hAnsi="Arial" w:cs="Arial"/>
                <w:b/>
                <w:bCs/>
                <w:szCs w:val="24"/>
                <w:lang w:val="en-ZM" w:eastAsia="en-ZM"/>
              </w:rPr>
              <w:t>Dimensions:</w:t>
            </w:r>
            <w:r w:rsidRPr="0054769E">
              <w:rPr>
                <w:rFonts w:ascii="Arial" w:eastAsia="Times New Roman" w:hAnsi="Arial" w:cs="Arial"/>
                <w:szCs w:val="24"/>
                <w:lang w:val="en-ZM" w:eastAsia="en-ZM"/>
              </w:rPr>
              <w:t xml:space="preserve"> Approximately 105.5 mm (W) x 60.0 mm (H) x 46.7 mm (D)</w:t>
            </w:r>
          </w:p>
          <w:p w14:paraId="086FA8D7" w14:textId="77777777" w:rsidR="0098253B" w:rsidRPr="0054769E" w:rsidRDefault="0098253B" w:rsidP="0098253B">
            <w:pPr>
              <w:numPr>
                <w:ilvl w:val="0"/>
                <w:numId w:val="41"/>
              </w:numPr>
              <w:spacing w:before="100" w:beforeAutospacing="1" w:after="100" w:afterAutospacing="1" w:line="276" w:lineRule="auto"/>
              <w:rPr>
                <w:rFonts w:ascii="Arial" w:eastAsia="Times New Roman" w:hAnsi="Arial" w:cs="Arial"/>
                <w:b/>
                <w:bCs/>
                <w:szCs w:val="24"/>
                <w:lang w:val="en-ZM"/>
              </w:rPr>
            </w:pPr>
            <w:r w:rsidRPr="0054769E">
              <w:rPr>
                <w:rFonts w:ascii="Arial" w:eastAsia="Times New Roman" w:hAnsi="Arial" w:cs="Arial"/>
                <w:b/>
                <w:bCs/>
                <w:szCs w:val="24"/>
                <w:lang w:val="en-ZM" w:eastAsia="en-ZM"/>
              </w:rPr>
              <w:t>Weight:</w:t>
            </w:r>
            <w:r w:rsidRPr="0054769E">
              <w:rPr>
                <w:rFonts w:ascii="Arial" w:eastAsia="Times New Roman" w:hAnsi="Arial" w:cs="Arial"/>
                <w:szCs w:val="24"/>
                <w:lang w:val="en-ZM" w:eastAsia="en-ZM"/>
              </w:rPr>
              <w:t xml:space="preserve"> Approximately 292 g (including battery and memory card)</w:t>
            </w:r>
          </w:p>
        </w:tc>
        <w:tc>
          <w:tcPr>
            <w:tcW w:w="1064" w:type="dxa"/>
            <w:gridSpan w:val="2"/>
            <w:tcBorders>
              <w:top w:val="single" w:sz="4" w:space="0" w:color="auto"/>
              <w:left w:val="single" w:sz="4" w:space="0" w:color="auto"/>
              <w:bottom w:val="single" w:sz="4" w:space="0" w:color="auto"/>
              <w:right w:val="single" w:sz="4" w:space="0" w:color="auto"/>
            </w:tcBorders>
          </w:tcPr>
          <w:p w14:paraId="3EACF7C7" w14:textId="77777777" w:rsidR="0098253B" w:rsidRPr="0054769E" w:rsidRDefault="0098253B" w:rsidP="0098253B">
            <w:pPr>
              <w:spacing w:line="259" w:lineRule="auto"/>
              <w:jc w:val="center"/>
              <w:rPr>
                <w:rFonts w:ascii="Arial" w:eastAsia="Calibri" w:hAnsi="Arial" w:cs="Arial"/>
                <w:szCs w:val="24"/>
                <w:lang w:val="en-GB"/>
              </w:rPr>
            </w:pPr>
            <w:r w:rsidRPr="0054769E">
              <w:rPr>
                <w:rFonts w:ascii="Arial" w:eastAsia="Calibri" w:hAnsi="Arial" w:cs="Arial"/>
                <w:szCs w:val="24"/>
                <w:lang w:val="en-GB"/>
              </w:rPr>
              <w:t>1</w:t>
            </w:r>
          </w:p>
        </w:tc>
        <w:tc>
          <w:tcPr>
            <w:tcW w:w="2054" w:type="dxa"/>
            <w:tcBorders>
              <w:top w:val="single" w:sz="4" w:space="0" w:color="auto"/>
              <w:left w:val="single" w:sz="4" w:space="0" w:color="auto"/>
              <w:bottom w:val="single" w:sz="4" w:space="0" w:color="auto"/>
              <w:right w:val="single" w:sz="4" w:space="0" w:color="auto"/>
            </w:tcBorders>
          </w:tcPr>
          <w:p w14:paraId="0CAA6590" w14:textId="77777777" w:rsidR="0098253B" w:rsidRPr="0054769E" w:rsidRDefault="0098253B" w:rsidP="0098253B">
            <w:pPr>
              <w:spacing w:line="259" w:lineRule="auto"/>
              <w:jc w:val="center"/>
              <w:rPr>
                <w:rFonts w:ascii="Arial" w:eastAsia="Calibri" w:hAnsi="Arial" w:cs="Arial"/>
                <w:szCs w:val="24"/>
                <w:lang w:val="en-GB"/>
              </w:rPr>
            </w:pPr>
          </w:p>
        </w:tc>
        <w:tc>
          <w:tcPr>
            <w:tcW w:w="1843" w:type="dxa"/>
            <w:tcBorders>
              <w:top w:val="single" w:sz="4" w:space="0" w:color="auto"/>
              <w:left w:val="single" w:sz="4" w:space="0" w:color="auto"/>
              <w:bottom w:val="single" w:sz="4" w:space="0" w:color="auto"/>
              <w:right w:val="single" w:sz="4" w:space="0" w:color="auto"/>
            </w:tcBorders>
          </w:tcPr>
          <w:p w14:paraId="0006F7BE" w14:textId="77777777" w:rsidR="0098253B" w:rsidRPr="0054769E" w:rsidRDefault="0098253B" w:rsidP="0098253B">
            <w:pPr>
              <w:spacing w:line="259" w:lineRule="auto"/>
              <w:jc w:val="center"/>
              <w:rPr>
                <w:rFonts w:ascii="Arial" w:eastAsia="Calibri" w:hAnsi="Arial" w:cs="Arial"/>
                <w:szCs w:val="24"/>
                <w:lang w:val="en-GB"/>
              </w:rPr>
            </w:pPr>
          </w:p>
        </w:tc>
      </w:tr>
      <w:tr w:rsidR="0098253B" w:rsidRPr="0054769E" w14:paraId="4BCE530D" w14:textId="77777777" w:rsidTr="00175974">
        <w:trPr>
          <w:trHeight w:val="366"/>
        </w:trPr>
        <w:tc>
          <w:tcPr>
            <w:tcW w:w="1166" w:type="dxa"/>
            <w:tcBorders>
              <w:top w:val="single" w:sz="4" w:space="0" w:color="auto"/>
              <w:left w:val="single" w:sz="4" w:space="0" w:color="auto"/>
              <w:bottom w:val="single" w:sz="4" w:space="0" w:color="auto"/>
              <w:right w:val="single" w:sz="4" w:space="0" w:color="auto"/>
            </w:tcBorders>
          </w:tcPr>
          <w:p w14:paraId="09D73B03" w14:textId="79969084" w:rsidR="0098253B" w:rsidRPr="0054769E" w:rsidRDefault="0033427D" w:rsidP="0033427D">
            <w:pPr>
              <w:spacing w:after="200" w:line="259" w:lineRule="auto"/>
              <w:contextualSpacing/>
              <w:rPr>
                <w:rFonts w:ascii="Arial" w:eastAsia="Calibri" w:hAnsi="Arial" w:cs="Arial"/>
                <w:szCs w:val="24"/>
                <w:lang w:val="en-GB"/>
              </w:rPr>
            </w:pPr>
            <w:r>
              <w:rPr>
                <w:rFonts w:ascii="Arial" w:eastAsia="Calibri" w:hAnsi="Arial" w:cs="Arial"/>
                <w:szCs w:val="24"/>
                <w:lang w:val="en-GB"/>
              </w:rPr>
              <w:t>5.3</w:t>
            </w:r>
          </w:p>
        </w:tc>
        <w:tc>
          <w:tcPr>
            <w:tcW w:w="3654" w:type="dxa"/>
            <w:tcBorders>
              <w:top w:val="single" w:sz="4" w:space="0" w:color="auto"/>
              <w:left w:val="single" w:sz="4" w:space="0" w:color="auto"/>
              <w:bottom w:val="single" w:sz="4" w:space="0" w:color="auto"/>
              <w:right w:val="single" w:sz="4" w:space="0" w:color="auto"/>
            </w:tcBorders>
          </w:tcPr>
          <w:p w14:paraId="20FF9259" w14:textId="4EAEABED" w:rsidR="0098253B" w:rsidRPr="0054769E" w:rsidRDefault="0098253B" w:rsidP="0098253B">
            <w:pPr>
              <w:rPr>
                <w:rFonts w:ascii="Arial" w:eastAsia="Calibri" w:hAnsi="Arial" w:cs="Arial"/>
                <w:b/>
                <w:bCs/>
                <w:szCs w:val="24"/>
                <w:lang w:val="en-GB"/>
              </w:rPr>
            </w:pPr>
            <w:r w:rsidRPr="0054769E">
              <w:rPr>
                <w:rFonts w:ascii="Arial" w:eastAsia="Calibri" w:hAnsi="Arial" w:cs="Arial"/>
                <w:b/>
                <w:bCs/>
                <w:szCs w:val="24"/>
                <w:lang w:val="en-GB"/>
              </w:rPr>
              <w:t>CAMERA</w:t>
            </w:r>
            <w:r w:rsidRPr="0054769E">
              <w:rPr>
                <w:rFonts w:ascii="Arial" w:eastAsia="Times New Roman" w:hAnsi="Arial" w:cs="Arial"/>
                <w:b/>
                <w:bCs/>
                <w:szCs w:val="24"/>
                <w:lang w:val="en-ZM" w:eastAsia="en-ZM"/>
              </w:rPr>
              <w:t xml:space="preserve"> (Still photos)</w:t>
            </w:r>
          </w:p>
          <w:p w14:paraId="079E12EA" w14:textId="77777777" w:rsidR="0098253B" w:rsidRPr="0054769E" w:rsidRDefault="0098253B" w:rsidP="0098253B">
            <w:pPr>
              <w:rPr>
                <w:rFonts w:ascii="Arial" w:eastAsia="Calibri" w:hAnsi="Arial" w:cs="Arial"/>
                <w:b/>
                <w:bCs/>
                <w:szCs w:val="24"/>
                <w:lang w:val="en-GB"/>
              </w:rPr>
            </w:pPr>
          </w:p>
          <w:p w14:paraId="56483F6C" w14:textId="77777777" w:rsidR="0098253B" w:rsidRPr="0054769E" w:rsidRDefault="0098253B" w:rsidP="0098253B">
            <w:pPr>
              <w:numPr>
                <w:ilvl w:val="0"/>
                <w:numId w:val="39"/>
              </w:numPr>
              <w:spacing w:after="200" w:line="276" w:lineRule="auto"/>
              <w:rPr>
                <w:rFonts w:ascii="Arial" w:eastAsia="Calibri" w:hAnsi="Arial" w:cs="Arial"/>
                <w:b/>
                <w:bCs/>
                <w:szCs w:val="24"/>
                <w:lang w:val="en-GB"/>
              </w:rPr>
            </w:pPr>
            <w:r w:rsidRPr="0054769E">
              <w:rPr>
                <w:rFonts w:ascii="Arial" w:eastAsia="Calibri" w:hAnsi="Arial" w:cs="Arial"/>
                <w:szCs w:val="24"/>
                <w:lang w:val="en-GB"/>
              </w:rPr>
              <w:t>With AF-S NIKKOR 24-120mm f/4G ED VR Lens - Bundle with Camera case</w:t>
            </w:r>
          </w:p>
          <w:p w14:paraId="2CB5F6B7" w14:textId="77777777" w:rsidR="0098253B" w:rsidRPr="0054769E" w:rsidRDefault="0098253B" w:rsidP="0098253B">
            <w:pPr>
              <w:numPr>
                <w:ilvl w:val="0"/>
                <w:numId w:val="39"/>
              </w:numPr>
              <w:spacing w:after="200" w:line="276" w:lineRule="auto"/>
              <w:rPr>
                <w:rFonts w:ascii="Arial" w:eastAsia="Calibri" w:hAnsi="Arial" w:cs="Arial"/>
                <w:b/>
                <w:bCs/>
                <w:szCs w:val="24"/>
                <w:lang w:val="en-GB"/>
              </w:rPr>
            </w:pPr>
            <w:r w:rsidRPr="0054769E">
              <w:rPr>
                <w:rFonts w:ascii="Arial" w:eastAsia="Calibri" w:hAnsi="Arial" w:cs="Arial"/>
                <w:szCs w:val="24"/>
                <w:lang w:val="en-GB"/>
              </w:rPr>
              <w:t>64GB SDXC Card</w:t>
            </w:r>
          </w:p>
          <w:p w14:paraId="5BC69435" w14:textId="77777777" w:rsidR="0098253B" w:rsidRPr="0054769E" w:rsidRDefault="0098253B" w:rsidP="0098253B">
            <w:pPr>
              <w:numPr>
                <w:ilvl w:val="0"/>
                <w:numId w:val="39"/>
              </w:numPr>
              <w:spacing w:after="200" w:line="276" w:lineRule="auto"/>
              <w:rPr>
                <w:rFonts w:ascii="Arial" w:eastAsia="Calibri" w:hAnsi="Arial" w:cs="Arial"/>
                <w:b/>
                <w:bCs/>
                <w:szCs w:val="24"/>
                <w:lang w:val="en-GB"/>
              </w:rPr>
            </w:pPr>
            <w:r w:rsidRPr="0054769E">
              <w:rPr>
                <w:rFonts w:ascii="Arial" w:eastAsia="Calibri" w:hAnsi="Arial" w:cs="Arial"/>
                <w:szCs w:val="24"/>
                <w:lang w:val="en-GB"/>
              </w:rPr>
              <w:lastRenderedPageBreak/>
              <w:t>Spare Battery</w:t>
            </w:r>
          </w:p>
        </w:tc>
        <w:tc>
          <w:tcPr>
            <w:tcW w:w="1064" w:type="dxa"/>
            <w:gridSpan w:val="2"/>
            <w:tcBorders>
              <w:top w:val="single" w:sz="4" w:space="0" w:color="auto"/>
              <w:left w:val="single" w:sz="4" w:space="0" w:color="auto"/>
              <w:bottom w:val="single" w:sz="4" w:space="0" w:color="auto"/>
              <w:right w:val="single" w:sz="4" w:space="0" w:color="auto"/>
            </w:tcBorders>
          </w:tcPr>
          <w:p w14:paraId="6C30AB43" w14:textId="77777777" w:rsidR="0098253B" w:rsidRPr="0054769E" w:rsidRDefault="0098253B" w:rsidP="0098253B">
            <w:pPr>
              <w:spacing w:line="259" w:lineRule="auto"/>
              <w:jc w:val="center"/>
              <w:rPr>
                <w:rFonts w:ascii="Arial" w:eastAsia="Calibri" w:hAnsi="Arial" w:cs="Arial"/>
                <w:szCs w:val="24"/>
                <w:lang w:val="en-GB"/>
              </w:rPr>
            </w:pPr>
            <w:r w:rsidRPr="0054769E">
              <w:rPr>
                <w:rFonts w:ascii="Arial" w:eastAsia="Calibri" w:hAnsi="Arial" w:cs="Arial"/>
                <w:szCs w:val="24"/>
                <w:lang w:val="en-GB"/>
              </w:rPr>
              <w:lastRenderedPageBreak/>
              <w:t>1</w:t>
            </w:r>
          </w:p>
        </w:tc>
        <w:tc>
          <w:tcPr>
            <w:tcW w:w="2054" w:type="dxa"/>
            <w:tcBorders>
              <w:top w:val="single" w:sz="4" w:space="0" w:color="auto"/>
              <w:left w:val="single" w:sz="4" w:space="0" w:color="auto"/>
              <w:bottom w:val="single" w:sz="4" w:space="0" w:color="auto"/>
              <w:right w:val="single" w:sz="4" w:space="0" w:color="auto"/>
            </w:tcBorders>
          </w:tcPr>
          <w:p w14:paraId="22272CC4" w14:textId="77777777" w:rsidR="0098253B" w:rsidRPr="0054769E" w:rsidRDefault="0098253B" w:rsidP="0098253B">
            <w:pPr>
              <w:spacing w:line="259" w:lineRule="auto"/>
              <w:jc w:val="center"/>
              <w:rPr>
                <w:rFonts w:ascii="Arial" w:eastAsia="Calibri" w:hAnsi="Arial" w:cs="Arial"/>
                <w:szCs w:val="24"/>
                <w:lang w:val="en-GB"/>
              </w:rPr>
            </w:pPr>
          </w:p>
        </w:tc>
        <w:tc>
          <w:tcPr>
            <w:tcW w:w="1843" w:type="dxa"/>
            <w:tcBorders>
              <w:top w:val="single" w:sz="4" w:space="0" w:color="auto"/>
              <w:left w:val="single" w:sz="4" w:space="0" w:color="auto"/>
              <w:bottom w:val="single" w:sz="4" w:space="0" w:color="auto"/>
              <w:right w:val="single" w:sz="4" w:space="0" w:color="auto"/>
            </w:tcBorders>
          </w:tcPr>
          <w:p w14:paraId="53ED25C2" w14:textId="77777777" w:rsidR="0098253B" w:rsidRPr="0054769E" w:rsidRDefault="0098253B" w:rsidP="0098253B">
            <w:pPr>
              <w:spacing w:line="259" w:lineRule="auto"/>
              <w:jc w:val="center"/>
              <w:rPr>
                <w:rFonts w:ascii="Arial" w:eastAsia="Calibri" w:hAnsi="Arial" w:cs="Arial"/>
                <w:szCs w:val="24"/>
                <w:lang w:val="en-GB"/>
              </w:rPr>
            </w:pPr>
          </w:p>
        </w:tc>
      </w:tr>
      <w:tr w:rsidR="0098253B" w:rsidRPr="0054769E" w14:paraId="0984ABD6" w14:textId="77777777" w:rsidTr="00175974">
        <w:trPr>
          <w:trHeight w:val="366"/>
        </w:trPr>
        <w:tc>
          <w:tcPr>
            <w:tcW w:w="1166" w:type="dxa"/>
            <w:tcBorders>
              <w:top w:val="single" w:sz="4" w:space="0" w:color="auto"/>
              <w:left w:val="single" w:sz="4" w:space="0" w:color="auto"/>
              <w:bottom w:val="single" w:sz="4" w:space="0" w:color="auto"/>
              <w:right w:val="single" w:sz="4" w:space="0" w:color="auto"/>
            </w:tcBorders>
          </w:tcPr>
          <w:p w14:paraId="4554EFD1" w14:textId="2E5BDADF" w:rsidR="0098253B" w:rsidRPr="0054769E" w:rsidRDefault="00EB1B44" w:rsidP="00EB1B44">
            <w:pPr>
              <w:spacing w:after="200" w:line="259" w:lineRule="auto"/>
              <w:contextualSpacing/>
              <w:rPr>
                <w:rFonts w:ascii="Arial" w:eastAsia="Calibri" w:hAnsi="Arial" w:cs="Arial"/>
                <w:szCs w:val="24"/>
                <w:lang w:val="en-GB"/>
              </w:rPr>
            </w:pPr>
            <w:r>
              <w:rPr>
                <w:rFonts w:ascii="Arial" w:eastAsia="Calibri" w:hAnsi="Arial" w:cs="Arial"/>
                <w:szCs w:val="24"/>
                <w:lang w:val="en-GB"/>
              </w:rPr>
              <w:t>5.4</w:t>
            </w:r>
          </w:p>
        </w:tc>
        <w:tc>
          <w:tcPr>
            <w:tcW w:w="3654" w:type="dxa"/>
            <w:tcBorders>
              <w:top w:val="single" w:sz="4" w:space="0" w:color="auto"/>
              <w:left w:val="single" w:sz="4" w:space="0" w:color="auto"/>
              <w:bottom w:val="single" w:sz="4" w:space="0" w:color="auto"/>
              <w:right w:val="single" w:sz="4" w:space="0" w:color="auto"/>
            </w:tcBorders>
          </w:tcPr>
          <w:p w14:paraId="6680F373" w14:textId="4109F738" w:rsidR="0098253B" w:rsidRPr="0054769E" w:rsidRDefault="0098253B" w:rsidP="0098253B">
            <w:pPr>
              <w:rPr>
                <w:rFonts w:ascii="Arial" w:eastAsia="Calibri" w:hAnsi="Arial" w:cs="Arial"/>
                <w:b/>
                <w:bCs/>
                <w:szCs w:val="24"/>
                <w:lang w:val="en-ZM"/>
              </w:rPr>
            </w:pPr>
            <w:r w:rsidRPr="0054769E">
              <w:rPr>
                <w:rFonts w:ascii="Arial" w:eastAsia="Calibri" w:hAnsi="Arial" w:cs="Arial"/>
                <w:b/>
                <w:bCs/>
                <w:szCs w:val="24"/>
                <w:lang w:val="en-ZM"/>
              </w:rPr>
              <w:t>CAMERA</w:t>
            </w:r>
            <w:r w:rsidRPr="0054769E">
              <w:rPr>
                <w:rFonts w:ascii="Arial" w:eastAsia="Times New Roman" w:hAnsi="Arial" w:cs="Arial"/>
                <w:b/>
                <w:bCs/>
                <w:szCs w:val="24"/>
                <w:lang w:val="en-ZM" w:eastAsia="en-ZM"/>
              </w:rPr>
              <w:t xml:space="preserve"> (Still photos)</w:t>
            </w:r>
          </w:p>
          <w:p w14:paraId="7C086A66" w14:textId="77777777" w:rsidR="0098253B" w:rsidRPr="0054769E" w:rsidRDefault="0098253B" w:rsidP="0098253B">
            <w:pPr>
              <w:rPr>
                <w:rFonts w:ascii="Arial" w:eastAsia="Calibri" w:hAnsi="Arial" w:cs="Arial"/>
                <w:b/>
                <w:bCs/>
                <w:szCs w:val="24"/>
                <w:lang w:val="en-ZM"/>
              </w:rPr>
            </w:pPr>
          </w:p>
          <w:p w14:paraId="69E6D346" w14:textId="77777777" w:rsidR="0098253B" w:rsidRPr="0054769E" w:rsidRDefault="0098253B" w:rsidP="0098253B">
            <w:pPr>
              <w:numPr>
                <w:ilvl w:val="0"/>
                <w:numId w:val="42"/>
              </w:numPr>
              <w:spacing w:after="200" w:line="276" w:lineRule="auto"/>
              <w:rPr>
                <w:rFonts w:ascii="Arial" w:eastAsia="Calibri" w:hAnsi="Arial" w:cs="Arial"/>
                <w:szCs w:val="24"/>
                <w:lang w:val="en-ZM"/>
              </w:rPr>
            </w:pPr>
            <w:r w:rsidRPr="0054769E">
              <w:rPr>
                <w:rFonts w:ascii="Arial" w:eastAsia="Calibri" w:hAnsi="Arial" w:cs="Arial"/>
                <w:szCs w:val="24"/>
                <w:lang w:val="en-ZM"/>
              </w:rPr>
              <w:t>Included Lenses:</w:t>
            </w:r>
          </w:p>
          <w:p w14:paraId="574406F6" w14:textId="5B47331E" w:rsidR="0098253B" w:rsidRPr="0054769E" w:rsidRDefault="0098253B" w:rsidP="0098253B">
            <w:pPr>
              <w:numPr>
                <w:ilvl w:val="0"/>
                <w:numId w:val="42"/>
              </w:numPr>
              <w:tabs>
                <w:tab w:val="num" w:pos="720"/>
              </w:tabs>
              <w:spacing w:after="200" w:line="276" w:lineRule="auto"/>
              <w:rPr>
                <w:rFonts w:ascii="Arial" w:eastAsia="Calibri" w:hAnsi="Arial" w:cs="Arial"/>
                <w:szCs w:val="24"/>
                <w:lang w:val="en-ZM"/>
              </w:rPr>
            </w:pPr>
            <w:r w:rsidRPr="0054769E">
              <w:rPr>
                <w:rFonts w:ascii="Arial" w:eastAsia="Calibri" w:hAnsi="Arial" w:cs="Arial"/>
                <w:szCs w:val="24"/>
                <w:lang w:val="en-ZM"/>
              </w:rPr>
              <w:t xml:space="preserve"> RF 24-105mm f/4L IS USM – Versatile standard zoom for everyday use</w:t>
            </w:r>
          </w:p>
          <w:p w14:paraId="67CBDFBC" w14:textId="4A15CA98" w:rsidR="0098253B" w:rsidRPr="0054769E" w:rsidRDefault="0098253B" w:rsidP="0098253B">
            <w:pPr>
              <w:numPr>
                <w:ilvl w:val="0"/>
                <w:numId w:val="42"/>
              </w:numPr>
              <w:tabs>
                <w:tab w:val="num" w:pos="720"/>
              </w:tabs>
              <w:spacing w:after="200" w:line="276" w:lineRule="auto"/>
              <w:rPr>
                <w:rFonts w:ascii="Arial" w:eastAsia="Calibri" w:hAnsi="Arial" w:cs="Arial"/>
                <w:szCs w:val="24"/>
                <w:lang w:val="en-ZM"/>
              </w:rPr>
            </w:pPr>
            <w:r w:rsidRPr="0054769E">
              <w:rPr>
                <w:rFonts w:ascii="Arial" w:eastAsia="Calibri" w:hAnsi="Arial" w:cs="Arial"/>
                <w:szCs w:val="24"/>
                <w:lang w:val="en-ZM"/>
              </w:rPr>
              <w:t>RF 100-300mm f/2.8L IS USM – High-performance telephoto zoom for distant subjects</w:t>
            </w:r>
          </w:p>
          <w:p w14:paraId="13531D5F" w14:textId="77777777" w:rsidR="0098253B" w:rsidRPr="0054769E" w:rsidRDefault="0098253B" w:rsidP="0098253B">
            <w:pPr>
              <w:numPr>
                <w:ilvl w:val="0"/>
                <w:numId w:val="42"/>
              </w:numPr>
              <w:tabs>
                <w:tab w:val="num" w:pos="720"/>
              </w:tabs>
              <w:spacing w:after="200" w:line="276" w:lineRule="auto"/>
              <w:rPr>
                <w:rFonts w:ascii="Arial" w:eastAsia="Calibri" w:hAnsi="Arial" w:cs="Arial"/>
                <w:szCs w:val="24"/>
                <w:lang w:val="en-ZM"/>
              </w:rPr>
            </w:pPr>
            <w:r w:rsidRPr="0054769E">
              <w:rPr>
                <w:rFonts w:ascii="Arial" w:eastAsia="Calibri" w:hAnsi="Arial" w:cs="Arial"/>
                <w:szCs w:val="24"/>
                <w:lang w:val="en-ZM"/>
              </w:rPr>
              <w:t>20.1 MP Full-Frame CMOS Sensor with DIGIC X Processor</w:t>
            </w:r>
          </w:p>
          <w:p w14:paraId="769A7277" w14:textId="77777777" w:rsidR="0098253B" w:rsidRPr="0054769E" w:rsidRDefault="0098253B" w:rsidP="0098253B">
            <w:pPr>
              <w:numPr>
                <w:ilvl w:val="0"/>
                <w:numId w:val="42"/>
              </w:numPr>
              <w:tabs>
                <w:tab w:val="num" w:pos="720"/>
              </w:tabs>
              <w:spacing w:after="200" w:line="276" w:lineRule="auto"/>
              <w:rPr>
                <w:rFonts w:ascii="Arial" w:eastAsia="Calibri" w:hAnsi="Arial" w:cs="Arial"/>
                <w:szCs w:val="24"/>
                <w:lang w:val="en-ZM"/>
              </w:rPr>
            </w:pPr>
            <w:r w:rsidRPr="0054769E">
              <w:rPr>
                <w:rFonts w:ascii="Arial" w:eastAsia="Calibri" w:hAnsi="Arial" w:cs="Arial"/>
                <w:szCs w:val="24"/>
                <w:lang w:val="en-ZM"/>
              </w:rPr>
              <w:t>ISO 100-102,400 &amp; 5-Axis In-Body Stabilisation</w:t>
            </w:r>
          </w:p>
          <w:p w14:paraId="1E263ED6" w14:textId="77777777" w:rsidR="0098253B" w:rsidRPr="0054769E" w:rsidRDefault="0098253B" w:rsidP="0098253B">
            <w:pPr>
              <w:numPr>
                <w:ilvl w:val="0"/>
                <w:numId w:val="42"/>
              </w:numPr>
              <w:tabs>
                <w:tab w:val="num" w:pos="720"/>
              </w:tabs>
              <w:spacing w:after="200" w:line="276" w:lineRule="auto"/>
              <w:rPr>
                <w:rFonts w:ascii="Arial" w:eastAsia="Calibri" w:hAnsi="Arial" w:cs="Arial"/>
                <w:szCs w:val="24"/>
                <w:lang w:val="en-ZM"/>
              </w:rPr>
            </w:pPr>
            <w:r w:rsidRPr="0054769E">
              <w:rPr>
                <w:rFonts w:ascii="Arial" w:eastAsia="Calibri" w:hAnsi="Arial" w:cs="Arial"/>
                <w:szCs w:val="24"/>
                <w:lang w:val="en-ZM"/>
              </w:rPr>
              <w:t>Shutter Speed: 12fps (mechanical), 40fps (electronic)</w:t>
            </w:r>
          </w:p>
          <w:p w14:paraId="3C45581B" w14:textId="77777777" w:rsidR="0098253B" w:rsidRPr="0054769E" w:rsidRDefault="0098253B" w:rsidP="0098253B">
            <w:pPr>
              <w:numPr>
                <w:ilvl w:val="0"/>
                <w:numId w:val="42"/>
              </w:numPr>
              <w:tabs>
                <w:tab w:val="num" w:pos="720"/>
              </w:tabs>
              <w:spacing w:after="200" w:line="276" w:lineRule="auto"/>
              <w:rPr>
                <w:rFonts w:ascii="Arial" w:eastAsia="Calibri" w:hAnsi="Arial" w:cs="Arial"/>
                <w:szCs w:val="24"/>
                <w:lang w:val="en-ZM"/>
              </w:rPr>
            </w:pPr>
            <w:r w:rsidRPr="0054769E">
              <w:rPr>
                <w:rFonts w:ascii="Arial" w:eastAsia="Calibri" w:hAnsi="Arial" w:cs="Arial"/>
                <w:szCs w:val="24"/>
                <w:lang w:val="en-ZM"/>
              </w:rPr>
              <w:t>Video: 4K/60p (6K oversampled), 6K ProRes RAW (with Atomos)</w:t>
            </w:r>
          </w:p>
          <w:p w14:paraId="4B51DEC5" w14:textId="77777777" w:rsidR="0098253B" w:rsidRPr="0054769E" w:rsidRDefault="0098253B" w:rsidP="0098253B">
            <w:pPr>
              <w:numPr>
                <w:ilvl w:val="0"/>
                <w:numId w:val="42"/>
              </w:numPr>
              <w:tabs>
                <w:tab w:val="num" w:pos="720"/>
              </w:tabs>
              <w:spacing w:after="200" w:line="276" w:lineRule="auto"/>
              <w:rPr>
                <w:rFonts w:ascii="Arial" w:eastAsia="Calibri" w:hAnsi="Arial" w:cs="Arial"/>
                <w:b/>
                <w:bCs/>
                <w:szCs w:val="24"/>
                <w:lang w:val="en-ZM"/>
              </w:rPr>
            </w:pPr>
            <w:r w:rsidRPr="0054769E">
              <w:rPr>
                <w:rFonts w:ascii="Arial" w:eastAsia="Calibri" w:hAnsi="Arial" w:cs="Arial"/>
                <w:szCs w:val="24"/>
                <w:lang w:val="en-ZM"/>
              </w:rPr>
              <w:t>Special Features: Raw Burst Mode, Moving Subject HDR</w:t>
            </w:r>
          </w:p>
        </w:tc>
        <w:tc>
          <w:tcPr>
            <w:tcW w:w="1064" w:type="dxa"/>
            <w:gridSpan w:val="2"/>
            <w:tcBorders>
              <w:top w:val="single" w:sz="4" w:space="0" w:color="auto"/>
              <w:left w:val="single" w:sz="4" w:space="0" w:color="auto"/>
              <w:bottom w:val="single" w:sz="4" w:space="0" w:color="auto"/>
              <w:right w:val="single" w:sz="4" w:space="0" w:color="auto"/>
            </w:tcBorders>
          </w:tcPr>
          <w:p w14:paraId="1EDC190A" w14:textId="77777777" w:rsidR="0098253B" w:rsidRPr="0054769E" w:rsidRDefault="0098253B" w:rsidP="0098253B">
            <w:pPr>
              <w:spacing w:line="259" w:lineRule="auto"/>
              <w:jc w:val="center"/>
              <w:rPr>
                <w:rFonts w:ascii="Arial" w:eastAsia="Calibri" w:hAnsi="Arial" w:cs="Arial"/>
                <w:szCs w:val="24"/>
                <w:lang w:val="en-GB"/>
              </w:rPr>
            </w:pPr>
            <w:r w:rsidRPr="0054769E">
              <w:rPr>
                <w:rFonts w:ascii="Arial" w:eastAsia="Calibri" w:hAnsi="Arial" w:cs="Arial"/>
                <w:szCs w:val="24"/>
                <w:lang w:val="en-GB"/>
              </w:rPr>
              <w:t>1</w:t>
            </w:r>
          </w:p>
        </w:tc>
        <w:tc>
          <w:tcPr>
            <w:tcW w:w="2054" w:type="dxa"/>
            <w:tcBorders>
              <w:top w:val="single" w:sz="4" w:space="0" w:color="auto"/>
              <w:left w:val="single" w:sz="4" w:space="0" w:color="auto"/>
              <w:bottom w:val="single" w:sz="4" w:space="0" w:color="auto"/>
              <w:right w:val="single" w:sz="4" w:space="0" w:color="auto"/>
            </w:tcBorders>
          </w:tcPr>
          <w:p w14:paraId="7CB95691" w14:textId="77777777" w:rsidR="0098253B" w:rsidRPr="0054769E" w:rsidRDefault="0098253B" w:rsidP="0098253B">
            <w:pPr>
              <w:spacing w:line="259" w:lineRule="auto"/>
              <w:jc w:val="center"/>
              <w:rPr>
                <w:rFonts w:ascii="Arial" w:eastAsia="Calibri" w:hAnsi="Arial" w:cs="Arial"/>
                <w:szCs w:val="24"/>
                <w:lang w:val="en-GB"/>
              </w:rPr>
            </w:pPr>
          </w:p>
        </w:tc>
        <w:tc>
          <w:tcPr>
            <w:tcW w:w="1843" w:type="dxa"/>
            <w:tcBorders>
              <w:top w:val="single" w:sz="4" w:space="0" w:color="auto"/>
              <w:left w:val="single" w:sz="4" w:space="0" w:color="auto"/>
              <w:bottom w:val="single" w:sz="4" w:space="0" w:color="auto"/>
              <w:right w:val="single" w:sz="4" w:space="0" w:color="auto"/>
            </w:tcBorders>
          </w:tcPr>
          <w:p w14:paraId="6D3AF2E2" w14:textId="77777777" w:rsidR="0098253B" w:rsidRPr="0054769E" w:rsidRDefault="0098253B" w:rsidP="0098253B">
            <w:pPr>
              <w:spacing w:line="259" w:lineRule="auto"/>
              <w:jc w:val="center"/>
              <w:rPr>
                <w:rFonts w:ascii="Arial" w:eastAsia="Calibri" w:hAnsi="Arial" w:cs="Arial"/>
                <w:szCs w:val="24"/>
                <w:lang w:val="en-GB"/>
              </w:rPr>
            </w:pPr>
          </w:p>
        </w:tc>
      </w:tr>
      <w:tr w:rsidR="0098253B" w:rsidRPr="0054769E" w14:paraId="181D891F" w14:textId="77777777" w:rsidTr="00175974">
        <w:trPr>
          <w:trHeight w:val="366"/>
        </w:trPr>
        <w:tc>
          <w:tcPr>
            <w:tcW w:w="1166" w:type="dxa"/>
            <w:tcBorders>
              <w:top w:val="single" w:sz="4" w:space="0" w:color="auto"/>
              <w:left w:val="single" w:sz="4" w:space="0" w:color="auto"/>
              <w:bottom w:val="single" w:sz="4" w:space="0" w:color="auto"/>
              <w:right w:val="single" w:sz="4" w:space="0" w:color="auto"/>
            </w:tcBorders>
          </w:tcPr>
          <w:p w14:paraId="41C0DB3A" w14:textId="14CE8517" w:rsidR="0098253B" w:rsidRPr="0054769E" w:rsidRDefault="00EB1B44" w:rsidP="00EB1B44">
            <w:pPr>
              <w:spacing w:after="200" w:line="259" w:lineRule="auto"/>
              <w:contextualSpacing/>
              <w:rPr>
                <w:rFonts w:ascii="Arial" w:eastAsia="Calibri" w:hAnsi="Arial" w:cs="Arial"/>
                <w:szCs w:val="24"/>
                <w:lang w:val="en-GB"/>
              </w:rPr>
            </w:pPr>
            <w:r>
              <w:rPr>
                <w:rFonts w:ascii="Arial" w:eastAsia="Calibri" w:hAnsi="Arial" w:cs="Arial"/>
                <w:szCs w:val="24"/>
                <w:lang w:val="en-GB"/>
              </w:rPr>
              <w:t>5.5</w:t>
            </w:r>
          </w:p>
        </w:tc>
        <w:tc>
          <w:tcPr>
            <w:tcW w:w="3654" w:type="dxa"/>
            <w:tcBorders>
              <w:top w:val="single" w:sz="4" w:space="0" w:color="auto"/>
              <w:left w:val="single" w:sz="4" w:space="0" w:color="auto"/>
              <w:bottom w:val="single" w:sz="4" w:space="0" w:color="auto"/>
              <w:right w:val="single" w:sz="4" w:space="0" w:color="auto"/>
            </w:tcBorders>
          </w:tcPr>
          <w:p w14:paraId="1EA71989" w14:textId="36E92AF3" w:rsidR="0098253B" w:rsidRPr="0054769E" w:rsidRDefault="0098253B" w:rsidP="0098253B">
            <w:pPr>
              <w:rPr>
                <w:rFonts w:ascii="Arial" w:eastAsia="Calibri" w:hAnsi="Arial" w:cs="Arial"/>
                <w:b/>
                <w:bCs/>
                <w:szCs w:val="24"/>
                <w:lang w:val="en-GB"/>
              </w:rPr>
            </w:pPr>
            <w:r w:rsidRPr="0054769E">
              <w:rPr>
                <w:rFonts w:ascii="Arial" w:eastAsia="Calibri" w:hAnsi="Arial" w:cs="Arial"/>
                <w:b/>
                <w:bCs/>
                <w:szCs w:val="24"/>
                <w:lang w:val="en-GB"/>
              </w:rPr>
              <w:t>CAMERA SPEEDLIGHT</w:t>
            </w:r>
          </w:p>
          <w:p w14:paraId="0B8B71F7" w14:textId="77777777" w:rsidR="0098253B" w:rsidRPr="0054769E" w:rsidRDefault="0098253B" w:rsidP="0098253B">
            <w:pPr>
              <w:rPr>
                <w:rFonts w:ascii="Arial" w:eastAsia="Calibri" w:hAnsi="Arial" w:cs="Arial"/>
                <w:b/>
                <w:bCs/>
                <w:szCs w:val="24"/>
                <w:lang w:val="en-GB"/>
              </w:rPr>
            </w:pPr>
          </w:p>
          <w:p w14:paraId="7F9FD85C" w14:textId="77777777" w:rsidR="0098253B" w:rsidRPr="0054769E" w:rsidRDefault="0098253B" w:rsidP="0098253B">
            <w:pPr>
              <w:numPr>
                <w:ilvl w:val="0"/>
                <w:numId w:val="37"/>
              </w:numPr>
              <w:spacing w:after="200" w:line="276" w:lineRule="auto"/>
              <w:rPr>
                <w:rFonts w:ascii="Arial" w:eastAsia="Times New Roman" w:hAnsi="Arial" w:cs="Arial"/>
                <w:szCs w:val="24"/>
                <w:lang w:val="en-GB"/>
              </w:rPr>
            </w:pPr>
            <w:r w:rsidRPr="0054769E">
              <w:rPr>
                <w:rFonts w:ascii="Arial" w:eastAsia="Calibri" w:hAnsi="Arial" w:cs="Arial"/>
                <w:szCs w:val="24"/>
                <w:lang w:val="en-GB"/>
              </w:rPr>
              <w:t>Compatible with all Nikon and Canon cameras</w:t>
            </w:r>
          </w:p>
        </w:tc>
        <w:tc>
          <w:tcPr>
            <w:tcW w:w="1064" w:type="dxa"/>
            <w:gridSpan w:val="2"/>
            <w:tcBorders>
              <w:top w:val="single" w:sz="4" w:space="0" w:color="auto"/>
              <w:left w:val="single" w:sz="4" w:space="0" w:color="auto"/>
              <w:bottom w:val="single" w:sz="4" w:space="0" w:color="auto"/>
              <w:right w:val="single" w:sz="4" w:space="0" w:color="auto"/>
            </w:tcBorders>
          </w:tcPr>
          <w:p w14:paraId="323C3423" w14:textId="77777777" w:rsidR="0098253B" w:rsidRPr="0054769E" w:rsidRDefault="0098253B" w:rsidP="0098253B">
            <w:pPr>
              <w:spacing w:line="259" w:lineRule="auto"/>
              <w:jc w:val="center"/>
              <w:rPr>
                <w:rFonts w:ascii="Arial" w:eastAsia="Calibri" w:hAnsi="Arial" w:cs="Arial"/>
                <w:szCs w:val="24"/>
                <w:lang w:val="en-GB"/>
              </w:rPr>
            </w:pPr>
            <w:r w:rsidRPr="0054769E">
              <w:rPr>
                <w:rFonts w:ascii="Arial" w:eastAsia="Calibri" w:hAnsi="Arial" w:cs="Arial"/>
                <w:szCs w:val="24"/>
                <w:lang w:val="en-GB"/>
              </w:rPr>
              <w:t>1</w:t>
            </w:r>
          </w:p>
        </w:tc>
        <w:tc>
          <w:tcPr>
            <w:tcW w:w="2054" w:type="dxa"/>
            <w:tcBorders>
              <w:top w:val="single" w:sz="4" w:space="0" w:color="auto"/>
              <w:left w:val="single" w:sz="4" w:space="0" w:color="auto"/>
              <w:bottom w:val="single" w:sz="4" w:space="0" w:color="auto"/>
              <w:right w:val="single" w:sz="4" w:space="0" w:color="auto"/>
            </w:tcBorders>
          </w:tcPr>
          <w:p w14:paraId="4AA90026" w14:textId="77777777" w:rsidR="0098253B" w:rsidRPr="0054769E" w:rsidRDefault="0098253B" w:rsidP="0098253B">
            <w:pPr>
              <w:spacing w:line="259" w:lineRule="auto"/>
              <w:jc w:val="center"/>
              <w:rPr>
                <w:rFonts w:ascii="Arial" w:eastAsia="Calibri" w:hAnsi="Arial" w:cs="Arial"/>
                <w:szCs w:val="24"/>
                <w:lang w:val="en-GB"/>
              </w:rPr>
            </w:pPr>
          </w:p>
        </w:tc>
        <w:tc>
          <w:tcPr>
            <w:tcW w:w="1843" w:type="dxa"/>
            <w:tcBorders>
              <w:top w:val="single" w:sz="4" w:space="0" w:color="auto"/>
              <w:left w:val="single" w:sz="4" w:space="0" w:color="auto"/>
              <w:bottom w:val="single" w:sz="4" w:space="0" w:color="auto"/>
              <w:right w:val="single" w:sz="4" w:space="0" w:color="auto"/>
            </w:tcBorders>
          </w:tcPr>
          <w:p w14:paraId="50779F0D" w14:textId="77777777" w:rsidR="0098253B" w:rsidRPr="0054769E" w:rsidRDefault="0098253B" w:rsidP="0098253B">
            <w:pPr>
              <w:spacing w:line="259" w:lineRule="auto"/>
              <w:jc w:val="center"/>
              <w:rPr>
                <w:rFonts w:ascii="Arial" w:eastAsia="Calibri" w:hAnsi="Arial" w:cs="Arial"/>
                <w:szCs w:val="24"/>
                <w:lang w:val="en-GB"/>
              </w:rPr>
            </w:pPr>
          </w:p>
        </w:tc>
      </w:tr>
      <w:tr w:rsidR="0098253B" w:rsidRPr="0054769E" w14:paraId="64BF53CE" w14:textId="77777777" w:rsidTr="00175974">
        <w:trPr>
          <w:trHeight w:val="366"/>
        </w:trPr>
        <w:tc>
          <w:tcPr>
            <w:tcW w:w="1166" w:type="dxa"/>
            <w:tcBorders>
              <w:top w:val="single" w:sz="4" w:space="0" w:color="auto"/>
              <w:left w:val="single" w:sz="4" w:space="0" w:color="auto"/>
              <w:bottom w:val="single" w:sz="4" w:space="0" w:color="auto"/>
              <w:right w:val="single" w:sz="4" w:space="0" w:color="auto"/>
            </w:tcBorders>
          </w:tcPr>
          <w:p w14:paraId="4022241B" w14:textId="6E5AD795" w:rsidR="0098253B" w:rsidRPr="0054769E" w:rsidRDefault="00EB1B44" w:rsidP="00EB1B44">
            <w:pPr>
              <w:spacing w:after="200" w:line="259" w:lineRule="auto"/>
              <w:contextualSpacing/>
              <w:rPr>
                <w:rFonts w:ascii="Arial" w:eastAsia="Calibri" w:hAnsi="Arial" w:cs="Arial"/>
                <w:szCs w:val="24"/>
                <w:lang w:val="en-GB"/>
              </w:rPr>
            </w:pPr>
            <w:r>
              <w:rPr>
                <w:rFonts w:ascii="Arial" w:eastAsia="Calibri" w:hAnsi="Arial" w:cs="Arial"/>
                <w:szCs w:val="24"/>
                <w:lang w:val="en-GB"/>
              </w:rPr>
              <w:t>5.6</w:t>
            </w:r>
          </w:p>
        </w:tc>
        <w:tc>
          <w:tcPr>
            <w:tcW w:w="3654" w:type="dxa"/>
            <w:tcBorders>
              <w:top w:val="single" w:sz="4" w:space="0" w:color="auto"/>
              <w:left w:val="single" w:sz="4" w:space="0" w:color="auto"/>
              <w:bottom w:val="single" w:sz="4" w:space="0" w:color="auto"/>
              <w:right w:val="single" w:sz="4" w:space="0" w:color="auto"/>
            </w:tcBorders>
          </w:tcPr>
          <w:p w14:paraId="5E885A2B" w14:textId="4D238A0F" w:rsidR="000E3F23" w:rsidRPr="000E3F23" w:rsidRDefault="0098253B" w:rsidP="000E3F23">
            <w:pPr>
              <w:pStyle w:val="ListParagraph"/>
              <w:numPr>
                <w:ilvl w:val="0"/>
                <w:numId w:val="48"/>
              </w:numPr>
              <w:rPr>
                <w:rFonts w:ascii="Arial" w:eastAsia="Times New Roman" w:hAnsi="Arial" w:cs="Arial"/>
              </w:rPr>
            </w:pPr>
            <w:r w:rsidRPr="000E3F23">
              <w:rPr>
                <w:rFonts w:ascii="Arial" w:eastAsia="Calibri" w:hAnsi="Arial" w:cs="Arial"/>
                <w:b/>
                <w:bCs/>
              </w:rPr>
              <w:t>GIMBAL STABILIZER</w:t>
            </w:r>
            <w:r w:rsidR="000E3F23">
              <w:t xml:space="preserve"> </w:t>
            </w:r>
          </w:p>
          <w:p w14:paraId="15DFEBF1" w14:textId="55265023" w:rsidR="0098253B" w:rsidRPr="000E3F23" w:rsidRDefault="000E3F23" w:rsidP="000E3F23">
            <w:pPr>
              <w:pStyle w:val="ListParagraph"/>
              <w:numPr>
                <w:ilvl w:val="0"/>
                <w:numId w:val="48"/>
              </w:numPr>
              <w:rPr>
                <w:rFonts w:ascii="Arial" w:eastAsia="Times New Roman" w:hAnsi="Arial" w:cs="Arial"/>
              </w:rPr>
            </w:pPr>
            <w:r w:rsidRPr="000E3F23">
              <w:rPr>
                <w:rFonts w:ascii="Arial" w:eastAsia="Calibri" w:hAnsi="Arial" w:cs="Arial"/>
              </w:rPr>
              <w:t>Working Voltage 3.4~4.2</w:t>
            </w:r>
            <w:r w:rsidR="001824E8" w:rsidRPr="000E3F23">
              <w:rPr>
                <w:rFonts w:ascii="Arial" w:eastAsia="Calibri" w:hAnsi="Arial" w:cs="Arial"/>
              </w:rPr>
              <w:t>V (</w:t>
            </w:r>
            <w:r w:rsidRPr="000E3F23">
              <w:rPr>
                <w:rFonts w:ascii="Arial" w:eastAsia="Calibri" w:hAnsi="Arial" w:cs="Arial"/>
              </w:rPr>
              <w:t>Standard 3.7V)</w:t>
            </w:r>
          </w:p>
          <w:p w14:paraId="5D705E93" w14:textId="1B48AA5C" w:rsidR="000E3F23" w:rsidRPr="000E3F23" w:rsidRDefault="000E3F23" w:rsidP="000E3F23">
            <w:pPr>
              <w:pStyle w:val="ListParagraph"/>
              <w:numPr>
                <w:ilvl w:val="0"/>
                <w:numId w:val="48"/>
              </w:numPr>
              <w:rPr>
                <w:rFonts w:ascii="Arial" w:eastAsia="Times New Roman" w:hAnsi="Arial" w:cs="Arial"/>
              </w:rPr>
            </w:pPr>
            <w:r w:rsidRPr="000E3F23">
              <w:rPr>
                <w:rFonts w:ascii="Arial" w:eastAsia="Calibri" w:hAnsi="Arial" w:cs="Arial"/>
              </w:rPr>
              <w:t>Black</w:t>
            </w:r>
          </w:p>
          <w:p w14:paraId="50AB1EE3" w14:textId="77777777" w:rsidR="000E3F23" w:rsidRPr="000E3F23" w:rsidRDefault="000E3F23" w:rsidP="000E3F23">
            <w:pPr>
              <w:pStyle w:val="ListParagraph"/>
              <w:numPr>
                <w:ilvl w:val="0"/>
                <w:numId w:val="48"/>
              </w:numPr>
              <w:rPr>
                <w:rFonts w:ascii="Arial" w:eastAsia="Times New Roman" w:hAnsi="Arial" w:cs="Arial"/>
              </w:rPr>
            </w:pPr>
            <w:r w:rsidRPr="000E3F23">
              <w:rPr>
                <w:rFonts w:ascii="Arial" w:eastAsia="Calibri" w:hAnsi="Arial" w:cs="Arial"/>
              </w:rPr>
              <w:t xml:space="preserve">Charging time- </w:t>
            </w:r>
            <w:r w:rsidRPr="000E3F23">
              <w:rPr>
                <w:rFonts w:ascii="Arial" w:eastAsia="Calibri" w:hAnsi="Arial" w:cs="Arial"/>
                <w:lang w:val="en-US"/>
              </w:rPr>
              <w:t>80 mins (uses 5V/2A adapter)</w:t>
            </w:r>
          </w:p>
          <w:p w14:paraId="78D00256" w14:textId="5E913DFE" w:rsidR="000E3F23" w:rsidRPr="000E3F23" w:rsidRDefault="000E3F23" w:rsidP="000E3F23">
            <w:pPr>
              <w:pStyle w:val="ListParagraph"/>
              <w:numPr>
                <w:ilvl w:val="0"/>
                <w:numId w:val="48"/>
              </w:numPr>
              <w:rPr>
                <w:rFonts w:ascii="Arial" w:eastAsia="Times New Roman" w:hAnsi="Arial" w:cs="Arial"/>
              </w:rPr>
            </w:pPr>
            <w:r w:rsidRPr="000E3F23">
              <w:rPr>
                <w:rFonts w:ascii="Arial" w:eastAsia="Calibri" w:hAnsi="Arial" w:cs="Arial"/>
                <w:lang w:val="en-US"/>
              </w:rPr>
              <w:lastRenderedPageBreak/>
              <w:t>Working time- Up to 4 hours</w:t>
            </w:r>
          </w:p>
        </w:tc>
        <w:tc>
          <w:tcPr>
            <w:tcW w:w="1064" w:type="dxa"/>
            <w:gridSpan w:val="2"/>
            <w:tcBorders>
              <w:top w:val="single" w:sz="4" w:space="0" w:color="auto"/>
              <w:left w:val="single" w:sz="4" w:space="0" w:color="auto"/>
              <w:bottom w:val="single" w:sz="4" w:space="0" w:color="auto"/>
              <w:right w:val="single" w:sz="4" w:space="0" w:color="auto"/>
            </w:tcBorders>
          </w:tcPr>
          <w:p w14:paraId="5EF697F9" w14:textId="77777777" w:rsidR="0098253B" w:rsidRPr="0054769E" w:rsidRDefault="0098253B" w:rsidP="0098253B">
            <w:pPr>
              <w:spacing w:line="259" w:lineRule="auto"/>
              <w:jc w:val="center"/>
              <w:rPr>
                <w:rFonts w:ascii="Arial" w:eastAsia="Calibri" w:hAnsi="Arial" w:cs="Arial"/>
                <w:szCs w:val="24"/>
                <w:lang w:val="en-GB"/>
              </w:rPr>
            </w:pPr>
            <w:r w:rsidRPr="0054769E">
              <w:rPr>
                <w:rFonts w:ascii="Arial" w:eastAsia="Calibri" w:hAnsi="Arial" w:cs="Arial"/>
                <w:szCs w:val="24"/>
                <w:lang w:val="en-GB"/>
              </w:rPr>
              <w:lastRenderedPageBreak/>
              <w:t>1</w:t>
            </w:r>
          </w:p>
        </w:tc>
        <w:tc>
          <w:tcPr>
            <w:tcW w:w="2054" w:type="dxa"/>
            <w:tcBorders>
              <w:top w:val="single" w:sz="4" w:space="0" w:color="auto"/>
              <w:left w:val="single" w:sz="4" w:space="0" w:color="auto"/>
              <w:bottom w:val="single" w:sz="4" w:space="0" w:color="auto"/>
              <w:right w:val="single" w:sz="4" w:space="0" w:color="auto"/>
            </w:tcBorders>
          </w:tcPr>
          <w:p w14:paraId="353119AD" w14:textId="77777777" w:rsidR="0098253B" w:rsidRPr="0054769E" w:rsidRDefault="0098253B" w:rsidP="0098253B">
            <w:pPr>
              <w:spacing w:line="259" w:lineRule="auto"/>
              <w:jc w:val="center"/>
              <w:rPr>
                <w:rFonts w:ascii="Arial" w:eastAsia="Calibri" w:hAnsi="Arial" w:cs="Arial"/>
                <w:szCs w:val="24"/>
                <w:lang w:val="en-GB"/>
              </w:rPr>
            </w:pPr>
          </w:p>
        </w:tc>
        <w:tc>
          <w:tcPr>
            <w:tcW w:w="1843" w:type="dxa"/>
            <w:tcBorders>
              <w:top w:val="single" w:sz="4" w:space="0" w:color="auto"/>
              <w:left w:val="single" w:sz="4" w:space="0" w:color="auto"/>
              <w:bottom w:val="single" w:sz="4" w:space="0" w:color="auto"/>
              <w:right w:val="single" w:sz="4" w:space="0" w:color="auto"/>
            </w:tcBorders>
          </w:tcPr>
          <w:p w14:paraId="37B2E31B" w14:textId="77777777" w:rsidR="0098253B" w:rsidRPr="0054769E" w:rsidRDefault="0098253B" w:rsidP="0098253B">
            <w:pPr>
              <w:spacing w:line="259" w:lineRule="auto"/>
              <w:jc w:val="center"/>
              <w:rPr>
                <w:rFonts w:ascii="Arial" w:eastAsia="Calibri" w:hAnsi="Arial" w:cs="Arial"/>
                <w:szCs w:val="24"/>
                <w:lang w:val="en-GB"/>
              </w:rPr>
            </w:pPr>
          </w:p>
        </w:tc>
      </w:tr>
      <w:tr w:rsidR="0098253B" w:rsidRPr="0054769E" w14:paraId="6B83B900" w14:textId="77777777" w:rsidTr="00175974">
        <w:trPr>
          <w:trHeight w:val="366"/>
        </w:trPr>
        <w:tc>
          <w:tcPr>
            <w:tcW w:w="1166" w:type="dxa"/>
            <w:tcBorders>
              <w:top w:val="single" w:sz="4" w:space="0" w:color="auto"/>
              <w:left w:val="single" w:sz="4" w:space="0" w:color="auto"/>
              <w:bottom w:val="single" w:sz="4" w:space="0" w:color="auto"/>
              <w:right w:val="single" w:sz="4" w:space="0" w:color="auto"/>
            </w:tcBorders>
          </w:tcPr>
          <w:p w14:paraId="1AFEED3D" w14:textId="28D740A7" w:rsidR="0098253B" w:rsidRPr="0054769E" w:rsidRDefault="00EB1B44" w:rsidP="00EB1B44">
            <w:pPr>
              <w:spacing w:after="200" w:line="259" w:lineRule="auto"/>
              <w:contextualSpacing/>
              <w:rPr>
                <w:rFonts w:ascii="Arial" w:eastAsia="Calibri" w:hAnsi="Arial" w:cs="Arial"/>
                <w:szCs w:val="24"/>
                <w:lang w:val="en-GB"/>
              </w:rPr>
            </w:pPr>
            <w:r>
              <w:rPr>
                <w:rFonts w:ascii="Arial" w:eastAsia="Calibri" w:hAnsi="Arial" w:cs="Arial"/>
                <w:szCs w:val="24"/>
                <w:lang w:val="en-GB"/>
              </w:rPr>
              <w:t>5.7</w:t>
            </w:r>
          </w:p>
        </w:tc>
        <w:tc>
          <w:tcPr>
            <w:tcW w:w="3654" w:type="dxa"/>
            <w:tcBorders>
              <w:top w:val="single" w:sz="4" w:space="0" w:color="auto"/>
              <w:left w:val="single" w:sz="4" w:space="0" w:color="auto"/>
              <w:bottom w:val="single" w:sz="4" w:space="0" w:color="auto"/>
              <w:right w:val="single" w:sz="4" w:space="0" w:color="auto"/>
            </w:tcBorders>
          </w:tcPr>
          <w:p w14:paraId="40E00A1D" w14:textId="77777777" w:rsidR="0098253B" w:rsidRPr="0054769E" w:rsidRDefault="0098253B" w:rsidP="0098253B">
            <w:pPr>
              <w:rPr>
                <w:rFonts w:ascii="Arial" w:eastAsia="Calibri" w:hAnsi="Arial" w:cs="Arial"/>
                <w:b/>
                <w:bCs/>
                <w:szCs w:val="24"/>
                <w:lang w:val="en-GB"/>
              </w:rPr>
            </w:pPr>
            <w:r w:rsidRPr="0054769E">
              <w:rPr>
                <w:rFonts w:ascii="Arial" w:eastAsia="Calibri" w:hAnsi="Arial" w:cs="Arial"/>
                <w:b/>
                <w:bCs/>
                <w:szCs w:val="24"/>
                <w:lang w:val="en-GB"/>
              </w:rPr>
              <w:t>VIDEO CAMCORDER TRIPOD STAND</w:t>
            </w:r>
          </w:p>
          <w:p w14:paraId="6DF0C2EA" w14:textId="77777777" w:rsidR="0098253B" w:rsidRPr="0054769E" w:rsidRDefault="0098253B" w:rsidP="0098253B">
            <w:pPr>
              <w:rPr>
                <w:rFonts w:ascii="Arial" w:eastAsia="Calibri" w:hAnsi="Arial" w:cs="Arial"/>
                <w:b/>
                <w:bCs/>
                <w:szCs w:val="24"/>
                <w:lang w:val="en-GB"/>
              </w:rPr>
            </w:pPr>
          </w:p>
          <w:p w14:paraId="487276AE" w14:textId="77777777" w:rsidR="0098253B" w:rsidRPr="0054769E" w:rsidRDefault="0098253B" w:rsidP="0098253B">
            <w:pPr>
              <w:numPr>
                <w:ilvl w:val="0"/>
                <w:numId w:val="36"/>
              </w:numPr>
              <w:spacing w:after="200" w:line="276" w:lineRule="auto"/>
              <w:rPr>
                <w:rFonts w:ascii="Arial" w:eastAsia="Times New Roman" w:hAnsi="Arial" w:cs="Arial"/>
                <w:szCs w:val="24"/>
                <w:lang w:val="en-GB"/>
              </w:rPr>
            </w:pPr>
            <w:r w:rsidRPr="0054769E">
              <w:rPr>
                <w:rFonts w:ascii="Arial" w:eastAsia="Calibri" w:hAnsi="Arial" w:cs="Arial"/>
                <w:szCs w:val="24"/>
                <w:lang w:val="en-GB"/>
              </w:rPr>
              <w:t>Preferably Black</w:t>
            </w:r>
          </w:p>
          <w:p w14:paraId="6A3FCBCC" w14:textId="77777777" w:rsidR="0098253B" w:rsidRPr="0054769E" w:rsidRDefault="0098253B" w:rsidP="0098253B">
            <w:pPr>
              <w:numPr>
                <w:ilvl w:val="0"/>
                <w:numId w:val="36"/>
              </w:numPr>
              <w:spacing w:after="200" w:line="276" w:lineRule="auto"/>
              <w:rPr>
                <w:rFonts w:ascii="Arial" w:eastAsia="Times New Roman" w:hAnsi="Arial" w:cs="Arial"/>
                <w:szCs w:val="24"/>
                <w:lang w:val="en-GB"/>
              </w:rPr>
            </w:pPr>
            <w:r w:rsidRPr="0054769E">
              <w:rPr>
                <w:rFonts w:ascii="Arial" w:eastAsia="Calibri" w:hAnsi="Arial" w:cs="Arial"/>
                <w:szCs w:val="24"/>
                <w:lang w:val="en-GB"/>
              </w:rPr>
              <w:t>Semi-heavy duty to handle a heavy DSLR camera</w:t>
            </w:r>
          </w:p>
        </w:tc>
        <w:tc>
          <w:tcPr>
            <w:tcW w:w="1064" w:type="dxa"/>
            <w:gridSpan w:val="2"/>
            <w:tcBorders>
              <w:top w:val="single" w:sz="4" w:space="0" w:color="auto"/>
              <w:left w:val="single" w:sz="4" w:space="0" w:color="auto"/>
              <w:bottom w:val="single" w:sz="4" w:space="0" w:color="auto"/>
              <w:right w:val="single" w:sz="4" w:space="0" w:color="auto"/>
            </w:tcBorders>
          </w:tcPr>
          <w:p w14:paraId="2C7A421A" w14:textId="77777777" w:rsidR="0098253B" w:rsidRPr="0054769E" w:rsidRDefault="0098253B" w:rsidP="0098253B">
            <w:pPr>
              <w:spacing w:line="259" w:lineRule="auto"/>
              <w:jc w:val="center"/>
              <w:rPr>
                <w:rFonts w:ascii="Arial" w:eastAsia="Calibri" w:hAnsi="Arial" w:cs="Arial"/>
                <w:szCs w:val="24"/>
                <w:lang w:val="en-GB"/>
              </w:rPr>
            </w:pPr>
            <w:r w:rsidRPr="0054769E">
              <w:rPr>
                <w:rFonts w:ascii="Arial" w:eastAsia="Calibri" w:hAnsi="Arial" w:cs="Arial"/>
                <w:szCs w:val="24"/>
                <w:lang w:val="en-GB"/>
              </w:rPr>
              <w:t>1</w:t>
            </w:r>
          </w:p>
        </w:tc>
        <w:tc>
          <w:tcPr>
            <w:tcW w:w="2054" w:type="dxa"/>
            <w:tcBorders>
              <w:top w:val="single" w:sz="4" w:space="0" w:color="auto"/>
              <w:left w:val="single" w:sz="4" w:space="0" w:color="auto"/>
              <w:bottom w:val="single" w:sz="4" w:space="0" w:color="auto"/>
              <w:right w:val="single" w:sz="4" w:space="0" w:color="auto"/>
            </w:tcBorders>
          </w:tcPr>
          <w:p w14:paraId="6946B5FC" w14:textId="77777777" w:rsidR="0098253B" w:rsidRPr="0054769E" w:rsidRDefault="0098253B" w:rsidP="0098253B">
            <w:pPr>
              <w:spacing w:line="259" w:lineRule="auto"/>
              <w:jc w:val="center"/>
              <w:rPr>
                <w:rFonts w:ascii="Arial" w:eastAsia="Calibri" w:hAnsi="Arial" w:cs="Arial"/>
                <w:szCs w:val="24"/>
                <w:lang w:val="en-GB"/>
              </w:rPr>
            </w:pPr>
          </w:p>
        </w:tc>
        <w:tc>
          <w:tcPr>
            <w:tcW w:w="1843" w:type="dxa"/>
            <w:tcBorders>
              <w:top w:val="single" w:sz="4" w:space="0" w:color="auto"/>
              <w:left w:val="single" w:sz="4" w:space="0" w:color="auto"/>
              <w:bottom w:val="single" w:sz="4" w:space="0" w:color="auto"/>
              <w:right w:val="single" w:sz="4" w:space="0" w:color="auto"/>
            </w:tcBorders>
          </w:tcPr>
          <w:p w14:paraId="58C07CE1" w14:textId="77777777" w:rsidR="0098253B" w:rsidRPr="0054769E" w:rsidRDefault="0098253B" w:rsidP="0098253B">
            <w:pPr>
              <w:spacing w:line="259" w:lineRule="auto"/>
              <w:jc w:val="center"/>
              <w:rPr>
                <w:rFonts w:ascii="Arial" w:eastAsia="Calibri" w:hAnsi="Arial" w:cs="Arial"/>
                <w:szCs w:val="24"/>
                <w:lang w:val="en-GB"/>
              </w:rPr>
            </w:pPr>
          </w:p>
        </w:tc>
      </w:tr>
      <w:tr w:rsidR="0098253B" w:rsidRPr="0054769E" w14:paraId="7F8C7BF0" w14:textId="77777777" w:rsidTr="00175974">
        <w:trPr>
          <w:trHeight w:val="366"/>
        </w:trPr>
        <w:tc>
          <w:tcPr>
            <w:tcW w:w="1166" w:type="dxa"/>
            <w:tcBorders>
              <w:top w:val="single" w:sz="4" w:space="0" w:color="auto"/>
              <w:left w:val="single" w:sz="4" w:space="0" w:color="auto"/>
              <w:bottom w:val="single" w:sz="4" w:space="0" w:color="auto"/>
              <w:right w:val="single" w:sz="4" w:space="0" w:color="auto"/>
            </w:tcBorders>
          </w:tcPr>
          <w:p w14:paraId="375D191B" w14:textId="54C35E69" w:rsidR="0098253B" w:rsidRPr="0054769E" w:rsidRDefault="00EB1B44" w:rsidP="00EB1B44">
            <w:pPr>
              <w:spacing w:after="200" w:line="259" w:lineRule="auto"/>
              <w:contextualSpacing/>
              <w:rPr>
                <w:rFonts w:ascii="Arial" w:eastAsia="Calibri" w:hAnsi="Arial" w:cs="Arial"/>
                <w:szCs w:val="24"/>
                <w:lang w:val="en-GB"/>
              </w:rPr>
            </w:pPr>
            <w:r>
              <w:rPr>
                <w:rFonts w:ascii="Arial" w:eastAsia="Calibri" w:hAnsi="Arial" w:cs="Arial"/>
                <w:szCs w:val="24"/>
                <w:lang w:val="en-GB"/>
              </w:rPr>
              <w:t>5.8</w:t>
            </w:r>
          </w:p>
        </w:tc>
        <w:tc>
          <w:tcPr>
            <w:tcW w:w="3654" w:type="dxa"/>
            <w:tcBorders>
              <w:top w:val="single" w:sz="4" w:space="0" w:color="auto"/>
              <w:left w:val="single" w:sz="4" w:space="0" w:color="auto"/>
              <w:bottom w:val="single" w:sz="4" w:space="0" w:color="auto"/>
              <w:right w:val="single" w:sz="4" w:space="0" w:color="auto"/>
            </w:tcBorders>
          </w:tcPr>
          <w:p w14:paraId="0998EE10" w14:textId="0E0360B6" w:rsidR="0098253B" w:rsidRPr="0054769E" w:rsidRDefault="0098253B" w:rsidP="0098253B">
            <w:pPr>
              <w:rPr>
                <w:rFonts w:ascii="Arial" w:eastAsia="Calibri" w:hAnsi="Arial" w:cs="Arial"/>
                <w:b/>
                <w:bCs/>
                <w:szCs w:val="24"/>
                <w:lang w:val="en-GB"/>
              </w:rPr>
            </w:pPr>
            <w:r w:rsidRPr="0054769E">
              <w:rPr>
                <w:rFonts w:ascii="Arial" w:eastAsia="Calibri" w:hAnsi="Arial" w:cs="Arial"/>
                <w:b/>
                <w:bCs/>
                <w:szCs w:val="24"/>
                <w:lang w:val="en-GB"/>
              </w:rPr>
              <w:t>PROFESSIONAL HEADPHONES</w:t>
            </w:r>
          </w:p>
          <w:p w14:paraId="4AF199B4" w14:textId="77777777" w:rsidR="0098253B" w:rsidRPr="0054769E" w:rsidRDefault="0098253B" w:rsidP="0098253B">
            <w:pPr>
              <w:rPr>
                <w:rFonts w:ascii="Arial" w:eastAsia="Calibri" w:hAnsi="Arial" w:cs="Arial"/>
                <w:b/>
                <w:bCs/>
                <w:szCs w:val="24"/>
                <w:lang w:val="en-GB"/>
              </w:rPr>
            </w:pPr>
          </w:p>
          <w:p w14:paraId="31A26994" w14:textId="77777777" w:rsidR="0098253B" w:rsidRPr="0054769E" w:rsidRDefault="0098253B" w:rsidP="0098253B">
            <w:pPr>
              <w:numPr>
                <w:ilvl w:val="0"/>
                <w:numId w:val="38"/>
              </w:numPr>
              <w:spacing w:after="200" w:line="276" w:lineRule="auto"/>
              <w:rPr>
                <w:rFonts w:ascii="Arial" w:eastAsia="Times New Roman" w:hAnsi="Arial" w:cs="Arial"/>
                <w:szCs w:val="24"/>
                <w:lang w:val="en-GB"/>
              </w:rPr>
            </w:pPr>
            <w:r w:rsidRPr="0054769E">
              <w:rPr>
                <w:rFonts w:ascii="Arial" w:eastAsia="Calibri" w:hAnsi="Arial" w:cs="Arial"/>
                <w:szCs w:val="24"/>
                <w:lang w:val="en-GB"/>
              </w:rPr>
              <w:t>With large Diaphragm Headphone</w:t>
            </w:r>
          </w:p>
          <w:p w14:paraId="3EB92EC7" w14:textId="77777777" w:rsidR="0098253B" w:rsidRPr="0054769E" w:rsidRDefault="0098253B" w:rsidP="0098253B">
            <w:pPr>
              <w:numPr>
                <w:ilvl w:val="0"/>
                <w:numId w:val="38"/>
              </w:numPr>
              <w:spacing w:after="200" w:line="276" w:lineRule="auto"/>
              <w:rPr>
                <w:rFonts w:ascii="Arial" w:eastAsia="Times New Roman" w:hAnsi="Arial" w:cs="Arial"/>
                <w:szCs w:val="24"/>
                <w:lang w:val="en-GB"/>
              </w:rPr>
            </w:pPr>
            <w:r w:rsidRPr="0054769E">
              <w:rPr>
                <w:rFonts w:ascii="Arial" w:eastAsia="Calibri" w:hAnsi="Arial" w:cs="Arial"/>
                <w:szCs w:val="24"/>
                <w:lang w:val="en-GB"/>
              </w:rPr>
              <w:t>Preferably Black</w:t>
            </w:r>
          </w:p>
        </w:tc>
        <w:tc>
          <w:tcPr>
            <w:tcW w:w="1064" w:type="dxa"/>
            <w:gridSpan w:val="2"/>
            <w:tcBorders>
              <w:top w:val="single" w:sz="4" w:space="0" w:color="auto"/>
              <w:left w:val="single" w:sz="4" w:space="0" w:color="auto"/>
              <w:bottom w:val="single" w:sz="4" w:space="0" w:color="auto"/>
              <w:right w:val="single" w:sz="4" w:space="0" w:color="auto"/>
            </w:tcBorders>
          </w:tcPr>
          <w:p w14:paraId="6144643A" w14:textId="77777777" w:rsidR="0098253B" w:rsidRPr="0054769E" w:rsidRDefault="0098253B" w:rsidP="0098253B">
            <w:pPr>
              <w:spacing w:line="259" w:lineRule="auto"/>
              <w:jc w:val="center"/>
              <w:rPr>
                <w:rFonts w:ascii="Arial" w:eastAsia="Calibri" w:hAnsi="Arial" w:cs="Arial"/>
                <w:szCs w:val="24"/>
                <w:lang w:val="en-GB"/>
              </w:rPr>
            </w:pPr>
            <w:r w:rsidRPr="0054769E">
              <w:rPr>
                <w:rFonts w:ascii="Arial" w:eastAsia="Calibri" w:hAnsi="Arial" w:cs="Arial"/>
                <w:szCs w:val="24"/>
                <w:lang w:val="en-GB"/>
              </w:rPr>
              <w:t>1</w:t>
            </w:r>
          </w:p>
        </w:tc>
        <w:tc>
          <w:tcPr>
            <w:tcW w:w="2054" w:type="dxa"/>
            <w:tcBorders>
              <w:top w:val="single" w:sz="4" w:space="0" w:color="auto"/>
              <w:left w:val="single" w:sz="4" w:space="0" w:color="auto"/>
              <w:bottom w:val="single" w:sz="4" w:space="0" w:color="auto"/>
              <w:right w:val="single" w:sz="4" w:space="0" w:color="auto"/>
            </w:tcBorders>
          </w:tcPr>
          <w:p w14:paraId="17C60068" w14:textId="77777777" w:rsidR="0098253B" w:rsidRPr="0054769E" w:rsidRDefault="0098253B" w:rsidP="0098253B">
            <w:pPr>
              <w:spacing w:line="259" w:lineRule="auto"/>
              <w:jc w:val="center"/>
              <w:rPr>
                <w:rFonts w:ascii="Arial" w:eastAsia="Calibri" w:hAnsi="Arial" w:cs="Arial"/>
                <w:szCs w:val="24"/>
                <w:lang w:val="en-GB"/>
              </w:rPr>
            </w:pPr>
          </w:p>
        </w:tc>
        <w:tc>
          <w:tcPr>
            <w:tcW w:w="1843" w:type="dxa"/>
            <w:tcBorders>
              <w:top w:val="single" w:sz="4" w:space="0" w:color="auto"/>
              <w:left w:val="single" w:sz="4" w:space="0" w:color="auto"/>
              <w:bottom w:val="single" w:sz="4" w:space="0" w:color="auto"/>
              <w:right w:val="single" w:sz="4" w:space="0" w:color="auto"/>
            </w:tcBorders>
          </w:tcPr>
          <w:p w14:paraId="220A4883" w14:textId="77777777" w:rsidR="0098253B" w:rsidRPr="0054769E" w:rsidRDefault="0098253B" w:rsidP="0098253B">
            <w:pPr>
              <w:spacing w:line="259" w:lineRule="auto"/>
              <w:jc w:val="center"/>
              <w:rPr>
                <w:rFonts w:ascii="Arial" w:eastAsia="Calibri" w:hAnsi="Arial" w:cs="Arial"/>
                <w:szCs w:val="24"/>
                <w:lang w:val="en-GB"/>
              </w:rPr>
            </w:pPr>
          </w:p>
        </w:tc>
      </w:tr>
      <w:tr w:rsidR="006C4A55" w:rsidRPr="0054769E" w14:paraId="18D232A1" w14:textId="77777777" w:rsidTr="00175974">
        <w:trPr>
          <w:trHeight w:val="366"/>
        </w:trPr>
        <w:tc>
          <w:tcPr>
            <w:tcW w:w="1166" w:type="dxa"/>
            <w:tcBorders>
              <w:top w:val="single" w:sz="4" w:space="0" w:color="auto"/>
              <w:left w:val="single" w:sz="4" w:space="0" w:color="auto"/>
              <w:bottom w:val="single" w:sz="4" w:space="0" w:color="auto"/>
              <w:right w:val="single" w:sz="4" w:space="0" w:color="auto"/>
            </w:tcBorders>
          </w:tcPr>
          <w:p w14:paraId="05D40E76" w14:textId="67B47408" w:rsidR="006C4A55" w:rsidRPr="0054769E" w:rsidRDefault="00EB1B44" w:rsidP="00EB1B44">
            <w:pPr>
              <w:spacing w:after="200" w:line="259" w:lineRule="auto"/>
              <w:contextualSpacing/>
              <w:rPr>
                <w:rFonts w:ascii="Arial" w:eastAsia="Calibri" w:hAnsi="Arial" w:cs="Arial"/>
                <w:szCs w:val="24"/>
                <w:lang w:val="en-GB"/>
              </w:rPr>
            </w:pPr>
            <w:r>
              <w:rPr>
                <w:rFonts w:ascii="Arial" w:eastAsia="Calibri" w:hAnsi="Arial" w:cs="Arial"/>
                <w:szCs w:val="24"/>
                <w:lang w:val="en-GB"/>
              </w:rPr>
              <w:t>5.9</w:t>
            </w:r>
          </w:p>
        </w:tc>
        <w:tc>
          <w:tcPr>
            <w:tcW w:w="3654" w:type="dxa"/>
            <w:tcBorders>
              <w:top w:val="single" w:sz="4" w:space="0" w:color="auto"/>
              <w:left w:val="single" w:sz="4" w:space="0" w:color="auto"/>
              <w:bottom w:val="single" w:sz="4" w:space="0" w:color="auto"/>
              <w:right w:val="single" w:sz="4" w:space="0" w:color="auto"/>
            </w:tcBorders>
          </w:tcPr>
          <w:p w14:paraId="5D8112D0" w14:textId="666A1062" w:rsidR="006C4A55" w:rsidRPr="0054769E" w:rsidRDefault="006C4A55" w:rsidP="0098253B">
            <w:pPr>
              <w:rPr>
                <w:rFonts w:ascii="Arial" w:eastAsia="Calibri" w:hAnsi="Arial" w:cs="Arial"/>
                <w:b/>
                <w:bCs/>
                <w:szCs w:val="24"/>
                <w:lang w:val="en-ZM"/>
              </w:rPr>
            </w:pPr>
            <w:r w:rsidRPr="0054769E">
              <w:rPr>
                <w:rFonts w:ascii="Arial" w:eastAsia="Calibri" w:hAnsi="Arial" w:cs="Arial"/>
                <w:b/>
                <w:bCs/>
                <w:szCs w:val="24"/>
                <w:lang w:val="en-ZM"/>
              </w:rPr>
              <w:t>Pocket Gimbal Camera</w:t>
            </w:r>
            <w:r w:rsidR="000E3F23">
              <w:rPr>
                <w:rFonts w:ascii="Arial" w:eastAsia="Calibri" w:hAnsi="Arial" w:cs="Arial"/>
                <w:b/>
                <w:bCs/>
                <w:szCs w:val="24"/>
                <w:lang w:val="en-ZM"/>
              </w:rPr>
              <w:t>-</w:t>
            </w:r>
            <w:r w:rsidRPr="0054769E">
              <w:rPr>
                <w:rFonts w:ascii="Arial" w:eastAsia="Calibri" w:hAnsi="Arial" w:cs="Arial"/>
                <w:b/>
                <w:bCs/>
                <w:szCs w:val="24"/>
                <w:lang w:val="en-ZM"/>
              </w:rPr>
              <w:t>Pocket 3</w:t>
            </w:r>
          </w:p>
          <w:p w14:paraId="333B67B6" w14:textId="65E4769E" w:rsidR="00811D2A" w:rsidRPr="0054769E" w:rsidRDefault="00811D2A" w:rsidP="0098253B">
            <w:pPr>
              <w:rPr>
                <w:rFonts w:ascii="Arial" w:eastAsia="Calibri" w:hAnsi="Arial" w:cs="Arial"/>
                <w:b/>
                <w:bCs/>
                <w:szCs w:val="24"/>
                <w:lang w:val="en-GB"/>
              </w:rPr>
            </w:pPr>
            <w:r w:rsidRPr="0054769E">
              <w:rPr>
                <w:rFonts w:ascii="Arial" w:hAnsi="Arial" w:cs="Arial"/>
                <w:noProof/>
                <w:szCs w:val="24"/>
                <w:lang w:val="en-ZM"/>
              </w:rPr>
              <w:drawing>
                <wp:inline distT="0" distB="0" distL="0" distR="0" wp14:anchorId="2E0687D2" wp14:editId="6FE53218">
                  <wp:extent cx="2289810" cy="2289810"/>
                  <wp:effectExtent l="0" t="0" r="15240" b="15240"/>
                  <wp:docPr id="1268558143" name="Picture 2" descr="DJI Osmo Pocket 3, camera vlog CMOS 1'' et Vidéo 4K/120 ips, digi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 Osmo Pocket 3, camera vlog CMOS 1'' et Vidéo 4K/120 ips, digital ..."/>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2289810" cy="2289810"/>
                          </a:xfrm>
                          <a:prstGeom prst="rect">
                            <a:avLst/>
                          </a:prstGeom>
                          <a:noFill/>
                          <a:ln>
                            <a:noFill/>
                          </a:ln>
                        </pic:spPr>
                      </pic:pic>
                    </a:graphicData>
                  </a:graphic>
                </wp:inline>
              </w:drawing>
            </w:r>
          </w:p>
        </w:tc>
        <w:tc>
          <w:tcPr>
            <w:tcW w:w="1064" w:type="dxa"/>
            <w:gridSpan w:val="2"/>
            <w:tcBorders>
              <w:top w:val="single" w:sz="4" w:space="0" w:color="auto"/>
              <w:left w:val="single" w:sz="4" w:space="0" w:color="auto"/>
              <w:bottom w:val="single" w:sz="4" w:space="0" w:color="auto"/>
              <w:right w:val="single" w:sz="4" w:space="0" w:color="auto"/>
            </w:tcBorders>
          </w:tcPr>
          <w:p w14:paraId="0906765B" w14:textId="1A819436" w:rsidR="006C4A55" w:rsidRPr="0054769E" w:rsidRDefault="00811D2A" w:rsidP="0098253B">
            <w:pPr>
              <w:spacing w:line="259" w:lineRule="auto"/>
              <w:jc w:val="center"/>
              <w:rPr>
                <w:rFonts w:ascii="Arial" w:eastAsia="Calibri" w:hAnsi="Arial" w:cs="Arial"/>
                <w:szCs w:val="24"/>
                <w:lang w:val="en-GB"/>
              </w:rPr>
            </w:pPr>
            <w:r w:rsidRPr="0054769E">
              <w:rPr>
                <w:rFonts w:ascii="Arial" w:eastAsia="Calibri" w:hAnsi="Arial" w:cs="Arial"/>
                <w:szCs w:val="24"/>
                <w:lang w:val="en-GB"/>
              </w:rPr>
              <w:t>01</w:t>
            </w:r>
          </w:p>
        </w:tc>
        <w:tc>
          <w:tcPr>
            <w:tcW w:w="2054" w:type="dxa"/>
            <w:tcBorders>
              <w:top w:val="single" w:sz="4" w:space="0" w:color="auto"/>
              <w:left w:val="single" w:sz="4" w:space="0" w:color="auto"/>
              <w:bottom w:val="single" w:sz="4" w:space="0" w:color="auto"/>
              <w:right w:val="single" w:sz="4" w:space="0" w:color="auto"/>
            </w:tcBorders>
          </w:tcPr>
          <w:p w14:paraId="57F72E3D" w14:textId="77777777" w:rsidR="006C4A55" w:rsidRPr="0054769E" w:rsidRDefault="006C4A55" w:rsidP="0098253B">
            <w:pPr>
              <w:spacing w:line="259" w:lineRule="auto"/>
              <w:jc w:val="center"/>
              <w:rPr>
                <w:rFonts w:ascii="Arial" w:eastAsia="Calibri" w:hAnsi="Arial" w:cs="Arial"/>
                <w:szCs w:val="24"/>
                <w:lang w:val="en-GB"/>
              </w:rPr>
            </w:pPr>
          </w:p>
        </w:tc>
        <w:tc>
          <w:tcPr>
            <w:tcW w:w="1843" w:type="dxa"/>
            <w:tcBorders>
              <w:top w:val="single" w:sz="4" w:space="0" w:color="auto"/>
              <w:left w:val="single" w:sz="4" w:space="0" w:color="auto"/>
              <w:bottom w:val="single" w:sz="4" w:space="0" w:color="auto"/>
              <w:right w:val="single" w:sz="4" w:space="0" w:color="auto"/>
            </w:tcBorders>
          </w:tcPr>
          <w:p w14:paraId="40B5C84E" w14:textId="77777777" w:rsidR="006C4A55" w:rsidRPr="0054769E" w:rsidRDefault="006C4A55" w:rsidP="0098253B">
            <w:pPr>
              <w:spacing w:line="259" w:lineRule="auto"/>
              <w:jc w:val="center"/>
              <w:rPr>
                <w:rFonts w:ascii="Arial" w:eastAsia="Calibri" w:hAnsi="Arial" w:cs="Arial"/>
                <w:szCs w:val="24"/>
                <w:lang w:val="en-GB"/>
              </w:rPr>
            </w:pPr>
          </w:p>
        </w:tc>
      </w:tr>
      <w:tr w:rsidR="0098253B" w:rsidRPr="0054769E" w14:paraId="4F09CFDC" w14:textId="77777777" w:rsidTr="00175974">
        <w:trPr>
          <w:trHeight w:val="366"/>
        </w:trPr>
        <w:tc>
          <w:tcPr>
            <w:tcW w:w="1166" w:type="dxa"/>
            <w:tcBorders>
              <w:top w:val="single" w:sz="4" w:space="0" w:color="auto"/>
              <w:left w:val="single" w:sz="4" w:space="0" w:color="auto"/>
              <w:bottom w:val="single" w:sz="4" w:space="0" w:color="auto"/>
              <w:right w:val="single" w:sz="4" w:space="0" w:color="auto"/>
            </w:tcBorders>
          </w:tcPr>
          <w:p w14:paraId="4B7BA8CA" w14:textId="7E72044A" w:rsidR="0098253B" w:rsidRPr="0054769E" w:rsidRDefault="00EB1B44" w:rsidP="00EB1B44">
            <w:pPr>
              <w:spacing w:after="200" w:line="259" w:lineRule="auto"/>
              <w:contextualSpacing/>
              <w:rPr>
                <w:rFonts w:ascii="Arial" w:eastAsia="Calibri" w:hAnsi="Arial" w:cs="Arial"/>
                <w:szCs w:val="24"/>
                <w:lang w:val="en-GB"/>
              </w:rPr>
            </w:pPr>
            <w:r>
              <w:rPr>
                <w:rFonts w:ascii="Arial" w:eastAsia="Calibri" w:hAnsi="Arial" w:cs="Arial"/>
                <w:szCs w:val="24"/>
                <w:lang w:val="en-GB"/>
              </w:rPr>
              <w:t>6.0</w:t>
            </w:r>
          </w:p>
        </w:tc>
        <w:tc>
          <w:tcPr>
            <w:tcW w:w="3654" w:type="dxa"/>
            <w:tcBorders>
              <w:top w:val="single" w:sz="4" w:space="0" w:color="auto"/>
              <w:left w:val="single" w:sz="4" w:space="0" w:color="auto"/>
              <w:bottom w:val="single" w:sz="4" w:space="0" w:color="auto"/>
              <w:right w:val="single" w:sz="4" w:space="0" w:color="auto"/>
            </w:tcBorders>
          </w:tcPr>
          <w:p w14:paraId="620717EF" w14:textId="77777777" w:rsidR="0098253B" w:rsidRPr="0054769E" w:rsidRDefault="0098253B" w:rsidP="0098253B">
            <w:pPr>
              <w:rPr>
                <w:rFonts w:ascii="Arial" w:eastAsia="Calibri" w:hAnsi="Arial" w:cs="Arial"/>
                <w:b/>
                <w:bCs/>
                <w:szCs w:val="24"/>
                <w:lang w:val="en-GB"/>
              </w:rPr>
            </w:pPr>
            <w:r w:rsidRPr="0054769E">
              <w:rPr>
                <w:rFonts w:ascii="Arial" w:eastAsia="Calibri" w:hAnsi="Arial" w:cs="Arial"/>
                <w:b/>
                <w:bCs/>
                <w:szCs w:val="24"/>
                <w:lang w:val="en-GB"/>
              </w:rPr>
              <w:t>Large size, waterproof camera bag</w:t>
            </w:r>
          </w:p>
          <w:p w14:paraId="452E21C3" w14:textId="77777777" w:rsidR="0098253B" w:rsidRPr="0054769E" w:rsidRDefault="0098253B" w:rsidP="0098253B">
            <w:pPr>
              <w:rPr>
                <w:rFonts w:ascii="Arial" w:eastAsia="Calibri" w:hAnsi="Arial" w:cs="Arial"/>
                <w:b/>
                <w:bCs/>
                <w:szCs w:val="24"/>
                <w:lang w:val="en-GB"/>
              </w:rPr>
            </w:pPr>
          </w:p>
        </w:tc>
        <w:tc>
          <w:tcPr>
            <w:tcW w:w="1064" w:type="dxa"/>
            <w:gridSpan w:val="2"/>
            <w:tcBorders>
              <w:top w:val="single" w:sz="4" w:space="0" w:color="auto"/>
              <w:left w:val="single" w:sz="4" w:space="0" w:color="auto"/>
              <w:bottom w:val="single" w:sz="4" w:space="0" w:color="auto"/>
              <w:right w:val="single" w:sz="4" w:space="0" w:color="auto"/>
            </w:tcBorders>
          </w:tcPr>
          <w:p w14:paraId="15D20BEF" w14:textId="4352A5A2" w:rsidR="0098253B" w:rsidRPr="0054769E" w:rsidRDefault="00811D2A" w:rsidP="0098253B">
            <w:pPr>
              <w:spacing w:line="259" w:lineRule="auto"/>
              <w:jc w:val="center"/>
              <w:rPr>
                <w:rFonts w:ascii="Arial" w:eastAsia="Calibri" w:hAnsi="Arial" w:cs="Arial"/>
                <w:szCs w:val="24"/>
                <w:lang w:val="en-GB"/>
              </w:rPr>
            </w:pPr>
            <w:r w:rsidRPr="0054769E">
              <w:rPr>
                <w:rFonts w:ascii="Arial" w:eastAsia="Calibri" w:hAnsi="Arial" w:cs="Arial"/>
                <w:szCs w:val="24"/>
                <w:lang w:val="en-GB"/>
              </w:rPr>
              <w:t>02</w:t>
            </w:r>
          </w:p>
        </w:tc>
        <w:tc>
          <w:tcPr>
            <w:tcW w:w="2054" w:type="dxa"/>
            <w:tcBorders>
              <w:top w:val="single" w:sz="4" w:space="0" w:color="auto"/>
              <w:left w:val="single" w:sz="4" w:space="0" w:color="auto"/>
              <w:bottom w:val="single" w:sz="4" w:space="0" w:color="auto"/>
              <w:right w:val="single" w:sz="4" w:space="0" w:color="auto"/>
            </w:tcBorders>
          </w:tcPr>
          <w:p w14:paraId="36209E5A" w14:textId="77777777" w:rsidR="0098253B" w:rsidRPr="0054769E" w:rsidRDefault="0098253B" w:rsidP="0098253B">
            <w:pPr>
              <w:spacing w:line="259" w:lineRule="auto"/>
              <w:jc w:val="center"/>
              <w:rPr>
                <w:rFonts w:ascii="Arial" w:eastAsia="Calibri" w:hAnsi="Arial" w:cs="Arial"/>
                <w:szCs w:val="24"/>
                <w:lang w:val="en-GB"/>
              </w:rPr>
            </w:pPr>
          </w:p>
        </w:tc>
        <w:tc>
          <w:tcPr>
            <w:tcW w:w="1843" w:type="dxa"/>
            <w:tcBorders>
              <w:top w:val="single" w:sz="4" w:space="0" w:color="auto"/>
              <w:left w:val="single" w:sz="4" w:space="0" w:color="auto"/>
              <w:bottom w:val="single" w:sz="4" w:space="0" w:color="auto"/>
              <w:right w:val="single" w:sz="4" w:space="0" w:color="auto"/>
            </w:tcBorders>
          </w:tcPr>
          <w:p w14:paraId="1C67A3F6" w14:textId="77777777" w:rsidR="0098253B" w:rsidRPr="0054769E" w:rsidRDefault="0098253B" w:rsidP="0098253B">
            <w:pPr>
              <w:spacing w:line="259" w:lineRule="auto"/>
              <w:jc w:val="center"/>
              <w:rPr>
                <w:rFonts w:ascii="Arial" w:eastAsia="Calibri" w:hAnsi="Arial" w:cs="Arial"/>
                <w:szCs w:val="24"/>
                <w:lang w:val="en-GB"/>
              </w:rPr>
            </w:pPr>
          </w:p>
        </w:tc>
      </w:tr>
      <w:bookmarkEnd w:id="379"/>
    </w:tbl>
    <w:p w14:paraId="3C3EAE7B" w14:textId="77777777" w:rsidR="00597DE2" w:rsidRPr="0054769E" w:rsidRDefault="00597DE2" w:rsidP="004C3B34">
      <w:pPr>
        <w:rPr>
          <w:rFonts w:ascii="Arial" w:hAnsi="Arial" w:cs="Arial"/>
          <w:szCs w:val="24"/>
        </w:rPr>
      </w:pPr>
    </w:p>
    <w:p w14:paraId="734CA3D9" w14:textId="77777777" w:rsidR="00EB1B44" w:rsidRDefault="00EB1B44" w:rsidP="004C3B34">
      <w:pPr>
        <w:rPr>
          <w:rFonts w:ascii="Arial" w:hAnsi="Arial" w:cs="Arial"/>
          <w:szCs w:val="24"/>
        </w:rPr>
      </w:pPr>
    </w:p>
    <w:p w14:paraId="0C7D73FD" w14:textId="6DBA78EF" w:rsidR="00EB1B44" w:rsidRPr="00EB1B44" w:rsidRDefault="00EB1B44" w:rsidP="004C3B34">
      <w:pPr>
        <w:rPr>
          <w:rFonts w:ascii="Arial" w:hAnsi="Arial" w:cs="Arial"/>
          <w:b/>
          <w:bCs/>
          <w:szCs w:val="24"/>
        </w:rPr>
      </w:pPr>
      <w:r w:rsidRPr="00EB1B44">
        <w:rPr>
          <w:rFonts w:ascii="Arial" w:hAnsi="Arial" w:cs="Arial"/>
          <w:b/>
          <w:bCs/>
          <w:szCs w:val="24"/>
        </w:rPr>
        <w:t>LOT 5</w:t>
      </w:r>
      <w:r>
        <w:rPr>
          <w:rFonts w:ascii="Arial" w:hAnsi="Arial" w:cs="Arial"/>
          <w:b/>
          <w:bCs/>
          <w:szCs w:val="24"/>
        </w:rPr>
        <w:t>B</w:t>
      </w:r>
      <w:r w:rsidRPr="00EB1B44">
        <w:rPr>
          <w:rFonts w:ascii="Arial" w:hAnsi="Arial" w:cs="Arial"/>
          <w:b/>
          <w:bCs/>
          <w:szCs w:val="24"/>
        </w:rPr>
        <w:t xml:space="preserve">: PUBLIC ADDRESS SYSTEM FOR </w:t>
      </w:r>
      <w:r w:rsidR="00175974">
        <w:rPr>
          <w:rFonts w:ascii="Arial" w:hAnsi="Arial" w:cs="Arial"/>
          <w:b/>
          <w:bCs/>
          <w:szCs w:val="24"/>
        </w:rPr>
        <w:t>LUSAKA</w:t>
      </w:r>
      <w:r w:rsidRPr="00EB1B44">
        <w:rPr>
          <w:rFonts w:ascii="Arial" w:hAnsi="Arial" w:cs="Arial"/>
          <w:b/>
          <w:bCs/>
          <w:szCs w:val="24"/>
        </w:rPr>
        <w:t xml:space="preserve"> BOARD ROOM</w:t>
      </w:r>
    </w:p>
    <w:tbl>
      <w:tblPr>
        <w:tblStyle w:val="TableGrid"/>
        <w:tblW w:w="10008" w:type="dxa"/>
        <w:tblLayout w:type="fixed"/>
        <w:tblLook w:val="04A0" w:firstRow="1" w:lastRow="0" w:firstColumn="1" w:lastColumn="0" w:noHBand="0" w:noVBand="1"/>
      </w:tblPr>
      <w:tblGrid>
        <w:gridCol w:w="988"/>
        <w:gridCol w:w="1701"/>
        <w:gridCol w:w="2551"/>
        <w:gridCol w:w="1985"/>
        <w:gridCol w:w="2783"/>
      </w:tblGrid>
      <w:tr w:rsidR="00EB1B44" w:rsidRPr="00E730CD" w14:paraId="5129B012" w14:textId="77777777" w:rsidTr="00E10385">
        <w:tc>
          <w:tcPr>
            <w:tcW w:w="988" w:type="dxa"/>
            <w:shd w:val="clear" w:color="auto" w:fill="C6D9F1"/>
          </w:tcPr>
          <w:p w14:paraId="10FF07BD" w14:textId="77777777" w:rsidR="00EB1B44" w:rsidRPr="00E730CD" w:rsidRDefault="00EB1B44" w:rsidP="00E10385">
            <w:pPr>
              <w:rPr>
                <w:rFonts w:ascii="Arial" w:eastAsia="Calibri" w:hAnsi="Arial" w:cs="Arial"/>
                <w:b/>
                <w:szCs w:val="24"/>
              </w:rPr>
            </w:pPr>
            <w:r w:rsidRPr="00E730CD">
              <w:rPr>
                <w:rFonts w:ascii="Arial" w:eastAsia="Calibri" w:hAnsi="Arial" w:cs="Arial"/>
                <w:b/>
                <w:szCs w:val="24"/>
              </w:rPr>
              <w:t>ITEM NO.</w:t>
            </w:r>
          </w:p>
        </w:tc>
        <w:tc>
          <w:tcPr>
            <w:tcW w:w="1701" w:type="dxa"/>
            <w:shd w:val="clear" w:color="auto" w:fill="C6D9F1"/>
          </w:tcPr>
          <w:p w14:paraId="22D885E6" w14:textId="77777777" w:rsidR="00EB1B44" w:rsidRPr="00E730CD" w:rsidRDefault="00EB1B44" w:rsidP="00E10385">
            <w:pPr>
              <w:rPr>
                <w:rFonts w:ascii="Arial" w:eastAsia="Calibri" w:hAnsi="Arial" w:cs="Arial"/>
                <w:b/>
                <w:szCs w:val="24"/>
              </w:rPr>
            </w:pPr>
            <w:r w:rsidRPr="00E730CD">
              <w:rPr>
                <w:rFonts w:ascii="Arial" w:eastAsia="Calibri" w:hAnsi="Arial" w:cs="Arial"/>
                <w:b/>
                <w:szCs w:val="24"/>
              </w:rPr>
              <w:t xml:space="preserve">Description </w:t>
            </w:r>
          </w:p>
        </w:tc>
        <w:tc>
          <w:tcPr>
            <w:tcW w:w="2551" w:type="dxa"/>
            <w:shd w:val="clear" w:color="auto" w:fill="C6D9F1"/>
          </w:tcPr>
          <w:p w14:paraId="679590C9" w14:textId="77777777" w:rsidR="00EB1B44" w:rsidRPr="00E730CD" w:rsidRDefault="00EB1B44" w:rsidP="00E10385">
            <w:pPr>
              <w:rPr>
                <w:rFonts w:ascii="Arial" w:eastAsia="Calibri" w:hAnsi="Arial" w:cs="Arial"/>
                <w:b/>
                <w:szCs w:val="24"/>
              </w:rPr>
            </w:pPr>
            <w:r w:rsidRPr="00E730CD">
              <w:rPr>
                <w:rFonts w:ascii="Arial" w:eastAsia="Calibri" w:hAnsi="Arial" w:cs="Arial"/>
                <w:b/>
                <w:szCs w:val="24"/>
              </w:rPr>
              <w:t>Minimum Specifications</w:t>
            </w:r>
          </w:p>
        </w:tc>
        <w:tc>
          <w:tcPr>
            <w:tcW w:w="1985" w:type="dxa"/>
            <w:shd w:val="clear" w:color="auto" w:fill="C6D9F1"/>
          </w:tcPr>
          <w:p w14:paraId="6FE04CC1" w14:textId="77777777" w:rsidR="00EB1B44" w:rsidRPr="00E730CD" w:rsidRDefault="00EB1B44" w:rsidP="00E10385">
            <w:pPr>
              <w:tabs>
                <w:tab w:val="center" w:pos="1494"/>
              </w:tabs>
              <w:suppressAutoHyphens/>
              <w:rPr>
                <w:rFonts w:ascii="Arial" w:eastAsia="Times New Roman" w:hAnsi="Arial" w:cs="Arial"/>
                <w:b/>
                <w:bCs/>
                <w:szCs w:val="24"/>
              </w:rPr>
            </w:pPr>
            <w:r w:rsidRPr="00E730CD">
              <w:rPr>
                <w:rFonts w:ascii="Arial" w:eastAsia="Calibri" w:hAnsi="Arial" w:cs="Arial"/>
                <w:b/>
                <w:szCs w:val="24"/>
              </w:rPr>
              <w:t>STATEMENT OF COMPLIANCE Comply/Non-Comply</w:t>
            </w:r>
            <w:r w:rsidRPr="00E730CD">
              <w:rPr>
                <w:rFonts w:ascii="Arial" w:eastAsia="Calibri" w:hAnsi="Arial" w:cs="Arial"/>
                <w:b/>
                <w:bCs/>
                <w:szCs w:val="24"/>
              </w:rPr>
              <w:t xml:space="preserve"> </w:t>
            </w:r>
          </w:p>
        </w:tc>
        <w:tc>
          <w:tcPr>
            <w:tcW w:w="2783" w:type="dxa"/>
            <w:shd w:val="clear" w:color="auto" w:fill="C6D9F1"/>
          </w:tcPr>
          <w:p w14:paraId="0AED6ADF" w14:textId="77777777" w:rsidR="00EB1B44" w:rsidRPr="00E730CD" w:rsidRDefault="00EB1B44" w:rsidP="00E10385">
            <w:pPr>
              <w:rPr>
                <w:rFonts w:ascii="Arial" w:eastAsia="Times New Roman" w:hAnsi="Arial" w:cs="Arial"/>
                <w:b/>
                <w:bCs/>
                <w:szCs w:val="24"/>
              </w:rPr>
            </w:pPr>
            <w:r w:rsidRPr="00E730CD">
              <w:rPr>
                <w:rFonts w:ascii="Arial" w:eastAsia="Calibri" w:hAnsi="Arial" w:cs="Arial"/>
                <w:b/>
                <w:szCs w:val="24"/>
              </w:rPr>
              <w:t>If the Specification is different, Please indicate the difference</w:t>
            </w:r>
            <w:r w:rsidRPr="00E730CD">
              <w:rPr>
                <w:rFonts w:ascii="Arial" w:eastAsia="Calibri" w:hAnsi="Arial" w:cs="Arial"/>
                <w:b/>
                <w:bCs/>
                <w:szCs w:val="24"/>
              </w:rPr>
              <w:t xml:space="preserve"> </w:t>
            </w:r>
          </w:p>
        </w:tc>
      </w:tr>
      <w:tr w:rsidR="00EB1B44" w:rsidRPr="00E730CD" w14:paraId="326C4BD1" w14:textId="77777777" w:rsidTr="00E10385">
        <w:tc>
          <w:tcPr>
            <w:tcW w:w="988" w:type="dxa"/>
          </w:tcPr>
          <w:p w14:paraId="4754922F"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lastRenderedPageBreak/>
              <w:t>1</w:t>
            </w:r>
          </w:p>
        </w:tc>
        <w:tc>
          <w:tcPr>
            <w:tcW w:w="1701" w:type="dxa"/>
          </w:tcPr>
          <w:p w14:paraId="1278E148" w14:textId="77777777" w:rsidR="00EB1B44" w:rsidRPr="00E730CD" w:rsidRDefault="00EB1B44" w:rsidP="00E10385">
            <w:pPr>
              <w:rPr>
                <w:rFonts w:ascii="Arial" w:eastAsia="Calibri" w:hAnsi="Arial" w:cs="Arial"/>
                <w:b/>
                <w:bCs/>
                <w:szCs w:val="24"/>
              </w:rPr>
            </w:pPr>
            <w:r w:rsidRPr="00E730CD">
              <w:rPr>
                <w:rFonts w:ascii="Arial" w:eastAsia="Calibri" w:hAnsi="Arial" w:cs="Arial"/>
                <w:b/>
                <w:bCs/>
                <w:szCs w:val="24"/>
              </w:rPr>
              <w:t xml:space="preserve"> Table Microphones (90 Units)</w:t>
            </w:r>
          </w:p>
        </w:tc>
        <w:tc>
          <w:tcPr>
            <w:tcW w:w="2551" w:type="dxa"/>
          </w:tcPr>
          <w:p w14:paraId="42673038"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Gooseneck condenser microphones with noise cancellation</w:t>
            </w:r>
          </w:p>
          <w:p w14:paraId="0BB19C81" w14:textId="77777777" w:rsidR="00EB1B44" w:rsidRPr="00E730CD" w:rsidRDefault="00EB1B44" w:rsidP="00E10385">
            <w:pPr>
              <w:rPr>
                <w:rFonts w:ascii="Arial" w:eastAsia="Calibri" w:hAnsi="Arial" w:cs="Arial"/>
                <w:szCs w:val="24"/>
              </w:rPr>
            </w:pPr>
          </w:p>
          <w:p w14:paraId="37CDB145"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Frequency Response: 50Hz – 18kHz</w:t>
            </w:r>
          </w:p>
          <w:p w14:paraId="69166494" w14:textId="77777777" w:rsidR="00EB1B44" w:rsidRPr="00E730CD" w:rsidRDefault="00EB1B44" w:rsidP="00E10385">
            <w:pPr>
              <w:rPr>
                <w:rFonts w:ascii="Arial" w:eastAsia="Calibri" w:hAnsi="Arial" w:cs="Arial"/>
                <w:szCs w:val="24"/>
              </w:rPr>
            </w:pPr>
          </w:p>
          <w:p w14:paraId="1B1D6AAB"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Connection Type: Wired, with XLR or USB connectivity</w:t>
            </w:r>
          </w:p>
          <w:p w14:paraId="5291E0FC" w14:textId="77777777" w:rsidR="00EB1B44" w:rsidRPr="00E730CD" w:rsidRDefault="00EB1B44" w:rsidP="00E10385">
            <w:pPr>
              <w:rPr>
                <w:rFonts w:ascii="Arial" w:eastAsia="Calibri" w:hAnsi="Arial" w:cs="Arial"/>
                <w:szCs w:val="24"/>
              </w:rPr>
            </w:pPr>
          </w:p>
          <w:p w14:paraId="41710C99"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 xml:space="preserve"> Mute button, LED indicators, shock mount to minimize vibration noise</w:t>
            </w:r>
          </w:p>
          <w:p w14:paraId="28FD1663" w14:textId="77777777" w:rsidR="00EB1B44" w:rsidRPr="00E730CD" w:rsidRDefault="00EB1B44" w:rsidP="00E10385">
            <w:pPr>
              <w:rPr>
                <w:rFonts w:ascii="Arial" w:eastAsia="Calibri" w:hAnsi="Arial" w:cs="Arial"/>
                <w:szCs w:val="24"/>
              </w:rPr>
            </w:pPr>
          </w:p>
          <w:p w14:paraId="10508E6A"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Power Supply: Phantom power (48V) or dedicated power supply</w:t>
            </w:r>
          </w:p>
        </w:tc>
        <w:tc>
          <w:tcPr>
            <w:tcW w:w="1985" w:type="dxa"/>
          </w:tcPr>
          <w:p w14:paraId="7D741FB1" w14:textId="77777777" w:rsidR="00EB1B44" w:rsidRPr="00E730CD" w:rsidRDefault="00EB1B44" w:rsidP="00E10385">
            <w:pPr>
              <w:rPr>
                <w:rFonts w:ascii="Arial" w:eastAsia="Calibri" w:hAnsi="Arial" w:cs="Arial"/>
                <w:szCs w:val="24"/>
              </w:rPr>
            </w:pPr>
          </w:p>
        </w:tc>
        <w:tc>
          <w:tcPr>
            <w:tcW w:w="2783" w:type="dxa"/>
          </w:tcPr>
          <w:p w14:paraId="6AF0C96D" w14:textId="77777777" w:rsidR="00EB1B44" w:rsidRPr="00E730CD" w:rsidRDefault="00EB1B44" w:rsidP="00E10385">
            <w:pPr>
              <w:rPr>
                <w:rFonts w:ascii="Arial" w:eastAsia="Calibri" w:hAnsi="Arial" w:cs="Arial"/>
                <w:szCs w:val="24"/>
              </w:rPr>
            </w:pPr>
          </w:p>
        </w:tc>
      </w:tr>
      <w:tr w:rsidR="00EB1B44" w:rsidRPr="00E730CD" w14:paraId="5FC27B23" w14:textId="77777777" w:rsidTr="00E10385">
        <w:tc>
          <w:tcPr>
            <w:tcW w:w="988" w:type="dxa"/>
          </w:tcPr>
          <w:p w14:paraId="7FA55615" w14:textId="77777777" w:rsidR="00EB1B44" w:rsidRPr="00E730CD" w:rsidRDefault="00EB1B44" w:rsidP="00E10385">
            <w:pPr>
              <w:rPr>
                <w:rFonts w:ascii="Arial" w:eastAsia="Calibri" w:hAnsi="Arial" w:cs="Arial"/>
                <w:szCs w:val="24"/>
              </w:rPr>
            </w:pPr>
            <w:bookmarkStart w:id="380" w:name="_Hlk190433942"/>
            <w:r w:rsidRPr="00E730CD">
              <w:rPr>
                <w:rFonts w:ascii="Arial" w:eastAsia="Calibri" w:hAnsi="Arial" w:cs="Arial"/>
                <w:szCs w:val="24"/>
              </w:rPr>
              <w:t>2</w:t>
            </w:r>
          </w:p>
        </w:tc>
        <w:tc>
          <w:tcPr>
            <w:tcW w:w="1701" w:type="dxa"/>
          </w:tcPr>
          <w:p w14:paraId="04E45693" w14:textId="77777777" w:rsidR="00EB1B44" w:rsidRPr="00E730CD" w:rsidRDefault="00EB1B44" w:rsidP="00E10385">
            <w:pPr>
              <w:spacing w:before="100" w:beforeAutospacing="1" w:after="100" w:afterAutospacing="1"/>
              <w:outlineLvl w:val="3"/>
              <w:rPr>
                <w:rFonts w:ascii="Arial" w:eastAsia="Times New Roman" w:hAnsi="Arial" w:cs="Arial"/>
                <w:b/>
                <w:bCs/>
                <w:szCs w:val="24"/>
                <w:lang w:val="en-ZM" w:eastAsia="en-ZM"/>
              </w:rPr>
            </w:pPr>
            <w:r w:rsidRPr="00E730CD">
              <w:rPr>
                <w:rFonts w:ascii="Arial" w:eastAsia="Times New Roman" w:hAnsi="Arial" w:cs="Arial"/>
                <w:b/>
                <w:bCs/>
                <w:szCs w:val="24"/>
                <w:lang w:val="en-ZM" w:eastAsia="en-ZM"/>
              </w:rPr>
              <w:t>Cordless Microphones (6 )</w:t>
            </w:r>
          </w:p>
          <w:p w14:paraId="46D9EB17" w14:textId="77777777" w:rsidR="00EB1B44" w:rsidRPr="00E730CD" w:rsidRDefault="00EB1B44" w:rsidP="00E10385">
            <w:pPr>
              <w:rPr>
                <w:rFonts w:ascii="Arial" w:eastAsia="Calibri" w:hAnsi="Arial" w:cs="Arial"/>
                <w:szCs w:val="24"/>
              </w:rPr>
            </w:pPr>
          </w:p>
        </w:tc>
        <w:tc>
          <w:tcPr>
            <w:tcW w:w="2551" w:type="dxa"/>
          </w:tcPr>
          <w:p w14:paraId="311CB935"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Type: UHF Wireless handheld and lapel microphones</w:t>
            </w:r>
          </w:p>
          <w:p w14:paraId="35F9F6A7"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Frequency Range: 500MHz – 900MHz</w:t>
            </w:r>
          </w:p>
          <w:p w14:paraId="51783AAF"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Operating Distance: Minimum 50 meters (clear line of sight)</w:t>
            </w:r>
          </w:p>
          <w:p w14:paraId="0C70397F"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Battery Life: Minimum 8 hours per charge</w:t>
            </w:r>
          </w:p>
          <w:p w14:paraId="485A8285"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Features: Auto frequency selection, noise reduction, rechargeable battery with docking station</w:t>
            </w:r>
          </w:p>
          <w:p w14:paraId="534E09CC" w14:textId="77777777" w:rsidR="00EB1B44" w:rsidRPr="00E730CD" w:rsidRDefault="00EB1B44" w:rsidP="00E10385">
            <w:pPr>
              <w:rPr>
                <w:rFonts w:ascii="Arial" w:eastAsia="Calibri" w:hAnsi="Arial" w:cs="Arial"/>
                <w:szCs w:val="24"/>
              </w:rPr>
            </w:pPr>
          </w:p>
        </w:tc>
        <w:tc>
          <w:tcPr>
            <w:tcW w:w="1985" w:type="dxa"/>
          </w:tcPr>
          <w:p w14:paraId="73DABD02" w14:textId="77777777" w:rsidR="00EB1B44" w:rsidRPr="00E730CD" w:rsidRDefault="00EB1B44" w:rsidP="00E10385">
            <w:pPr>
              <w:rPr>
                <w:rFonts w:ascii="Arial" w:eastAsia="Calibri" w:hAnsi="Arial" w:cs="Arial"/>
                <w:szCs w:val="24"/>
              </w:rPr>
            </w:pPr>
          </w:p>
        </w:tc>
        <w:tc>
          <w:tcPr>
            <w:tcW w:w="2783" w:type="dxa"/>
          </w:tcPr>
          <w:p w14:paraId="2991F721" w14:textId="77777777" w:rsidR="00EB1B44" w:rsidRPr="00E730CD" w:rsidRDefault="00EB1B44" w:rsidP="00E10385">
            <w:pPr>
              <w:rPr>
                <w:rFonts w:ascii="Arial" w:eastAsia="Calibri" w:hAnsi="Arial" w:cs="Arial"/>
                <w:szCs w:val="24"/>
              </w:rPr>
            </w:pPr>
          </w:p>
        </w:tc>
      </w:tr>
      <w:tr w:rsidR="00EB1B44" w:rsidRPr="00E730CD" w14:paraId="1B474919" w14:textId="77777777" w:rsidTr="00E10385">
        <w:tc>
          <w:tcPr>
            <w:tcW w:w="988" w:type="dxa"/>
          </w:tcPr>
          <w:p w14:paraId="42FAD8DD"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3</w:t>
            </w:r>
          </w:p>
        </w:tc>
        <w:tc>
          <w:tcPr>
            <w:tcW w:w="1701" w:type="dxa"/>
          </w:tcPr>
          <w:p w14:paraId="2C5E6663" w14:textId="77777777" w:rsidR="00EB1B44" w:rsidRPr="00E730CD" w:rsidRDefault="00EB1B44" w:rsidP="00E10385">
            <w:pPr>
              <w:spacing w:before="100" w:beforeAutospacing="1" w:after="100" w:afterAutospacing="1"/>
              <w:outlineLvl w:val="2"/>
              <w:rPr>
                <w:rFonts w:ascii="Arial" w:eastAsia="Times New Roman" w:hAnsi="Arial" w:cs="Arial"/>
                <w:b/>
                <w:bCs/>
                <w:szCs w:val="24"/>
                <w:lang w:val="en-ZM" w:eastAsia="en-ZM"/>
              </w:rPr>
            </w:pPr>
            <w:r w:rsidRPr="00E730CD">
              <w:rPr>
                <w:rFonts w:ascii="Arial" w:eastAsia="Times New Roman" w:hAnsi="Arial" w:cs="Arial"/>
                <w:b/>
                <w:bCs/>
                <w:szCs w:val="24"/>
                <w:lang w:val="en-ZM" w:eastAsia="en-ZM"/>
              </w:rPr>
              <w:t xml:space="preserve">High-Performance Mic/Speaker </w:t>
            </w:r>
            <w:r w:rsidRPr="00E730CD">
              <w:rPr>
                <w:rFonts w:ascii="Arial" w:eastAsia="Times New Roman" w:hAnsi="Arial" w:cs="Arial"/>
                <w:b/>
                <w:bCs/>
                <w:szCs w:val="24"/>
                <w:lang w:val="en-ZM" w:eastAsia="en-ZM"/>
              </w:rPr>
              <w:lastRenderedPageBreak/>
              <w:t>System for Hybrid Meetings (6)</w:t>
            </w:r>
          </w:p>
          <w:p w14:paraId="3C8A9E1C" w14:textId="77777777" w:rsidR="00EB1B44" w:rsidRPr="00E730CD" w:rsidRDefault="00EB1B44" w:rsidP="00E10385">
            <w:pPr>
              <w:rPr>
                <w:rFonts w:ascii="Arial" w:eastAsia="Calibri" w:hAnsi="Arial" w:cs="Arial"/>
                <w:szCs w:val="24"/>
              </w:rPr>
            </w:pPr>
          </w:p>
        </w:tc>
        <w:tc>
          <w:tcPr>
            <w:tcW w:w="2551" w:type="dxa"/>
          </w:tcPr>
          <w:p w14:paraId="2CE07037"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lastRenderedPageBreak/>
              <w:t xml:space="preserve">Type: Omnidirectional conference </w:t>
            </w:r>
            <w:r w:rsidRPr="00E730CD">
              <w:rPr>
                <w:rFonts w:ascii="Arial" w:eastAsia="Times New Roman" w:hAnsi="Arial" w:cs="Arial"/>
                <w:szCs w:val="24"/>
                <w:lang w:val="en-ZM" w:eastAsia="en-ZM"/>
              </w:rPr>
              <w:lastRenderedPageBreak/>
              <w:t>microphone with built-in speaker</w:t>
            </w:r>
          </w:p>
          <w:p w14:paraId="393DB1DE"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Coverage: 360-degree audio pickup with echo cancellation</w:t>
            </w:r>
          </w:p>
          <w:p w14:paraId="0EDD5ADB"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Connectivity: USB, Bluetooth, and 3.5mm audio input/output</w:t>
            </w:r>
          </w:p>
          <w:p w14:paraId="5CF348CA"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Compatibility: Zoom, Microsoft Teams, Google Meet, and other video conferencing platforms</w:t>
            </w:r>
          </w:p>
          <w:p w14:paraId="7C3C674A"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Additional Features: AI noise suppression, touch controls, and expandable daisy-chain connectivity</w:t>
            </w:r>
          </w:p>
          <w:p w14:paraId="34537007" w14:textId="77777777" w:rsidR="00EB1B44" w:rsidRPr="00E730CD" w:rsidRDefault="00EB1B44" w:rsidP="00E10385">
            <w:pPr>
              <w:rPr>
                <w:rFonts w:ascii="Arial" w:eastAsia="Calibri" w:hAnsi="Arial" w:cs="Arial"/>
                <w:szCs w:val="24"/>
              </w:rPr>
            </w:pPr>
          </w:p>
        </w:tc>
        <w:tc>
          <w:tcPr>
            <w:tcW w:w="1985" w:type="dxa"/>
          </w:tcPr>
          <w:p w14:paraId="7FFD96FA" w14:textId="77777777" w:rsidR="00EB1B44" w:rsidRPr="00E730CD" w:rsidRDefault="00EB1B44" w:rsidP="00E10385">
            <w:pPr>
              <w:rPr>
                <w:rFonts w:ascii="Arial" w:eastAsia="Calibri" w:hAnsi="Arial" w:cs="Arial"/>
                <w:szCs w:val="24"/>
              </w:rPr>
            </w:pPr>
          </w:p>
        </w:tc>
        <w:tc>
          <w:tcPr>
            <w:tcW w:w="2783" w:type="dxa"/>
          </w:tcPr>
          <w:p w14:paraId="3E95FE3D" w14:textId="77777777" w:rsidR="00EB1B44" w:rsidRPr="00E730CD" w:rsidRDefault="00EB1B44" w:rsidP="00E10385">
            <w:pPr>
              <w:rPr>
                <w:rFonts w:ascii="Arial" w:eastAsia="Calibri" w:hAnsi="Arial" w:cs="Arial"/>
                <w:szCs w:val="24"/>
              </w:rPr>
            </w:pPr>
          </w:p>
        </w:tc>
      </w:tr>
      <w:tr w:rsidR="00EB1B44" w:rsidRPr="00E730CD" w14:paraId="34830115" w14:textId="77777777" w:rsidTr="00E10385">
        <w:tc>
          <w:tcPr>
            <w:tcW w:w="988" w:type="dxa"/>
          </w:tcPr>
          <w:p w14:paraId="18CBFCE1"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4</w:t>
            </w:r>
          </w:p>
        </w:tc>
        <w:tc>
          <w:tcPr>
            <w:tcW w:w="1701" w:type="dxa"/>
          </w:tcPr>
          <w:p w14:paraId="64B11170" w14:textId="77777777" w:rsidR="00EB1B44" w:rsidRPr="00E730CD" w:rsidRDefault="00EB1B44" w:rsidP="00E10385">
            <w:pPr>
              <w:spacing w:before="100" w:beforeAutospacing="1" w:after="100" w:afterAutospacing="1"/>
              <w:outlineLvl w:val="2"/>
              <w:rPr>
                <w:rFonts w:ascii="Arial" w:eastAsia="Times New Roman" w:hAnsi="Arial" w:cs="Arial"/>
                <w:b/>
                <w:bCs/>
                <w:szCs w:val="24"/>
                <w:lang w:val="en-ZM" w:eastAsia="en-ZM"/>
              </w:rPr>
            </w:pPr>
            <w:r w:rsidRPr="00E730CD">
              <w:rPr>
                <w:rFonts w:ascii="Arial" w:eastAsia="Times New Roman" w:hAnsi="Arial" w:cs="Arial"/>
                <w:b/>
                <w:bCs/>
                <w:szCs w:val="24"/>
                <w:lang w:val="en-ZM" w:eastAsia="en-ZM"/>
              </w:rPr>
              <w:t>Audio Mixer &amp; DSP (4 Digital Signal Processor)</w:t>
            </w:r>
          </w:p>
          <w:p w14:paraId="77F6DD63" w14:textId="77777777" w:rsidR="00EB1B44" w:rsidRPr="00E730CD" w:rsidRDefault="00EB1B44" w:rsidP="00E10385">
            <w:pPr>
              <w:rPr>
                <w:rFonts w:ascii="Arial" w:eastAsia="Calibri" w:hAnsi="Arial" w:cs="Arial"/>
                <w:szCs w:val="24"/>
              </w:rPr>
            </w:pPr>
          </w:p>
        </w:tc>
        <w:tc>
          <w:tcPr>
            <w:tcW w:w="2551" w:type="dxa"/>
          </w:tcPr>
          <w:p w14:paraId="549807CA"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Channels: Minimum 16-channel mixer with digital processing</w:t>
            </w:r>
          </w:p>
          <w:p w14:paraId="676FAEB7"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Connectivity: XLR, RCA, and USB</w:t>
            </w:r>
          </w:p>
          <w:p w14:paraId="428E969F"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Features: Automatic gain control (AGC), feedback suppression, and EQ controls</w:t>
            </w:r>
          </w:p>
          <w:p w14:paraId="73351A11"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Output: Balanced and unbalanced audio outputs for integration with existing AV systems</w:t>
            </w:r>
          </w:p>
          <w:p w14:paraId="5735E2E1" w14:textId="77777777" w:rsidR="00EB1B44" w:rsidRPr="00E730CD" w:rsidRDefault="00EB1B44" w:rsidP="00E10385">
            <w:pPr>
              <w:rPr>
                <w:rFonts w:ascii="Arial" w:eastAsia="Calibri" w:hAnsi="Arial" w:cs="Arial"/>
                <w:szCs w:val="24"/>
              </w:rPr>
            </w:pPr>
          </w:p>
        </w:tc>
        <w:tc>
          <w:tcPr>
            <w:tcW w:w="1985" w:type="dxa"/>
          </w:tcPr>
          <w:p w14:paraId="494DB05F" w14:textId="77777777" w:rsidR="00EB1B44" w:rsidRPr="00E730CD" w:rsidRDefault="00EB1B44" w:rsidP="00E10385">
            <w:pPr>
              <w:rPr>
                <w:rFonts w:ascii="Arial" w:eastAsia="Calibri" w:hAnsi="Arial" w:cs="Arial"/>
                <w:szCs w:val="24"/>
              </w:rPr>
            </w:pPr>
          </w:p>
        </w:tc>
        <w:tc>
          <w:tcPr>
            <w:tcW w:w="2783" w:type="dxa"/>
          </w:tcPr>
          <w:p w14:paraId="44741629" w14:textId="77777777" w:rsidR="00EB1B44" w:rsidRPr="00E730CD" w:rsidRDefault="00EB1B44" w:rsidP="00E10385">
            <w:pPr>
              <w:rPr>
                <w:rFonts w:ascii="Arial" w:eastAsia="Calibri" w:hAnsi="Arial" w:cs="Arial"/>
                <w:szCs w:val="24"/>
              </w:rPr>
            </w:pPr>
          </w:p>
        </w:tc>
      </w:tr>
      <w:tr w:rsidR="00EB1B44" w:rsidRPr="00E730CD" w14:paraId="6269D4C5" w14:textId="77777777" w:rsidTr="00E10385">
        <w:tc>
          <w:tcPr>
            <w:tcW w:w="988" w:type="dxa"/>
          </w:tcPr>
          <w:p w14:paraId="20CD4278"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5</w:t>
            </w:r>
          </w:p>
        </w:tc>
        <w:tc>
          <w:tcPr>
            <w:tcW w:w="1701" w:type="dxa"/>
          </w:tcPr>
          <w:p w14:paraId="7D7BC623" w14:textId="77777777" w:rsidR="00EB1B44" w:rsidRPr="00E730CD" w:rsidRDefault="00EB1B44" w:rsidP="00E10385">
            <w:pPr>
              <w:spacing w:before="100" w:beforeAutospacing="1" w:after="100" w:afterAutospacing="1"/>
              <w:outlineLvl w:val="2"/>
              <w:rPr>
                <w:rFonts w:ascii="Arial" w:eastAsia="Times New Roman" w:hAnsi="Arial" w:cs="Arial"/>
                <w:b/>
                <w:bCs/>
                <w:szCs w:val="24"/>
                <w:lang w:val="en-ZM" w:eastAsia="en-ZM"/>
              </w:rPr>
            </w:pPr>
            <w:r w:rsidRPr="00E730CD">
              <w:rPr>
                <w:rFonts w:ascii="Arial" w:eastAsia="Times New Roman" w:hAnsi="Arial" w:cs="Arial"/>
                <w:b/>
                <w:bCs/>
                <w:szCs w:val="24"/>
                <w:lang w:val="en-ZM" w:eastAsia="en-ZM"/>
              </w:rPr>
              <w:t>Speakers &amp; Amplifiers (6)</w:t>
            </w:r>
          </w:p>
          <w:p w14:paraId="106D3709" w14:textId="77777777" w:rsidR="00EB1B44" w:rsidRPr="00E730CD" w:rsidRDefault="00EB1B44" w:rsidP="00E10385">
            <w:pPr>
              <w:rPr>
                <w:rFonts w:ascii="Arial" w:eastAsia="Calibri" w:hAnsi="Arial" w:cs="Arial"/>
                <w:szCs w:val="24"/>
              </w:rPr>
            </w:pPr>
          </w:p>
        </w:tc>
        <w:tc>
          <w:tcPr>
            <w:tcW w:w="2551" w:type="dxa"/>
          </w:tcPr>
          <w:p w14:paraId="48E513BC"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Type: High-fidelity ceiling or wall-mounted speakers</w:t>
            </w:r>
          </w:p>
          <w:p w14:paraId="1732E75F"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Power Rating: Minimum 50W per speaker</w:t>
            </w:r>
          </w:p>
          <w:p w14:paraId="16E2D359"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Coverage: Even distribution across boardrooms</w:t>
            </w:r>
          </w:p>
          <w:p w14:paraId="16D2BAC7"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Amplifier: Digital amplifier with minimum 200W output and multiple channel support</w:t>
            </w:r>
          </w:p>
          <w:p w14:paraId="2D5415AC" w14:textId="77777777" w:rsidR="00EB1B44" w:rsidRPr="00E730CD" w:rsidRDefault="00EB1B44" w:rsidP="00E10385">
            <w:pPr>
              <w:rPr>
                <w:rFonts w:ascii="Arial" w:eastAsia="Calibri" w:hAnsi="Arial" w:cs="Arial"/>
                <w:szCs w:val="24"/>
              </w:rPr>
            </w:pPr>
          </w:p>
        </w:tc>
        <w:tc>
          <w:tcPr>
            <w:tcW w:w="1985" w:type="dxa"/>
          </w:tcPr>
          <w:p w14:paraId="0DD035DD" w14:textId="77777777" w:rsidR="00EB1B44" w:rsidRPr="00E730CD" w:rsidRDefault="00EB1B44" w:rsidP="00E10385">
            <w:pPr>
              <w:rPr>
                <w:rFonts w:ascii="Arial" w:eastAsia="Calibri" w:hAnsi="Arial" w:cs="Arial"/>
                <w:szCs w:val="24"/>
              </w:rPr>
            </w:pPr>
          </w:p>
        </w:tc>
        <w:tc>
          <w:tcPr>
            <w:tcW w:w="2783" w:type="dxa"/>
          </w:tcPr>
          <w:p w14:paraId="07AF129D" w14:textId="77777777" w:rsidR="00EB1B44" w:rsidRPr="00E730CD" w:rsidRDefault="00EB1B44" w:rsidP="00E10385">
            <w:pPr>
              <w:rPr>
                <w:rFonts w:ascii="Arial" w:eastAsia="Calibri" w:hAnsi="Arial" w:cs="Arial"/>
                <w:szCs w:val="24"/>
              </w:rPr>
            </w:pPr>
          </w:p>
        </w:tc>
      </w:tr>
      <w:tr w:rsidR="00EB1B44" w:rsidRPr="00E730CD" w14:paraId="2CDBAFE7" w14:textId="77777777" w:rsidTr="00E10385">
        <w:tc>
          <w:tcPr>
            <w:tcW w:w="988" w:type="dxa"/>
          </w:tcPr>
          <w:p w14:paraId="11146B33"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6</w:t>
            </w:r>
          </w:p>
        </w:tc>
        <w:tc>
          <w:tcPr>
            <w:tcW w:w="1701" w:type="dxa"/>
          </w:tcPr>
          <w:p w14:paraId="57615101" w14:textId="77777777" w:rsidR="00EB1B44" w:rsidRPr="00E730CD" w:rsidRDefault="00EB1B44" w:rsidP="00E10385">
            <w:pPr>
              <w:spacing w:before="100" w:beforeAutospacing="1" w:after="100" w:afterAutospacing="1"/>
              <w:outlineLvl w:val="2"/>
              <w:rPr>
                <w:rFonts w:ascii="Arial" w:eastAsia="Times New Roman" w:hAnsi="Arial" w:cs="Arial"/>
                <w:b/>
                <w:bCs/>
                <w:szCs w:val="24"/>
                <w:lang w:val="en-ZM" w:eastAsia="en-ZM"/>
              </w:rPr>
            </w:pPr>
            <w:r w:rsidRPr="00E730CD">
              <w:rPr>
                <w:rFonts w:ascii="Arial" w:eastAsia="Times New Roman" w:hAnsi="Arial" w:cs="Arial"/>
                <w:b/>
                <w:bCs/>
                <w:szCs w:val="24"/>
                <w:lang w:val="en-ZM" w:eastAsia="en-ZM"/>
              </w:rPr>
              <w:t>Connectivity &amp; Integration</w:t>
            </w:r>
          </w:p>
          <w:p w14:paraId="4B6D6629" w14:textId="77777777" w:rsidR="00EB1B44" w:rsidRPr="00E730CD" w:rsidRDefault="00EB1B44" w:rsidP="00E10385">
            <w:pPr>
              <w:rPr>
                <w:rFonts w:ascii="Arial" w:eastAsia="Calibri" w:hAnsi="Arial" w:cs="Arial"/>
                <w:szCs w:val="24"/>
              </w:rPr>
            </w:pPr>
          </w:p>
        </w:tc>
        <w:tc>
          <w:tcPr>
            <w:tcW w:w="2551" w:type="dxa"/>
          </w:tcPr>
          <w:p w14:paraId="3EF501B8"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Support for Audio-over-IP (AoIP) or Dante for seamless communication between Lusaka, Kariba, and Harare boardrooms</w:t>
            </w:r>
          </w:p>
          <w:p w14:paraId="584FCCFA"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Compatibility with existing AV equipment and room control systems</w:t>
            </w:r>
          </w:p>
          <w:p w14:paraId="08778A8F"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Wireless connectivity options: Bluetooth, Wi-Fi, or DECT</w:t>
            </w:r>
          </w:p>
          <w:p w14:paraId="6D0B4D77" w14:textId="77777777" w:rsidR="00EB1B44" w:rsidRPr="00E730CD" w:rsidRDefault="00EB1B44" w:rsidP="00E10385">
            <w:pPr>
              <w:rPr>
                <w:rFonts w:ascii="Arial" w:eastAsia="Calibri" w:hAnsi="Arial" w:cs="Arial"/>
                <w:szCs w:val="24"/>
              </w:rPr>
            </w:pPr>
          </w:p>
        </w:tc>
        <w:tc>
          <w:tcPr>
            <w:tcW w:w="1985" w:type="dxa"/>
          </w:tcPr>
          <w:p w14:paraId="65A7ACF0" w14:textId="77777777" w:rsidR="00EB1B44" w:rsidRPr="00E730CD" w:rsidRDefault="00EB1B44" w:rsidP="00E10385">
            <w:pPr>
              <w:rPr>
                <w:rFonts w:ascii="Arial" w:eastAsia="Calibri" w:hAnsi="Arial" w:cs="Arial"/>
                <w:szCs w:val="24"/>
              </w:rPr>
            </w:pPr>
          </w:p>
        </w:tc>
        <w:tc>
          <w:tcPr>
            <w:tcW w:w="2783" w:type="dxa"/>
          </w:tcPr>
          <w:p w14:paraId="6CA263CD" w14:textId="77777777" w:rsidR="00EB1B44" w:rsidRPr="00E730CD" w:rsidRDefault="00EB1B44" w:rsidP="00E10385">
            <w:pPr>
              <w:rPr>
                <w:rFonts w:ascii="Arial" w:eastAsia="Calibri" w:hAnsi="Arial" w:cs="Arial"/>
                <w:szCs w:val="24"/>
              </w:rPr>
            </w:pPr>
          </w:p>
        </w:tc>
      </w:tr>
      <w:bookmarkEnd w:id="380"/>
      <w:tr w:rsidR="00EB1B44" w:rsidRPr="00E730CD" w14:paraId="0CFE5D47" w14:textId="77777777" w:rsidTr="00E10385">
        <w:tc>
          <w:tcPr>
            <w:tcW w:w="988" w:type="dxa"/>
          </w:tcPr>
          <w:p w14:paraId="02F7F149"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7</w:t>
            </w:r>
          </w:p>
        </w:tc>
        <w:tc>
          <w:tcPr>
            <w:tcW w:w="1701" w:type="dxa"/>
          </w:tcPr>
          <w:p w14:paraId="7CF0321E" w14:textId="77777777" w:rsidR="00EB1B44" w:rsidRPr="00E730CD" w:rsidRDefault="00EB1B44" w:rsidP="00E10385">
            <w:pPr>
              <w:spacing w:before="100" w:beforeAutospacing="1" w:after="100" w:afterAutospacing="1"/>
              <w:outlineLvl w:val="1"/>
              <w:rPr>
                <w:rFonts w:ascii="Arial" w:eastAsia="Times New Roman" w:hAnsi="Arial" w:cs="Arial"/>
                <w:b/>
                <w:bCs/>
                <w:szCs w:val="24"/>
                <w:lang w:val="en-ZM" w:eastAsia="en-ZM"/>
              </w:rPr>
            </w:pPr>
            <w:r w:rsidRPr="00E730CD">
              <w:rPr>
                <w:rFonts w:ascii="Arial" w:eastAsia="Times New Roman" w:hAnsi="Arial" w:cs="Arial"/>
                <w:b/>
                <w:bCs/>
                <w:szCs w:val="24"/>
                <w:lang w:val="en-ZM" w:eastAsia="en-ZM"/>
              </w:rPr>
              <w:t>NETWORK &amp; REMOTE CONNECTIVITY REQUIREMENTS</w:t>
            </w:r>
          </w:p>
          <w:p w14:paraId="25BF965F" w14:textId="77777777" w:rsidR="00EB1B44" w:rsidRPr="00E730CD" w:rsidRDefault="00EB1B44" w:rsidP="00E10385">
            <w:pPr>
              <w:rPr>
                <w:rFonts w:ascii="Arial" w:eastAsia="Calibri" w:hAnsi="Arial" w:cs="Arial"/>
                <w:szCs w:val="24"/>
              </w:rPr>
            </w:pPr>
          </w:p>
        </w:tc>
        <w:tc>
          <w:tcPr>
            <w:tcW w:w="2551" w:type="dxa"/>
          </w:tcPr>
          <w:p w14:paraId="41F89374"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 xml:space="preserve">Support for </w:t>
            </w:r>
            <w:r w:rsidRPr="00E730CD">
              <w:rPr>
                <w:rFonts w:ascii="Arial" w:eastAsia="Times New Roman" w:hAnsi="Arial" w:cs="Arial"/>
                <w:b/>
                <w:bCs/>
                <w:szCs w:val="24"/>
                <w:lang w:val="en-ZM" w:eastAsia="en-ZM"/>
              </w:rPr>
              <w:t>hybrid meetings</w:t>
            </w:r>
            <w:r w:rsidRPr="00E730CD">
              <w:rPr>
                <w:rFonts w:ascii="Arial" w:eastAsia="Times New Roman" w:hAnsi="Arial" w:cs="Arial"/>
                <w:szCs w:val="24"/>
                <w:lang w:val="en-ZM" w:eastAsia="en-ZM"/>
              </w:rPr>
              <w:t xml:space="preserve"> with high-quality audio integration for remote participants</w:t>
            </w:r>
          </w:p>
          <w:p w14:paraId="783D93EA"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 xml:space="preserve">Integration with existing </w:t>
            </w:r>
            <w:r w:rsidRPr="00E730CD">
              <w:rPr>
                <w:rFonts w:ascii="Arial" w:eastAsia="Times New Roman" w:hAnsi="Arial" w:cs="Arial"/>
                <w:b/>
                <w:bCs/>
                <w:szCs w:val="24"/>
                <w:lang w:val="en-ZM" w:eastAsia="en-ZM"/>
              </w:rPr>
              <w:t xml:space="preserve">video </w:t>
            </w:r>
            <w:r w:rsidRPr="00E730CD">
              <w:rPr>
                <w:rFonts w:ascii="Arial" w:eastAsia="Times New Roman" w:hAnsi="Arial" w:cs="Arial"/>
                <w:b/>
                <w:bCs/>
                <w:szCs w:val="24"/>
                <w:lang w:val="en-ZM" w:eastAsia="en-ZM"/>
              </w:rPr>
              <w:lastRenderedPageBreak/>
              <w:t>conferencing solutions</w:t>
            </w:r>
            <w:r w:rsidRPr="00E730CD">
              <w:rPr>
                <w:rFonts w:ascii="Arial" w:eastAsia="Times New Roman" w:hAnsi="Arial" w:cs="Arial"/>
                <w:szCs w:val="24"/>
                <w:lang w:val="en-ZM" w:eastAsia="en-ZM"/>
              </w:rPr>
              <w:t xml:space="preserve"> (Zoom, Microsoft Teams, Google Meet, etc.)</w:t>
            </w:r>
          </w:p>
          <w:p w14:paraId="6D6082D9"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Remote management via a web-based interface for system monitoring and troubleshooting</w:t>
            </w:r>
          </w:p>
          <w:p w14:paraId="2A88AF00" w14:textId="77777777" w:rsidR="00EB1B44" w:rsidRPr="00E730CD" w:rsidRDefault="00EB1B44" w:rsidP="00E10385">
            <w:pPr>
              <w:rPr>
                <w:rFonts w:ascii="Arial" w:eastAsia="Calibri" w:hAnsi="Arial" w:cs="Arial"/>
                <w:szCs w:val="24"/>
              </w:rPr>
            </w:pPr>
          </w:p>
        </w:tc>
        <w:tc>
          <w:tcPr>
            <w:tcW w:w="1985" w:type="dxa"/>
          </w:tcPr>
          <w:p w14:paraId="58AE69B1" w14:textId="77777777" w:rsidR="00EB1B44" w:rsidRPr="00E730CD" w:rsidRDefault="00EB1B44" w:rsidP="00E10385">
            <w:pPr>
              <w:rPr>
                <w:rFonts w:ascii="Arial" w:eastAsia="Calibri" w:hAnsi="Arial" w:cs="Arial"/>
                <w:szCs w:val="24"/>
              </w:rPr>
            </w:pPr>
          </w:p>
        </w:tc>
        <w:tc>
          <w:tcPr>
            <w:tcW w:w="2783" w:type="dxa"/>
          </w:tcPr>
          <w:p w14:paraId="36198B36" w14:textId="77777777" w:rsidR="00EB1B44" w:rsidRPr="00E730CD" w:rsidRDefault="00EB1B44" w:rsidP="00E10385">
            <w:pPr>
              <w:rPr>
                <w:rFonts w:ascii="Arial" w:eastAsia="Calibri" w:hAnsi="Arial" w:cs="Arial"/>
                <w:szCs w:val="24"/>
              </w:rPr>
            </w:pPr>
          </w:p>
        </w:tc>
      </w:tr>
      <w:tr w:rsidR="00EB1B44" w:rsidRPr="00E730CD" w14:paraId="53FBF969" w14:textId="77777777" w:rsidTr="00E10385">
        <w:tc>
          <w:tcPr>
            <w:tcW w:w="988" w:type="dxa"/>
          </w:tcPr>
          <w:p w14:paraId="154D2B49"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8</w:t>
            </w:r>
          </w:p>
        </w:tc>
        <w:tc>
          <w:tcPr>
            <w:tcW w:w="1701" w:type="dxa"/>
          </w:tcPr>
          <w:p w14:paraId="4C8255BA" w14:textId="77777777" w:rsidR="00EB1B44" w:rsidRPr="00E730CD" w:rsidRDefault="00EB1B44" w:rsidP="00E10385">
            <w:pPr>
              <w:spacing w:before="100" w:beforeAutospacing="1" w:after="100" w:afterAutospacing="1"/>
              <w:outlineLvl w:val="1"/>
              <w:rPr>
                <w:rFonts w:ascii="Arial" w:eastAsia="Times New Roman" w:hAnsi="Arial" w:cs="Arial"/>
                <w:b/>
                <w:bCs/>
                <w:szCs w:val="24"/>
                <w:lang w:val="en-ZM" w:eastAsia="en-ZM"/>
              </w:rPr>
            </w:pPr>
            <w:r w:rsidRPr="00E730CD">
              <w:rPr>
                <w:rFonts w:ascii="Arial" w:eastAsia="Times New Roman" w:hAnsi="Arial" w:cs="Arial"/>
                <w:b/>
                <w:bCs/>
                <w:szCs w:val="24"/>
                <w:lang w:val="en-ZM" w:eastAsia="en-ZM"/>
              </w:rPr>
              <w:t>INSTALLATION &amp; CONFIGURATION</w:t>
            </w:r>
          </w:p>
          <w:p w14:paraId="3F1FA1FA" w14:textId="77777777" w:rsidR="00EB1B44" w:rsidRPr="00E730CD" w:rsidRDefault="00EB1B44" w:rsidP="00E10385">
            <w:pPr>
              <w:rPr>
                <w:rFonts w:ascii="Arial" w:eastAsia="Calibri" w:hAnsi="Arial" w:cs="Arial"/>
                <w:szCs w:val="24"/>
              </w:rPr>
            </w:pPr>
          </w:p>
        </w:tc>
        <w:tc>
          <w:tcPr>
            <w:tcW w:w="2551" w:type="dxa"/>
          </w:tcPr>
          <w:p w14:paraId="3B95D2C1"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Professional installation and setup of all equipment</w:t>
            </w:r>
          </w:p>
          <w:p w14:paraId="7DC31545"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Cabling and connectivity for seamless audio distribution across boardrooms</w:t>
            </w:r>
          </w:p>
          <w:p w14:paraId="4013EC21"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System testing and calibration to ensure high-quality performance</w:t>
            </w:r>
          </w:p>
          <w:p w14:paraId="575695C3"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User training for operational staff</w:t>
            </w:r>
          </w:p>
          <w:p w14:paraId="2FBC49A2" w14:textId="77777777" w:rsidR="00EB1B44" w:rsidRPr="00E730CD" w:rsidRDefault="00EB1B44" w:rsidP="00E10385">
            <w:pPr>
              <w:rPr>
                <w:rFonts w:ascii="Arial" w:eastAsia="Calibri" w:hAnsi="Arial" w:cs="Arial"/>
                <w:szCs w:val="24"/>
              </w:rPr>
            </w:pPr>
          </w:p>
        </w:tc>
        <w:tc>
          <w:tcPr>
            <w:tcW w:w="1985" w:type="dxa"/>
          </w:tcPr>
          <w:p w14:paraId="6561A5FD" w14:textId="77777777" w:rsidR="00EB1B44" w:rsidRPr="00E730CD" w:rsidRDefault="00EB1B44" w:rsidP="00E10385">
            <w:pPr>
              <w:rPr>
                <w:rFonts w:ascii="Arial" w:eastAsia="Calibri" w:hAnsi="Arial" w:cs="Arial"/>
                <w:szCs w:val="24"/>
              </w:rPr>
            </w:pPr>
          </w:p>
        </w:tc>
        <w:tc>
          <w:tcPr>
            <w:tcW w:w="2783" w:type="dxa"/>
          </w:tcPr>
          <w:p w14:paraId="6E29C874" w14:textId="77777777" w:rsidR="00EB1B44" w:rsidRPr="00E730CD" w:rsidRDefault="00EB1B44" w:rsidP="00E10385">
            <w:pPr>
              <w:rPr>
                <w:rFonts w:ascii="Arial" w:eastAsia="Calibri" w:hAnsi="Arial" w:cs="Arial"/>
                <w:szCs w:val="24"/>
              </w:rPr>
            </w:pPr>
          </w:p>
        </w:tc>
      </w:tr>
      <w:tr w:rsidR="00EB1B44" w:rsidRPr="00E730CD" w14:paraId="29F2B8E9" w14:textId="77777777" w:rsidTr="00E10385">
        <w:trPr>
          <w:trHeight w:val="70"/>
        </w:trPr>
        <w:tc>
          <w:tcPr>
            <w:tcW w:w="988" w:type="dxa"/>
          </w:tcPr>
          <w:p w14:paraId="049C00F2"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9</w:t>
            </w:r>
          </w:p>
        </w:tc>
        <w:tc>
          <w:tcPr>
            <w:tcW w:w="1701" w:type="dxa"/>
          </w:tcPr>
          <w:p w14:paraId="6FDD088C" w14:textId="77777777" w:rsidR="00EB1B44" w:rsidRPr="00E730CD" w:rsidRDefault="00EB1B44" w:rsidP="00E10385">
            <w:pPr>
              <w:spacing w:before="100" w:beforeAutospacing="1" w:after="100" w:afterAutospacing="1"/>
              <w:outlineLvl w:val="1"/>
              <w:rPr>
                <w:rFonts w:ascii="Arial" w:eastAsia="Times New Roman" w:hAnsi="Arial" w:cs="Arial"/>
                <w:b/>
                <w:bCs/>
                <w:szCs w:val="24"/>
                <w:lang w:val="en-ZM" w:eastAsia="en-ZM"/>
              </w:rPr>
            </w:pPr>
            <w:r w:rsidRPr="00E730CD">
              <w:rPr>
                <w:rFonts w:ascii="Arial" w:eastAsia="Times New Roman" w:hAnsi="Arial" w:cs="Arial"/>
                <w:b/>
                <w:bCs/>
                <w:szCs w:val="24"/>
                <w:lang w:val="en-ZM" w:eastAsia="en-ZM"/>
              </w:rPr>
              <w:t>WARRANTY &amp; SUPPORT</w:t>
            </w:r>
          </w:p>
          <w:p w14:paraId="0D9DCB63" w14:textId="77777777" w:rsidR="00EB1B44" w:rsidRPr="00E730CD" w:rsidRDefault="00EB1B44" w:rsidP="00E10385">
            <w:pPr>
              <w:rPr>
                <w:rFonts w:ascii="Arial" w:eastAsia="Calibri" w:hAnsi="Arial" w:cs="Arial"/>
                <w:szCs w:val="24"/>
              </w:rPr>
            </w:pPr>
          </w:p>
        </w:tc>
        <w:tc>
          <w:tcPr>
            <w:tcW w:w="2551" w:type="dxa"/>
          </w:tcPr>
          <w:p w14:paraId="7990576C"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 xml:space="preserve">Minimum </w:t>
            </w:r>
            <w:r w:rsidRPr="00E730CD">
              <w:rPr>
                <w:rFonts w:ascii="Arial" w:eastAsia="Times New Roman" w:hAnsi="Arial" w:cs="Arial"/>
                <w:b/>
                <w:bCs/>
                <w:szCs w:val="24"/>
                <w:lang w:val="en-ZM" w:eastAsia="en-ZM"/>
              </w:rPr>
              <w:t>2-year manufacturer’s warranty</w:t>
            </w:r>
            <w:r w:rsidRPr="00E730CD">
              <w:rPr>
                <w:rFonts w:ascii="Arial" w:eastAsia="Times New Roman" w:hAnsi="Arial" w:cs="Arial"/>
                <w:szCs w:val="24"/>
                <w:lang w:val="en-ZM" w:eastAsia="en-ZM"/>
              </w:rPr>
              <w:t xml:space="preserve"> on all components</w:t>
            </w:r>
          </w:p>
          <w:p w14:paraId="3176CEDC"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 xml:space="preserve">Onsite support and maintenance contract for at least </w:t>
            </w:r>
            <w:r w:rsidRPr="00E730CD">
              <w:rPr>
                <w:rFonts w:ascii="Arial" w:eastAsia="Times New Roman" w:hAnsi="Arial" w:cs="Arial"/>
                <w:b/>
                <w:bCs/>
                <w:szCs w:val="24"/>
                <w:lang w:val="en-ZM" w:eastAsia="en-ZM"/>
              </w:rPr>
              <w:t>1 year</w:t>
            </w:r>
          </w:p>
          <w:p w14:paraId="35EA94E1"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 xml:space="preserve">Spare parts availability guarantee for </w:t>
            </w:r>
            <w:r w:rsidRPr="00E730CD">
              <w:rPr>
                <w:rFonts w:ascii="Arial" w:eastAsia="Times New Roman" w:hAnsi="Arial" w:cs="Arial"/>
                <w:b/>
                <w:bCs/>
                <w:szCs w:val="24"/>
                <w:lang w:val="en-ZM" w:eastAsia="en-ZM"/>
              </w:rPr>
              <w:t>5 years</w:t>
            </w:r>
          </w:p>
          <w:p w14:paraId="035E561B" w14:textId="77777777" w:rsidR="00EB1B44" w:rsidRPr="00E730CD" w:rsidRDefault="00EB1B44" w:rsidP="00E10385">
            <w:pPr>
              <w:rPr>
                <w:rFonts w:ascii="Arial" w:eastAsia="Calibri" w:hAnsi="Arial" w:cs="Arial"/>
                <w:szCs w:val="24"/>
              </w:rPr>
            </w:pPr>
          </w:p>
        </w:tc>
        <w:tc>
          <w:tcPr>
            <w:tcW w:w="1985" w:type="dxa"/>
          </w:tcPr>
          <w:p w14:paraId="5519FF88" w14:textId="77777777" w:rsidR="00EB1B44" w:rsidRPr="00E730CD" w:rsidRDefault="00EB1B44" w:rsidP="00E10385">
            <w:pPr>
              <w:rPr>
                <w:rFonts w:ascii="Arial" w:eastAsia="Calibri" w:hAnsi="Arial" w:cs="Arial"/>
                <w:szCs w:val="24"/>
              </w:rPr>
            </w:pPr>
          </w:p>
        </w:tc>
        <w:tc>
          <w:tcPr>
            <w:tcW w:w="2783" w:type="dxa"/>
          </w:tcPr>
          <w:p w14:paraId="616CE74F" w14:textId="77777777" w:rsidR="00EB1B44" w:rsidRPr="00E730CD" w:rsidRDefault="00EB1B44" w:rsidP="00E10385">
            <w:pPr>
              <w:rPr>
                <w:rFonts w:ascii="Arial" w:eastAsia="Calibri" w:hAnsi="Arial" w:cs="Arial"/>
                <w:szCs w:val="24"/>
              </w:rPr>
            </w:pPr>
          </w:p>
        </w:tc>
      </w:tr>
      <w:tr w:rsidR="00EB1B44" w:rsidRPr="00E730CD" w14:paraId="054F749E" w14:textId="77777777" w:rsidTr="00E10385">
        <w:trPr>
          <w:trHeight w:val="70"/>
        </w:trPr>
        <w:tc>
          <w:tcPr>
            <w:tcW w:w="988" w:type="dxa"/>
          </w:tcPr>
          <w:p w14:paraId="5FAC9C1B"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lastRenderedPageBreak/>
              <w:t>10</w:t>
            </w:r>
          </w:p>
        </w:tc>
        <w:tc>
          <w:tcPr>
            <w:tcW w:w="1701" w:type="dxa"/>
          </w:tcPr>
          <w:p w14:paraId="7BEDB35D" w14:textId="77777777" w:rsidR="00EB1B44" w:rsidRPr="00E730CD" w:rsidRDefault="00EB1B44" w:rsidP="00E10385">
            <w:pPr>
              <w:spacing w:before="100" w:beforeAutospacing="1" w:after="100" w:afterAutospacing="1"/>
              <w:outlineLvl w:val="2"/>
              <w:rPr>
                <w:rFonts w:ascii="Arial" w:eastAsia="Times New Roman" w:hAnsi="Arial" w:cs="Arial"/>
                <w:b/>
                <w:bCs/>
                <w:szCs w:val="24"/>
                <w:lang w:val="en-ZM" w:eastAsia="en-ZM"/>
              </w:rPr>
            </w:pPr>
            <w:r w:rsidRPr="00E730CD">
              <w:rPr>
                <w:rFonts w:ascii="Arial" w:eastAsia="Times New Roman" w:hAnsi="Arial" w:cs="Arial"/>
                <w:b/>
                <w:bCs/>
                <w:szCs w:val="24"/>
                <w:lang w:val="en-ZM" w:eastAsia="en-ZM"/>
              </w:rPr>
              <w:t xml:space="preserve">Amplifier Specification </w:t>
            </w:r>
          </w:p>
          <w:p w14:paraId="6906E4C7" w14:textId="77777777" w:rsidR="00EB1B44" w:rsidRPr="00E730CD" w:rsidRDefault="00EB1B44" w:rsidP="00E10385">
            <w:pPr>
              <w:rPr>
                <w:rFonts w:ascii="Arial" w:eastAsia="Calibri" w:hAnsi="Arial" w:cs="Arial"/>
                <w:b/>
                <w:bCs/>
                <w:szCs w:val="24"/>
              </w:rPr>
            </w:pPr>
            <w:r w:rsidRPr="00E730CD">
              <w:rPr>
                <w:rFonts w:ascii="Arial" w:eastAsia="Calibri" w:hAnsi="Arial" w:cs="Arial"/>
                <w:b/>
                <w:bCs/>
                <w:szCs w:val="24"/>
              </w:rPr>
              <w:t>(4)</w:t>
            </w:r>
          </w:p>
        </w:tc>
        <w:tc>
          <w:tcPr>
            <w:tcW w:w="2551" w:type="dxa"/>
          </w:tcPr>
          <w:p w14:paraId="48839902"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1. General Information:</w:t>
            </w:r>
          </w:p>
          <w:p w14:paraId="7B91BF15"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Model:</w:t>
            </w:r>
            <w:r w:rsidRPr="00E730CD">
              <w:rPr>
                <w:rFonts w:ascii="Arial" w:eastAsia="Times New Roman" w:hAnsi="Arial" w:cs="Arial"/>
                <w:szCs w:val="24"/>
                <w:lang w:val="en-ZM" w:eastAsia="en-ZM"/>
              </w:rPr>
              <w:t xml:space="preserve"> [Specify Model]</w:t>
            </w:r>
          </w:p>
          <w:p w14:paraId="215C9546"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Manufacturer:</w:t>
            </w:r>
            <w:r w:rsidRPr="00E730CD">
              <w:rPr>
                <w:rFonts w:ascii="Arial" w:eastAsia="Times New Roman" w:hAnsi="Arial" w:cs="Arial"/>
                <w:szCs w:val="24"/>
                <w:lang w:val="en-ZM" w:eastAsia="en-ZM"/>
              </w:rPr>
              <w:t xml:space="preserve"> [Specify Manufacturer]</w:t>
            </w:r>
          </w:p>
          <w:p w14:paraId="77D74FA8" w14:textId="77777777" w:rsidR="00EB1B44" w:rsidRPr="00E730CD" w:rsidRDefault="00EB1B44" w:rsidP="00E10385">
            <w:pPr>
              <w:spacing w:before="100" w:beforeAutospacing="1" w:after="100" w:afterAutospacing="1"/>
              <w:rPr>
                <w:rFonts w:ascii="Arial" w:eastAsia="Times New Roman" w:hAnsi="Arial" w:cs="Arial"/>
                <w:b/>
                <w:bCs/>
                <w:szCs w:val="24"/>
                <w:lang w:val="en-ZM" w:eastAsia="en-ZM"/>
              </w:rPr>
            </w:pPr>
            <w:r w:rsidRPr="00E730CD">
              <w:rPr>
                <w:rFonts w:ascii="Arial" w:eastAsia="Times New Roman" w:hAnsi="Arial" w:cs="Arial"/>
                <w:szCs w:val="24"/>
                <w:lang w:val="en-ZM" w:eastAsia="en-ZM"/>
              </w:rPr>
              <w:t xml:space="preserve"> </w:t>
            </w:r>
            <w:r w:rsidRPr="00E730CD">
              <w:rPr>
                <w:rFonts w:ascii="Arial" w:eastAsia="Times New Roman" w:hAnsi="Arial" w:cs="Arial"/>
                <w:b/>
                <w:bCs/>
                <w:szCs w:val="24"/>
                <w:lang w:val="en-ZM" w:eastAsia="en-ZM"/>
              </w:rPr>
              <w:t>Power Amplifier</w:t>
            </w:r>
          </w:p>
          <w:p w14:paraId="1A17C6D6"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2. Technical Specifications:</w:t>
            </w:r>
          </w:p>
          <w:p w14:paraId="1D33BB50"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Power Output:</w:t>
            </w:r>
            <w:r w:rsidRPr="00E730CD">
              <w:rPr>
                <w:rFonts w:ascii="Arial" w:eastAsia="Times New Roman" w:hAnsi="Arial" w:cs="Arial"/>
                <w:szCs w:val="24"/>
                <w:lang w:val="en-ZM" w:eastAsia="en-ZM"/>
              </w:rPr>
              <w:t xml:space="preserve"> 500W RMS (per channel)</w:t>
            </w:r>
          </w:p>
          <w:p w14:paraId="64A5AF0C"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Input Channels:</w:t>
            </w:r>
            <w:r w:rsidRPr="00E730CD">
              <w:rPr>
                <w:rFonts w:ascii="Arial" w:eastAsia="Times New Roman" w:hAnsi="Arial" w:cs="Arial"/>
                <w:szCs w:val="24"/>
                <w:lang w:val="en-ZM" w:eastAsia="en-ZM"/>
              </w:rPr>
              <w:t xml:space="preserve"> 6 (4 mic inputs, 4-line inputs)</w:t>
            </w:r>
          </w:p>
          <w:p w14:paraId="43394809"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Frequency Response:</w:t>
            </w:r>
            <w:r w:rsidRPr="00E730CD">
              <w:rPr>
                <w:rFonts w:ascii="Arial" w:eastAsia="Times New Roman" w:hAnsi="Arial" w:cs="Arial"/>
                <w:szCs w:val="24"/>
                <w:lang w:val="en-ZM" w:eastAsia="en-ZM"/>
              </w:rPr>
              <w:t xml:space="preserve"> 20 Hz to 50 kHz</w:t>
            </w:r>
          </w:p>
          <w:p w14:paraId="078D5199"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Signal-to-Noise Ratio (SNR):</w:t>
            </w:r>
            <w:r w:rsidRPr="00E730CD">
              <w:rPr>
                <w:rFonts w:ascii="Arial" w:eastAsia="Times New Roman" w:hAnsi="Arial" w:cs="Arial"/>
                <w:szCs w:val="24"/>
                <w:lang w:val="en-ZM" w:eastAsia="en-ZM"/>
              </w:rPr>
              <w:t xml:space="preserve"> &gt; 80 dB (line input/output), &gt; 60 dB (mic input/output)</w:t>
            </w:r>
          </w:p>
          <w:p w14:paraId="53800344"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Total Harmonic Distortion (THD):</w:t>
            </w:r>
            <w:r w:rsidRPr="00E730CD">
              <w:rPr>
                <w:rFonts w:ascii="Arial" w:eastAsia="Times New Roman" w:hAnsi="Arial" w:cs="Arial"/>
                <w:szCs w:val="24"/>
                <w:lang w:val="en-ZM" w:eastAsia="en-ZM"/>
              </w:rPr>
              <w:t xml:space="preserve"> &lt; 0.5% at 1 kHz</w:t>
            </w:r>
          </w:p>
          <w:p w14:paraId="710A39BE"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Impedance:</w:t>
            </w:r>
            <w:r w:rsidRPr="00E730CD">
              <w:rPr>
                <w:rFonts w:ascii="Arial" w:eastAsia="Times New Roman" w:hAnsi="Arial" w:cs="Arial"/>
                <w:szCs w:val="24"/>
                <w:lang w:val="en-ZM" w:eastAsia="en-ZM"/>
              </w:rPr>
              <w:t xml:space="preserve"> 4Ω to 8Ω</w:t>
            </w:r>
          </w:p>
          <w:p w14:paraId="30561966"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Display:</w:t>
            </w:r>
            <w:r w:rsidRPr="00E730CD">
              <w:rPr>
                <w:rFonts w:ascii="Arial" w:eastAsia="Times New Roman" w:hAnsi="Arial" w:cs="Arial"/>
                <w:szCs w:val="24"/>
                <w:lang w:val="en-ZM" w:eastAsia="en-ZM"/>
              </w:rPr>
              <w:t xml:space="preserve"> Front LCD/LED display for status and fault monitoring</w:t>
            </w:r>
          </w:p>
          <w:p w14:paraId="72191CC4"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lastRenderedPageBreak/>
              <w:t>Cooling:</w:t>
            </w:r>
            <w:r w:rsidRPr="00E730CD">
              <w:rPr>
                <w:rFonts w:ascii="Arial" w:eastAsia="Times New Roman" w:hAnsi="Arial" w:cs="Arial"/>
                <w:szCs w:val="24"/>
                <w:lang w:val="en-ZM" w:eastAsia="en-ZM"/>
              </w:rPr>
              <w:t xml:space="preserve"> Active cooling system</w:t>
            </w:r>
          </w:p>
          <w:p w14:paraId="48718CAE"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3. Connectivity:</w:t>
            </w:r>
          </w:p>
          <w:p w14:paraId="472EC441"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Inputs:</w:t>
            </w:r>
            <w:r w:rsidRPr="00E730CD">
              <w:rPr>
                <w:rFonts w:ascii="Arial" w:eastAsia="Times New Roman" w:hAnsi="Arial" w:cs="Arial"/>
                <w:szCs w:val="24"/>
                <w:lang w:val="en-ZM" w:eastAsia="en-ZM"/>
              </w:rPr>
              <w:t xml:space="preserve"> XLR (mic), 1/4" phone jack (line), RCA (aux)</w:t>
            </w:r>
          </w:p>
          <w:p w14:paraId="682BD1AB"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Outputs:</w:t>
            </w:r>
            <w:r w:rsidRPr="00E730CD">
              <w:rPr>
                <w:rFonts w:ascii="Arial" w:eastAsia="Times New Roman" w:hAnsi="Arial" w:cs="Arial"/>
                <w:szCs w:val="24"/>
                <w:lang w:val="en-ZM" w:eastAsia="en-ZM"/>
              </w:rPr>
              <w:t xml:space="preserve"> XLR (line out), 1/4" phone jack (speaker out)</w:t>
            </w:r>
          </w:p>
          <w:p w14:paraId="74178813"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Remote Control:</w:t>
            </w:r>
            <w:r w:rsidRPr="00E730CD">
              <w:rPr>
                <w:rFonts w:ascii="Arial" w:eastAsia="Times New Roman" w:hAnsi="Arial" w:cs="Arial"/>
                <w:szCs w:val="24"/>
                <w:lang w:val="en-ZM" w:eastAsia="en-ZM"/>
              </w:rPr>
              <w:t xml:space="preserve"> Yes, via USB or Bluetooth</w:t>
            </w:r>
          </w:p>
          <w:p w14:paraId="45CC43E1"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4. Physical Specifications:</w:t>
            </w:r>
          </w:p>
          <w:p w14:paraId="4854D5B2"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Dimensions:</w:t>
            </w:r>
            <w:r w:rsidRPr="00E730CD">
              <w:rPr>
                <w:rFonts w:ascii="Arial" w:eastAsia="Times New Roman" w:hAnsi="Arial" w:cs="Arial"/>
                <w:szCs w:val="24"/>
                <w:lang w:val="en-ZM" w:eastAsia="en-ZM"/>
              </w:rPr>
              <w:t xml:space="preserve"> 19" rack mountable</w:t>
            </w:r>
          </w:p>
          <w:p w14:paraId="7996E806"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Weight:</w:t>
            </w:r>
            <w:r w:rsidRPr="00E730CD">
              <w:rPr>
                <w:rFonts w:ascii="Arial" w:eastAsia="Times New Roman" w:hAnsi="Arial" w:cs="Arial"/>
                <w:szCs w:val="24"/>
                <w:lang w:val="en-ZM" w:eastAsia="en-ZM"/>
              </w:rPr>
              <w:t xml:space="preserve"> 10 kg</w:t>
            </w:r>
          </w:p>
          <w:p w14:paraId="2D5030A2"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Power Supply:</w:t>
            </w:r>
            <w:r w:rsidRPr="00E730CD">
              <w:rPr>
                <w:rFonts w:ascii="Arial" w:eastAsia="Times New Roman" w:hAnsi="Arial" w:cs="Arial"/>
                <w:szCs w:val="24"/>
                <w:lang w:val="en-ZM" w:eastAsia="en-ZM"/>
              </w:rPr>
              <w:t xml:space="preserve"> 220V AC, 50/60Hz, 100VA</w:t>
            </w:r>
          </w:p>
          <w:p w14:paraId="78667377" w14:textId="77777777" w:rsidR="00EB1B44" w:rsidRPr="00E730CD" w:rsidRDefault="00EB1B44" w:rsidP="00E10385">
            <w:pPr>
              <w:numPr>
                <w:ilvl w:val="0"/>
                <w:numId w:val="45"/>
              </w:num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Operating Temperature:</w:t>
            </w:r>
            <w:r w:rsidRPr="00E730CD">
              <w:rPr>
                <w:rFonts w:ascii="Arial" w:eastAsia="Times New Roman" w:hAnsi="Arial" w:cs="Arial"/>
                <w:szCs w:val="24"/>
                <w:lang w:val="en-ZM" w:eastAsia="en-ZM"/>
              </w:rPr>
              <w:t xml:space="preserve"> -5°C to +40°C</w:t>
            </w:r>
          </w:p>
          <w:p w14:paraId="0D689A6A"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5. Additional Features:</w:t>
            </w:r>
          </w:p>
          <w:p w14:paraId="00F8837E" w14:textId="77777777" w:rsidR="00EB1B44" w:rsidRPr="00E730CD" w:rsidRDefault="00EB1B44" w:rsidP="00E10385">
            <w:pPr>
              <w:numPr>
                <w:ilvl w:val="0"/>
                <w:numId w:val="46"/>
              </w:num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Protection:</w:t>
            </w:r>
            <w:r w:rsidRPr="00E730CD">
              <w:rPr>
                <w:rFonts w:ascii="Arial" w:eastAsia="Times New Roman" w:hAnsi="Arial" w:cs="Arial"/>
                <w:szCs w:val="24"/>
                <w:lang w:val="en-ZM" w:eastAsia="en-ZM"/>
              </w:rPr>
              <w:t xml:space="preserve"> Overload, short circuit, thermal protection</w:t>
            </w:r>
          </w:p>
          <w:p w14:paraId="58D927FA" w14:textId="77777777" w:rsidR="00EB1B44" w:rsidRPr="00E730CD" w:rsidRDefault="00EB1B44" w:rsidP="00E10385">
            <w:pPr>
              <w:numPr>
                <w:ilvl w:val="0"/>
                <w:numId w:val="46"/>
              </w:num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Standby Mode:</w:t>
            </w:r>
            <w:r w:rsidRPr="00E730CD">
              <w:rPr>
                <w:rFonts w:ascii="Arial" w:eastAsia="Times New Roman" w:hAnsi="Arial" w:cs="Arial"/>
                <w:szCs w:val="24"/>
                <w:lang w:val="en-ZM" w:eastAsia="en-ZM"/>
              </w:rPr>
              <w:t xml:space="preserve"> 1+1 Hot standby mode</w:t>
            </w:r>
          </w:p>
          <w:p w14:paraId="1DDF8C4C" w14:textId="77777777" w:rsidR="00EB1B44" w:rsidRPr="00E730CD" w:rsidRDefault="00EB1B44" w:rsidP="00E10385">
            <w:pPr>
              <w:numPr>
                <w:ilvl w:val="0"/>
                <w:numId w:val="46"/>
              </w:num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lastRenderedPageBreak/>
              <w:t>Certifications:</w:t>
            </w:r>
            <w:r w:rsidRPr="00E730CD">
              <w:rPr>
                <w:rFonts w:ascii="Arial" w:eastAsia="Times New Roman" w:hAnsi="Arial" w:cs="Arial"/>
                <w:szCs w:val="24"/>
                <w:lang w:val="en-ZM" w:eastAsia="en-ZM"/>
              </w:rPr>
              <w:t xml:space="preserve"> CE, RoHS, EN54</w:t>
            </w:r>
          </w:p>
          <w:p w14:paraId="241602D2" w14:textId="77777777"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6. Accessories:</w:t>
            </w:r>
          </w:p>
          <w:p w14:paraId="7B770981" w14:textId="77777777" w:rsidR="00EB1B44" w:rsidRPr="00E730CD" w:rsidRDefault="00EB1B44" w:rsidP="00E10385">
            <w:pPr>
              <w:numPr>
                <w:ilvl w:val="0"/>
                <w:numId w:val="47"/>
              </w:num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b/>
                <w:bCs/>
                <w:szCs w:val="24"/>
                <w:lang w:val="en-ZM" w:eastAsia="en-ZM"/>
              </w:rPr>
              <w:t>Included:</w:t>
            </w:r>
            <w:r w:rsidRPr="00E730CD">
              <w:rPr>
                <w:rFonts w:ascii="Arial" w:eastAsia="Times New Roman" w:hAnsi="Arial" w:cs="Arial"/>
                <w:szCs w:val="24"/>
                <w:lang w:val="en-ZM" w:eastAsia="en-ZM"/>
              </w:rPr>
              <w:t xml:space="preserve"> Rack mount kit, power cable, user manual</w:t>
            </w:r>
          </w:p>
          <w:p w14:paraId="20B48430" w14:textId="77777777" w:rsidR="00EB1B44" w:rsidRPr="00E730CD" w:rsidRDefault="00EB1B44" w:rsidP="00E10385">
            <w:pPr>
              <w:rPr>
                <w:rFonts w:ascii="Arial" w:eastAsia="Calibri" w:hAnsi="Arial" w:cs="Arial"/>
                <w:szCs w:val="24"/>
              </w:rPr>
            </w:pPr>
          </w:p>
        </w:tc>
        <w:tc>
          <w:tcPr>
            <w:tcW w:w="1985" w:type="dxa"/>
          </w:tcPr>
          <w:p w14:paraId="483FF5AF" w14:textId="77777777" w:rsidR="00EB1B44" w:rsidRPr="00E730CD" w:rsidRDefault="00EB1B44" w:rsidP="00E10385">
            <w:pPr>
              <w:rPr>
                <w:rFonts w:ascii="Arial" w:eastAsia="Calibri" w:hAnsi="Arial" w:cs="Arial"/>
                <w:szCs w:val="24"/>
              </w:rPr>
            </w:pPr>
          </w:p>
        </w:tc>
        <w:tc>
          <w:tcPr>
            <w:tcW w:w="2783" w:type="dxa"/>
          </w:tcPr>
          <w:p w14:paraId="58C12904" w14:textId="77777777" w:rsidR="00EB1B44" w:rsidRPr="00E730CD" w:rsidRDefault="00EB1B44" w:rsidP="00E10385">
            <w:pPr>
              <w:rPr>
                <w:rFonts w:ascii="Arial" w:eastAsia="Calibri" w:hAnsi="Arial" w:cs="Arial"/>
                <w:szCs w:val="24"/>
              </w:rPr>
            </w:pPr>
          </w:p>
        </w:tc>
      </w:tr>
      <w:tr w:rsidR="00EB1B44" w:rsidRPr="00E730CD" w14:paraId="08AF5531" w14:textId="77777777" w:rsidTr="00E10385">
        <w:trPr>
          <w:trHeight w:val="70"/>
        </w:trPr>
        <w:tc>
          <w:tcPr>
            <w:tcW w:w="988" w:type="dxa"/>
          </w:tcPr>
          <w:p w14:paraId="54399608"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lastRenderedPageBreak/>
              <w:t>11</w:t>
            </w:r>
          </w:p>
        </w:tc>
        <w:tc>
          <w:tcPr>
            <w:tcW w:w="1701" w:type="dxa"/>
          </w:tcPr>
          <w:p w14:paraId="403D996E" w14:textId="4EF0526B" w:rsidR="00EB1B44" w:rsidRPr="00E730CD" w:rsidRDefault="00EB1B44" w:rsidP="00E10385">
            <w:pPr>
              <w:spacing w:before="100" w:beforeAutospacing="1" w:after="100" w:afterAutospacing="1"/>
              <w:outlineLvl w:val="1"/>
              <w:rPr>
                <w:rFonts w:ascii="Arial" w:eastAsia="Times New Roman" w:hAnsi="Arial" w:cs="Arial"/>
                <w:b/>
                <w:bCs/>
                <w:szCs w:val="24"/>
                <w:lang w:val="en-ZM" w:eastAsia="en-ZM"/>
              </w:rPr>
            </w:pPr>
            <w:r w:rsidRPr="00E730CD">
              <w:rPr>
                <w:rFonts w:ascii="Arial" w:eastAsia="Times New Roman" w:hAnsi="Arial" w:cs="Arial"/>
                <w:b/>
                <w:bCs/>
                <w:szCs w:val="24"/>
                <w:lang w:val="en-ZM" w:eastAsia="en-ZM"/>
              </w:rPr>
              <w:t>DELIVERY LOCATION</w:t>
            </w:r>
          </w:p>
          <w:p w14:paraId="1633F9B7" w14:textId="77777777" w:rsidR="00EB1B44" w:rsidRPr="00E730CD" w:rsidRDefault="00EB1B44" w:rsidP="00E10385">
            <w:pPr>
              <w:rPr>
                <w:rFonts w:ascii="Arial" w:eastAsia="Calibri" w:hAnsi="Arial" w:cs="Arial"/>
                <w:szCs w:val="24"/>
              </w:rPr>
            </w:pPr>
          </w:p>
        </w:tc>
        <w:tc>
          <w:tcPr>
            <w:tcW w:w="2551" w:type="dxa"/>
          </w:tcPr>
          <w:p w14:paraId="62FF9268" w14:textId="4694ED09" w:rsidR="00EB1B44" w:rsidRPr="00E730CD" w:rsidRDefault="00EB1B44" w:rsidP="00E10385">
            <w:pPr>
              <w:spacing w:before="100" w:beforeAutospacing="1" w:after="100" w:afterAutospacing="1"/>
              <w:rPr>
                <w:rFonts w:ascii="Arial" w:eastAsia="Times New Roman" w:hAnsi="Arial" w:cs="Arial"/>
                <w:szCs w:val="24"/>
                <w:lang w:val="en-ZM" w:eastAsia="en-ZM"/>
              </w:rPr>
            </w:pPr>
            <w:r w:rsidRPr="00E730CD">
              <w:rPr>
                <w:rFonts w:ascii="Arial" w:eastAsia="Times New Roman" w:hAnsi="Arial" w:cs="Arial"/>
                <w:szCs w:val="24"/>
                <w:lang w:val="en-ZM" w:eastAsia="en-ZM"/>
              </w:rPr>
              <w:t xml:space="preserve">The system must be delivered, installed, and configured at </w:t>
            </w:r>
            <w:r w:rsidR="00175974">
              <w:rPr>
                <w:rFonts w:ascii="Arial" w:eastAsia="Times New Roman" w:hAnsi="Arial" w:cs="Arial"/>
                <w:szCs w:val="24"/>
                <w:lang w:val="en-ZM" w:eastAsia="en-ZM"/>
              </w:rPr>
              <w:t>Head Office.</w:t>
            </w:r>
          </w:p>
          <w:p w14:paraId="77AEEEAB" w14:textId="3361EDE6" w:rsidR="00EB1B44" w:rsidRPr="00175974" w:rsidRDefault="00EB1B44" w:rsidP="00175974">
            <w:pPr>
              <w:numPr>
                <w:ilvl w:val="0"/>
                <w:numId w:val="44"/>
              </w:numPr>
              <w:spacing w:before="100" w:beforeAutospacing="1" w:after="100" w:afterAutospacing="1"/>
              <w:rPr>
                <w:rFonts w:ascii="Arial" w:eastAsia="Times New Roman" w:hAnsi="Arial" w:cs="Arial"/>
                <w:b/>
                <w:bCs/>
                <w:szCs w:val="24"/>
                <w:lang w:val="en-ZM" w:eastAsia="en-ZM"/>
              </w:rPr>
            </w:pPr>
            <w:r w:rsidRPr="00E730CD">
              <w:rPr>
                <w:rFonts w:ascii="Arial" w:eastAsia="Times New Roman" w:hAnsi="Arial" w:cs="Arial"/>
                <w:b/>
                <w:bCs/>
                <w:szCs w:val="24"/>
                <w:lang w:val="en-ZM" w:eastAsia="en-ZM"/>
              </w:rPr>
              <w:t>Lusaka Boardroom</w:t>
            </w:r>
          </w:p>
        </w:tc>
        <w:tc>
          <w:tcPr>
            <w:tcW w:w="1985" w:type="dxa"/>
          </w:tcPr>
          <w:p w14:paraId="0D072131" w14:textId="77777777" w:rsidR="00EB1B44" w:rsidRPr="00E730CD" w:rsidRDefault="00EB1B44" w:rsidP="00E10385">
            <w:pPr>
              <w:rPr>
                <w:rFonts w:ascii="Arial" w:eastAsia="Calibri" w:hAnsi="Arial" w:cs="Arial"/>
                <w:szCs w:val="24"/>
              </w:rPr>
            </w:pPr>
          </w:p>
        </w:tc>
        <w:tc>
          <w:tcPr>
            <w:tcW w:w="2783" w:type="dxa"/>
          </w:tcPr>
          <w:p w14:paraId="65910D12" w14:textId="77777777" w:rsidR="00EB1B44" w:rsidRPr="00E730CD" w:rsidRDefault="00EB1B44" w:rsidP="00E10385">
            <w:pPr>
              <w:rPr>
                <w:rFonts w:ascii="Arial" w:eastAsia="Calibri" w:hAnsi="Arial" w:cs="Arial"/>
                <w:szCs w:val="24"/>
              </w:rPr>
            </w:pPr>
          </w:p>
        </w:tc>
      </w:tr>
    </w:tbl>
    <w:p w14:paraId="51854961" w14:textId="77777777" w:rsidR="00EB1B44" w:rsidRDefault="00EB1B44" w:rsidP="004C3B34">
      <w:pPr>
        <w:rPr>
          <w:rFonts w:ascii="Arial" w:hAnsi="Arial" w:cs="Arial"/>
          <w:szCs w:val="24"/>
        </w:rPr>
      </w:pPr>
    </w:p>
    <w:p w14:paraId="35B918A4" w14:textId="77777777" w:rsidR="00EB1B44" w:rsidRDefault="00EB1B44" w:rsidP="004C3B34">
      <w:pPr>
        <w:rPr>
          <w:rFonts w:ascii="Arial" w:hAnsi="Arial" w:cs="Arial"/>
          <w:szCs w:val="24"/>
        </w:rPr>
      </w:pPr>
    </w:p>
    <w:p w14:paraId="746443C4" w14:textId="77777777" w:rsidR="00EB1B44" w:rsidRDefault="00EB1B44" w:rsidP="004C3B34">
      <w:pPr>
        <w:rPr>
          <w:rFonts w:ascii="Arial" w:hAnsi="Arial" w:cs="Arial"/>
          <w:szCs w:val="24"/>
        </w:rPr>
      </w:pPr>
    </w:p>
    <w:p w14:paraId="4DB2B7C4" w14:textId="77777777" w:rsidR="00EB1B44" w:rsidRPr="00E730CD" w:rsidRDefault="00EB1B44" w:rsidP="00EB1B44">
      <w:pPr>
        <w:spacing w:after="200" w:line="276" w:lineRule="auto"/>
        <w:contextualSpacing/>
        <w:rPr>
          <w:rFonts w:ascii="Arial" w:eastAsia="Calibri" w:hAnsi="Arial" w:cs="Arial"/>
          <w:b/>
          <w:bCs/>
          <w:szCs w:val="24"/>
        </w:rPr>
      </w:pPr>
      <w:r w:rsidRPr="00E730CD">
        <w:rPr>
          <w:rFonts w:ascii="Arial" w:hAnsi="Arial" w:cs="Arial"/>
          <w:b/>
          <w:bCs/>
          <w:szCs w:val="24"/>
        </w:rPr>
        <w:t>LOT 5C:</w:t>
      </w:r>
      <w:r w:rsidRPr="00E730CD">
        <w:rPr>
          <w:rFonts w:ascii="Arial" w:hAnsi="Arial" w:cs="Arial"/>
          <w:szCs w:val="24"/>
        </w:rPr>
        <w:t xml:space="preserve"> </w:t>
      </w:r>
      <w:r w:rsidRPr="00E730CD">
        <w:rPr>
          <w:rFonts w:ascii="Arial" w:eastAsia="Calibri" w:hAnsi="Arial" w:cs="Arial"/>
          <w:b/>
          <w:bCs/>
          <w:szCs w:val="24"/>
        </w:rPr>
        <w:t>MOBILE PUBLIC ADDRESS SYSTEM</w:t>
      </w:r>
    </w:p>
    <w:tbl>
      <w:tblPr>
        <w:tblStyle w:val="TableGrid"/>
        <w:tblW w:w="10008" w:type="dxa"/>
        <w:tblLayout w:type="fixed"/>
        <w:tblLook w:val="04A0" w:firstRow="1" w:lastRow="0" w:firstColumn="1" w:lastColumn="0" w:noHBand="0" w:noVBand="1"/>
      </w:tblPr>
      <w:tblGrid>
        <w:gridCol w:w="742"/>
        <w:gridCol w:w="1805"/>
        <w:gridCol w:w="2126"/>
        <w:gridCol w:w="1701"/>
        <w:gridCol w:w="3634"/>
      </w:tblGrid>
      <w:tr w:rsidR="00EB1B44" w:rsidRPr="00E730CD" w14:paraId="03097C16" w14:textId="77777777" w:rsidTr="00E10385">
        <w:tc>
          <w:tcPr>
            <w:tcW w:w="742" w:type="dxa"/>
            <w:shd w:val="clear" w:color="auto" w:fill="C6D9F1"/>
          </w:tcPr>
          <w:p w14:paraId="0F000A54" w14:textId="77777777" w:rsidR="00EB1B44" w:rsidRPr="00E730CD" w:rsidRDefault="00EB1B44" w:rsidP="00E10385">
            <w:pPr>
              <w:rPr>
                <w:rFonts w:ascii="Arial" w:eastAsia="Calibri" w:hAnsi="Arial" w:cs="Arial"/>
                <w:b/>
                <w:szCs w:val="24"/>
              </w:rPr>
            </w:pPr>
            <w:r w:rsidRPr="00E730CD">
              <w:rPr>
                <w:rFonts w:ascii="Arial" w:eastAsia="Calibri" w:hAnsi="Arial" w:cs="Arial"/>
                <w:b/>
                <w:szCs w:val="24"/>
              </w:rPr>
              <w:t>ITEM NO.</w:t>
            </w:r>
          </w:p>
        </w:tc>
        <w:tc>
          <w:tcPr>
            <w:tcW w:w="1805" w:type="dxa"/>
            <w:shd w:val="clear" w:color="auto" w:fill="C6D9F1"/>
          </w:tcPr>
          <w:p w14:paraId="0F98E720" w14:textId="77777777" w:rsidR="00EB1B44" w:rsidRPr="00E730CD" w:rsidRDefault="00EB1B44" w:rsidP="00E10385">
            <w:pPr>
              <w:rPr>
                <w:rFonts w:ascii="Arial" w:eastAsia="Calibri" w:hAnsi="Arial" w:cs="Arial"/>
                <w:b/>
                <w:szCs w:val="24"/>
              </w:rPr>
            </w:pPr>
            <w:r w:rsidRPr="00E730CD">
              <w:rPr>
                <w:rFonts w:ascii="Arial" w:eastAsia="Calibri" w:hAnsi="Arial" w:cs="Arial"/>
                <w:b/>
                <w:szCs w:val="24"/>
              </w:rPr>
              <w:t xml:space="preserve">Description </w:t>
            </w:r>
          </w:p>
        </w:tc>
        <w:tc>
          <w:tcPr>
            <w:tcW w:w="2126" w:type="dxa"/>
            <w:shd w:val="clear" w:color="auto" w:fill="C6D9F1"/>
          </w:tcPr>
          <w:p w14:paraId="77E76959" w14:textId="77777777" w:rsidR="00EB1B44" w:rsidRPr="00E730CD" w:rsidRDefault="00EB1B44" w:rsidP="00E10385">
            <w:pPr>
              <w:rPr>
                <w:rFonts w:ascii="Arial" w:eastAsia="Calibri" w:hAnsi="Arial" w:cs="Arial"/>
                <w:b/>
                <w:szCs w:val="24"/>
              </w:rPr>
            </w:pPr>
            <w:r w:rsidRPr="00E730CD">
              <w:rPr>
                <w:rFonts w:ascii="Arial" w:eastAsia="Calibri" w:hAnsi="Arial" w:cs="Arial"/>
                <w:b/>
                <w:szCs w:val="24"/>
              </w:rPr>
              <w:t>Minimum Specifications</w:t>
            </w:r>
          </w:p>
        </w:tc>
        <w:tc>
          <w:tcPr>
            <w:tcW w:w="1701" w:type="dxa"/>
            <w:shd w:val="clear" w:color="auto" w:fill="C6D9F1"/>
          </w:tcPr>
          <w:p w14:paraId="03C17A6A" w14:textId="77777777" w:rsidR="00EB1B44" w:rsidRPr="00E730CD" w:rsidRDefault="00EB1B44" w:rsidP="00E10385">
            <w:pPr>
              <w:tabs>
                <w:tab w:val="center" w:pos="1494"/>
              </w:tabs>
              <w:suppressAutoHyphens/>
              <w:rPr>
                <w:rFonts w:ascii="Arial" w:eastAsia="Times New Roman" w:hAnsi="Arial" w:cs="Arial"/>
                <w:b/>
                <w:bCs/>
                <w:szCs w:val="24"/>
              </w:rPr>
            </w:pPr>
            <w:r w:rsidRPr="00E730CD">
              <w:rPr>
                <w:rFonts w:ascii="Arial" w:eastAsia="Calibri" w:hAnsi="Arial" w:cs="Arial"/>
                <w:b/>
                <w:szCs w:val="24"/>
              </w:rPr>
              <w:t>STATEMENT OF COMPLIANCE Comply/Non Comply</w:t>
            </w:r>
            <w:r w:rsidRPr="00E730CD">
              <w:rPr>
                <w:rFonts w:ascii="Arial" w:eastAsia="Calibri" w:hAnsi="Arial" w:cs="Arial"/>
                <w:b/>
                <w:bCs/>
                <w:szCs w:val="24"/>
              </w:rPr>
              <w:t xml:space="preserve"> </w:t>
            </w:r>
          </w:p>
        </w:tc>
        <w:tc>
          <w:tcPr>
            <w:tcW w:w="3634" w:type="dxa"/>
            <w:shd w:val="clear" w:color="auto" w:fill="C6D9F1"/>
          </w:tcPr>
          <w:p w14:paraId="3081EA62" w14:textId="77777777" w:rsidR="00EB1B44" w:rsidRPr="00E730CD" w:rsidRDefault="00EB1B44" w:rsidP="00E10385">
            <w:pPr>
              <w:rPr>
                <w:rFonts w:ascii="Arial" w:eastAsia="Times New Roman" w:hAnsi="Arial" w:cs="Arial"/>
                <w:b/>
                <w:bCs/>
                <w:szCs w:val="24"/>
              </w:rPr>
            </w:pPr>
            <w:r w:rsidRPr="00E730CD">
              <w:rPr>
                <w:rFonts w:ascii="Arial" w:eastAsia="Calibri" w:hAnsi="Arial" w:cs="Arial"/>
                <w:b/>
                <w:szCs w:val="24"/>
              </w:rPr>
              <w:t>If Specification is different, Please indicate the difference</w:t>
            </w:r>
            <w:r w:rsidRPr="00E730CD">
              <w:rPr>
                <w:rFonts w:ascii="Arial" w:eastAsia="Calibri" w:hAnsi="Arial" w:cs="Arial"/>
                <w:b/>
                <w:bCs/>
                <w:szCs w:val="24"/>
              </w:rPr>
              <w:t xml:space="preserve"> </w:t>
            </w:r>
          </w:p>
        </w:tc>
      </w:tr>
      <w:tr w:rsidR="00EB1B44" w:rsidRPr="00E730CD" w14:paraId="3B89F168" w14:textId="77777777" w:rsidTr="00E10385">
        <w:tc>
          <w:tcPr>
            <w:tcW w:w="742" w:type="dxa"/>
          </w:tcPr>
          <w:p w14:paraId="1DE9FA3D"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1</w:t>
            </w:r>
          </w:p>
        </w:tc>
        <w:tc>
          <w:tcPr>
            <w:tcW w:w="1805" w:type="dxa"/>
          </w:tcPr>
          <w:p w14:paraId="3431AA04" w14:textId="77777777" w:rsidR="00EB1B44" w:rsidRPr="00E730CD" w:rsidRDefault="00EB1B44" w:rsidP="00E10385">
            <w:pPr>
              <w:spacing w:before="100" w:after="100"/>
              <w:outlineLvl w:val="2"/>
              <w:rPr>
                <w:rFonts w:ascii="Arial" w:eastAsia="Times New Roman" w:hAnsi="Arial" w:cs="Arial"/>
                <w:b/>
                <w:bCs/>
                <w:szCs w:val="24"/>
                <w:lang w:eastAsia="en-ZM"/>
              </w:rPr>
            </w:pPr>
            <w:r w:rsidRPr="00E730CD">
              <w:rPr>
                <w:rFonts w:ascii="Arial" w:eastAsia="Times New Roman" w:hAnsi="Arial" w:cs="Arial"/>
                <w:b/>
                <w:bCs/>
                <w:szCs w:val="24"/>
                <w:lang w:eastAsia="en-ZM"/>
              </w:rPr>
              <w:t>Speakers</w:t>
            </w:r>
          </w:p>
          <w:p w14:paraId="70541A3E" w14:textId="77777777" w:rsidR="00EB1B44" w:rsidRPr="00E730CD" w:rsidRDefault="00EB1B44" w:rsidP="00E10385">
            <w:pPr>
              <w:rPr>
                <w:rFonts w:ascii="Arial" w:eastAsia="Calibri" w:hAnsi="Arial" w:cs="Arial"/>
                <w:szCs w:val="24"/>
              </w:rPr>
            </w:pPr>
          </w:p>
        </w:tc>
        <w:tc>
          <w:tcPr>
            <w:tcW w:w="2126" w:type="dxa"/>
          </w:tcPr>
          <w:p w14:paraId="657F9E9A" w14:textId="77777777" w:rsidR="00EB1B44" w:rsidRPr="00E730CD" w:rsidRDefault="00EB1B44" w:rsidP="00E10385">
            <w:pPr>
              <w:suppressAutoHyphens/>
              <w:autoSpaceDN w:val="0"/>
              <w:spacing w:before="100" w:after="100"/>
              <w:rPr>
                <w:rFonts w:ascii="Arial" w:eastAsia="Calibri" w:hAnsi="Arial" w:cs="Arial"/>
                <w:kern w:val="3"/>
                <w:szCs w:val="24"/>
              </w:rPr>
            </w:pPr>
            <w:r w:rsidRPr="00E730CD">
              <w:rPr>
                <w:rFonts w:ascii="Arial" w:eastAsia="Times New Roman" w:hAnsi="Arial" w:cs="Arial"/>
                <w:b/>
                <w:bCs/>
                <w:szCs w:val="24"/>
                <w:lang w:eastAsia="en-ZM"/>
              </w:rPr>
              <w:t>2 Indoor Speakers</w:t>
            </w:r>
            <w:r w:rsidRPr="00E730CD">
              <w:rPr>
                <w:rFonts w:ascii="Arial" w:eastAsia="Times New Roman" w:hAnsi="Arial" w:cs="Arial"/>
                <w:szCs w:val="24"/>
                <w:lang w:eastAsia="en-ZM"/>
              </w:rPr>
              <w:t>:</w:t>
            </w:r>
          </w:p>
          <w:p w14:paraId="6BF4714E"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High-fidelity, low-distortion sound</w:t>
            </w:r>
          </w:p>
          <w:p w14:paraId="1BABA4BD"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Frequency response: 50Hz - 20kHz</w:t>
            </w:r>
          </w:p>
          <w:p w14:paraId="22DBB39D"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Power rating: Minimum 1000W RMS per speaker</w:t>
            </w:r>
          </w:p>
          <w:p w14:paraId="6186566A"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Wall-mounted or ceiling-mounted options</w:t>
            </w:r>
          </w:p>
          <w:p w14:paraId="79AE0C2D"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lastRenderedPageBreak/>
              <w:t>Passive and Active speaker options</w:t>
            </w:r>
          </w:p>
          <w:p w14:paraId="25161B3A"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Coverage Pattern: Wide dispersion for even sound coverage (ideally 90° or wider).</w:t>
            </w:r>
          </w:p>
          <w:p w14:paraId="5C1F43BB"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Protection Features: Overload and thermal protection circuits.</w:t>
            </w:r>
          </w:p>
          <w:p w14:paraId="36763799" w14:textId="77777777" w:rsidR="00EB1B44" w:rsidRPr="00E730CD" w:rsidRDefault="00EB1B44" w:rsidP="00E10385">
            <w:pPr>
              <w:suppressAutoHyphens/>
              <w:autoSpaceDN w:val="0"/>
              <w:spacing w:before="100" w:after="100"/>
              <w:rPr>
                <w:rFonts w:ascii="Arial" w:eastAsia="Times New Roman" w:hAnsi="Arial" w:cs="Arial"/>
                <w:szCs w:val="24"/>
                <w:lang w:eastAsia="en-ZM"/>
              </w:rPr>
            </w:pPr>
          </w:p>
          <w:p w14:paraId="703FBA2D" w14:textId="77777777" w:rsidR="00EB1B44" w:rsidRPr="00E730CD" w:rsidRDefault="00EB1B44" w:rsidP="00E10385">
            <w:pPr>
              <w:rPr>
                <w:rFonts w:ascii="Arial" w:eastAsia="Calibri" w:hAnsi="Arial" w:cs="Arial"/>
                <w:szCs w:val="24"/>
              </w:rPr>
            </w:pPr>
          </w:p>
        </w:tc>
        <w:tc>
          <w:tcPr>
            <w:tcW w:w="1701" w:type="dxa"/>
          </w:tcPr>
          <w:p w14:paraId="57D64922" w14:textId="77777777" w:rsidR="00EB1B44" w:rsidRPr="00E730CD" w:rsidRDefault="00EB1B44" w:rsidP="00E10385">
            <w:pPr>
              <w:rPr>
                <w:rFonts w:ascii="Arial" w:eastAsia="Calibri" w:hAnsi="Arial" w:cs="Arial"/>
                <w:szCs w:val="24"/>
              </w:rPr>
            </w:pPr>
          </w:p>
        </w:tc>
        <w:tc>
          <w:tcPr>
            <w:tcW w:w="3634" w:type="dxa"/>
          </w:tcPr>
          <w:p w14:paraId="52C06FB2" w14:textId="77777777" w:rsidR="00EB1B44" w:rsidRPr="00E730CD" w:rsidRDefault="00EB1B44" w:rsidP="00E10385">
            <w:pPr>
              <w:rPr>
                <w:rFonts w:ascii="Arial" w:eastAsia="Calibri" w:hAnsi="Arial" w:cs="Arial"/>
                <w:szCs w:val="24"/>
              </w:rPr>
            </w:pPr>
          </w:p>
        </w:tc>
      </w:tr>
      <w:tr w:rsidR="00EB1B44" w:rsidRPr="00E730CD" w14:paraId="0CE30EC1" w14:textId="77777777" w:rsidTr="00E10385">
        <w:tc>
          <w:tcPr>
            <w:tcW w:w="742" w:type="dxa"/>
          </w:tcPr>
          <w:p w14:paraId="35FEF248"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2</w:t>
            </w:r>
          </w:p>
        </w:tc>
        <w:tc>
          <w:tcPr>
            <w:tcW w:w="1805" w:type="dxa"/>
          </w:tcPr>
          <w:p w14:paraId="10A18349" w14:textId="77777777" w:rsidR="00EB1B44" w:rsidRPr="00E730CD" w:rsidRDefault="00EB1B44" w:rsidP="00E10385">
            <w:pPr>
              <w:spacing w:before="100" w:after="100"/>
              <w:outlineLvl w:val="2"/>
              <w:rPr>
                <w:rFonts w:ascii="Arial" w:eastAsia="Times New Roman" w:hAnsi="Arial" w:cs="Arial"/>
                <w:b/>
                <w:bCs/>
                <w:szCs w:val="24"/>
                <w:lang w:eastAsia="en-ZM"/>
              </w:rPr>
            </w:pPr>
            <w:r w:rsidRPr="00E730CD">
              <w:rPr>
                <w:rFonts w:ascii="Arial" w:eastAsia="Times New Roman" w:hAnsi="Arial" w:cs="Arial"/>
                <w:b/>
                <w:bCs/>
                <w:szCs w:val="24"/>
                <w:lang w:eastAsia="en-ZM"/>
              </w:rPr>
              <w:t>Speakers (4)</w:t>
            </w:r>
          </w:p>
          <w:p w14:paraId="1F3633CE" w14:textId="77777777" w:rsidR="00EB1B44" w:rsidRPr="00E730CD" w:rsidRDefault="00EB1B44" w:rsidP="00E10385">
            <w:pPr>
              <w:rPr>
                <w:rFonts w:ascii="Arial" w:eastAsia="Calibri" w:hAnsi="Arial" w:cs="Arial"/>
                <w:szCs w:val="24"/>
              </w:rPr>
            </w:pPr>
          </w:p>
        </w:tc>
        <w:tc>
          <w:tcPr>
            <w:tcW w:w="2126" w:type="dxa"/>
          </w:tcPr>
          <w:p w14:paraId="7D6E26B8" w14:textId="77777777" w:rsidR="00EB1B44" w:rsidRPr="00E730CD" w:rsidRDefault="00EB1B44" w:rsidP="00E10385">
            <w:pPr>
              <w:suppressAutoHyphens/>
              <w:autoSpaceDN w:val="0"/>
              <w:spacing w:before="100" w:after="100"/>
              <w:rPr>
                <w:rFonts w:ascii="Arial" w:eastAsia="Calibri" w:hAnsi="Arial" w:cs="Arial"/>
                <w:szCs w:val="24"/>
              </w:rPr>
            </w:pPr>
            <w:r w:rsidRPr="00E730CD">
              <w:rPr>
                <w:rFonts w:ascii="Arial" w:eastAsia="Times New Roman" w:hAnsi="Arial" w:cs="Arial"/>
                <w:b/>
                <w:bCs/>
                <w:szCs w:val="24"/>
                <w:lang w:eastAsia="en-ZM"/>
              </w:rPr>
              <w:t>Outdoor Speakers</w:t>
            </w:r>
            <w:r w:rsidRPr="00E730CD">
              <w:rPr>
                <w:rFonts w:ascii="Arial" w:eastAsia="Times New Roman" w:hAnsi="Arial" w:cs="Arial"/>
                <w:szCs w:val="24"/>
                <w:lang w:eastAsia="en-ZM"/>
              </w:rPr>
              <w:t>:</w:t>
            </w:r>
          </w:p>
          <w:p w14:paraId="05D06C97"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Weather-resistant (IPX4 or higher)</w:t>
            </w:r>
          </w:p>
          <w:p w14:paraId="27E28731"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Frequency response: 50Hz - 20kHz</w:t>
            </w:r>
          </w:p>
          <w:p w14:paraId="38692E54"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Power rating: Minimum 1000W RMS per speaker</w:t>
            </w:r>
          </w:p>
          <w:p w14:paraId="362329F4"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Durable enclosures for outdoor use</w:t>
            </w:r>
          </w:p>
          <w:p w14:paraId="7E0D3C85"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8 Ohms Hones (4)</w:t>
            </w:r>
          </w:p>
          <w:p w14:paraId="5CD7B413"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Basebin  (1)</w:t>
            </w:r>
          </w:p>
          <w:p w14:paraId="5A241D2F" w14:textId="77777777" w:rsidR="00EB1B44" w:rsidRPr="00E730CD" w:rsidRDefault="00EB1B44" w:rsidP="00E10385">
            <w:pPr>
              <w:rPr>
                <w:rFonts w:ascii="Arial" w:eastAsia="Calibri" w:hAnsi="Arial" w:cs="Arial"/>
                <w:szCs w:val="24"/>
              </w:rPr>
            </w:pPr>
          </w:p>
        </w:tc>
        <w:tc>
          <w:tcPr>
            <w:tcW w:w="1701" w:type="dxa"/>
          </w:tcPr>
          <w:p w14:paraId="36807D93" w14:textId="77777777" w:rsidR="00EB1B44" w:rsidRPr="00E730CD" w:rsidRDefault="00EB1B44" w:rsidP="00E10385">
            <w:pPr>
              <w:rPr>
                <w:rFonts w:ascii="Arial" w:eastAsia="Calibri" w:hAnsi="Arial" w:cs="Arial"/>
                <w:szCs w:val="24"/>
              </w:rPr>
            </w:pPr>
          </w:p>
        </w:tc>
        <w:tc>
          <w:tcPr>
            <w:tcW w:w="3634" w:type="dxa"/>
          </w:tcPr>
          <w:p w14:paraId="7A5E40A6" w14:textId="77777777" w:rsidR="00EB1B44" w:rsidRPr="00E730CD" w:rsidRDefault="00EB1B44" w:rsidP="00E10385">
            <w:pPr>
              <w:rPr>
                <w:rFonts w:ascii="Arial" w:eastAsia="Calibri" w:hAnsi="Arial" w:cs="Arial"/>
                <w:szCs w:val="24"/>
              </w:rPr>
            </w:pPr>
          </w:p>
        </w:tc>
      </w:tr>
      <w:tr w:rsidR="00EB1B44" w:rsidRPr="00E730CD" w14:paraId="3A7B4476" w14:textId="77777777" w:rsidTr="00E10385">
        <w:tc>
          <w:tcPr>
            <w:tcW w:w="742" w:type="dxa"/>
          </w:tcPr>
          <w:p w14:paraId="7DB9ABB2"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3</w:t>
            </w:r>
          </w:p>
        </w:tc>
        <w:tc>
          <w:tcPr>
            <w:tcW w:w="1805" w:type="dxa"/>
          </w:tcPr>
          <w:p w14:paraId="56FCC499" w14:textId="77777777" w:rsidR="00EB1B44" w:rsidRPr="00E730CD" w:rsidRDefault="00EB1B44" w:rsidP="00E10385">
            <w:pPr>
              <w:rPr>
                <w:rFonts w:ascii="Arial" w:eastAsia="Calibri" w:hAnsi="Arial" w:cs="Arial"/>
                <w:szCs w:val="24"/>
              </w:rPr>
            </w:pPr>
            <w:r w:rsidRPr="00E730CD">
              <w:rPr>
                <w:rFonts w:ascii="Arial" w:eastAsia="Times New Roman" w:hAnsi="Arial" w:cs="Arial"/>
                <w:b/>
                <w:bCs/>
                <w:szCs w:val="24"/>
                <w:lang w:eastAsia="en-ZM"/>
              </w:rPr>
              <w:t>Microphones</w:t>
            </w:r>
          </w:p>
        </w:tc>
        <w:tc>
          <w:tcPr>
            <w:tcW w:w="2126" w:type="dxa"/>
          </w:tcPr>
          <w:p w14:paraId="3A0F0204" w14:textId="77777777" w:rsidR="00EB1B44" w:rsidRPr="00E730CD" w:rsidRDefault="00EB1B44" w:rsidP="00E10385">
            <w:pPr>
              <w:suppressAutoHyphens/>
              <w:autoSpaceDN w:val="0"/>
              <w:spacing w:before="100" w:after="100"/>
              <w:rPr>
                <w:rFonts w:ascii="Arial" w:eastAsia="Calibri" w:hAnsi="Arial" w:cs="Arial"/>
                <w:kern w:val="3"/>
                <w:szCs w:val="24"/>
              </w:rPr>
            </w:pPr>
            <w:r w:rsidRPr="00E730CD">
              <w:rPr>
                <w:rFonts w:ascii="Arial" w:eastAsia="Times New Roman" w:hAnsi="Arial" w:cs="Arial"/>
                <w:b/>
                <w:bCs/>
                <w:szCs w:val="24"/>
                <w:lang w:eastAsia="en-ZM"/>
              </w:rPr>
              <w:t>30 Tabletop Microphones</w:t>
            </w:r>
            <w:r w:rsidRPr="00E730CD">
              <w:rPr>
                <w:rFonts w:ascii="Arial" w:eastAsia="Times New Roman" w:hAnsi="Arial" w:cs="Arial"/>
                <w:szCs w:val="24"/>
                <w:lang w:eastAsia="en-ZM"/>
              </w:rPr>
              <w:t>:</w:t>
            </w:r>
          </w:p>
          <w:p w14:paraId="6CCD2486"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Cardioid/condenser microphones for boardroom discussions</w:t>
            </w:r>
          </w:p>
          <w:p w14:paraId="14FF170D"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lastRenderedPageBreak/>
              <w:t>Gooseneck or boundary microphones with mute functionality</w:t>
            </w:r>
          </w:p>
          <w:p w14:paraId="192416A1"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Noise cancellation and echo reduction</w:t>
            </w:r>
          </w:p>
          <w:p w14:paraId="1884EE37"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Compatible with audio conferencing systems</w:t>
            </w:r>
          </w:p>
          <w:p w14:paraId="3EB371A6" w14:textId="77777777" w:rsidR="00EB1B44" w:rsidRPr="00E730CD" w:rsidRDefault="00EB1B44" w:rsidP="00E10385">
            <w:pPr>
              <w:rPr>
                <w:rFonts w:ascii="Arial" w:eastAsia="Calibri" w:hAnsi="Arial" w:cs="Arial"/>
                <w:szCs w:val="24"/>
              </w:rPr>
            </w:pPr>
          </w:p>
        </w:tc>
        <w:tc>
          <w:tcPr>
            <w:tcW w:w="1701" w:type="dxa"/>
          </w:tcPr>
          <w:p w14:paraId="051BB397" w14:textId="77777777" w:rsidR="00EB1B44" w:rsidRPr="00E730CD" w:rsidRDefault="00EB1B44" w:rsidP="00E10385">
            <w:pPr>
              <w:rPr>
                <w:rFonts w:ascii="Arial" w:eastAsia="Calibri" w:hAnsi="Arial" w:cs="Arial"/>
                <w:szCs w:val="24"/>
              </w:rPr>
            </w:pPr>
          </w:p>
        </w:tc>
        <w:tc>
          <w:tcPr>
            <w:tcW w:w="3634" w:type="dxa"/>
          </w:tcPr>
          <w:p w14:paraId="12C569DF" w14:textId="77777777" w:rsidR="00EB1B44" w:rsidRPr="00E730CD" w:rsidRDefault="00EB1B44" w:rsidP="00E10385">
            <w:pPr>
              <w:rPr>
                <w:rFonts w:ascii="Arial" w:eastAsia="Calibri" w:hAnsi="Arial" w:cs="Arial"/>
                <w:szCs w:val="24"/>
              </w:rPr>
            </w:pPr>
          </w:p>
        </w:tc>
      </w:tr>
      <w:tr w:rsidR="00EB1B44" w:rsidRPr="00E730CD" w14:paraId="335B8F14" w14:textId="77777777" w:rsidTr="00E10385">
        <w:tc>
          <w:tcPr>
            <w:tcW w:w="742" w:type="dxa"/>
          </w:tcPr>
          <w:p w14:paraId="25FE4267"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4</w:t>
            </w:r>
          </w:p>
        </w:tc>
        <w:tc>
          <w:tcPr>
            <w:tcW w:w="1805" w:type="dxa"/>
          </w:tcPr>
          <w:p w14:paraId="26463399" w14:textId="77777777" w:rsidR="00EB1B44" w:rsidRPr="00E730CD" w:rsidRDefault="00EB1B44" w:rsidP="00E10385">
            <w:pPr>
              <w:rPr>
                <w:rFonts w:ascii="Arial" w:eastAsia="Calibri" w:hAnsi="Arial" w:cs="Arial"/>
                <w:szCs w:val="24"/>
              </w:rPr>
            </w:pPr>
            <w:r w:rsidRPr="00E730CD">
              <w:rPr>
                <w:rFonts w:ascii="Arial" w:eastAsia="Times New Roman" w:hAnsi="Arial" w:cs="Arial"/>
                <w:b/>
                <w:bCs/>
                <w:szCs w:val="24"/>
                <w:lang w:eastAsia="en-ZM"/>
              </w:rPr>
              <w:t>Microphones</w:t>
            </w:r>
          </w:p>
        </w:tc>
        <w:tc>
          <w:tcPr>
            <w:tcW w:w="2126" w:type="dxa"/>
          </w:tcPr>
          <w:p w14:paraId="6E3647AD" w14:textId="77777777" w:rsidR="00EB1B44" w:rsidRPr="00E730CD" w:rsidRDefault="00EB1B44" w:rsidP="00E10385">
            <w:pPr>
              <w:suppressAutoHyphens/>
              <w:autoSpaceDN w:val="0"/>
              <w:spacing w:before="100" w:after="100"/>
              <w:rPr>
                <w:rFonts w:ascii="Arial" w:eastAsia="Calibri" w:hAnsi="Arial" w:cs="Arial"/>
                <w:szCs w:val="24"/>
              </w:rPr>
            </w:pPr>
            <w:r w:rsidRPr="00E730CD">
              <w:rPr>
                <w:rFonts w:ascii="Arial" w:eastAsia="Times New Roman" w:hAnsi="Arial" w:cs="Arial"/>
                <w:b/>
                <w:bCs/>
                <w:szCs w:val="24"/>
                <w:lang w:eastAsia="en-ZM"/>
              </w:rPr>
              <w:t>4 Wireless Handheld, 6 Cable and Lavalier Microphones</w:t>
            </w:r>
            <w:r w:rsidRPr="00E730CD">
              <w:rPr>
                <w:rFonts w:ascii="Arial" w:eastAsia="Times New Roman" w:hAnsi="Arial" w:cs="Arial"/>
                <w:szCs w:val="24"/>
                <w:lang w:eastAsia="en-ZM"/>
              </w:rPr>
              <w:t>:</w:t>
            </w:r>
          </w:p>
          <w:p w14:paraId="3368A28C"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UHF or 2.4GHz frequency band</w:t>
            </w:r>
          </w:p>
          <w:p w14:paraId="5030A183"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Minimum range: 50 meters</w:t>
            </w:r>
          </w:p>
          <w:p w14:paraId="74B0F175"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Rechargeable battery with at least 10-hour runtime</w:t>
            </w:r>
          </w:p>
          <w:p w14:paraId="432C11A9" w14:textId="77777777" w:rsidR="00EB1B44" w:rsidRPr="00E730CD" w:rsidRDefault="00EB1B44" w:rsidP="00E10385">
            <w:pPr>
              <w:rPr>
                <w:rFonts w:ascii="Arial" w:eastAsia="Calibri" w:hAnsi="Arial" w:cs="Arial"/>
                <w:szCs w:val="24"/>
              </w:rPr>
            </w:pPr>
          </w:p>
        </w:tc>
        <w:tc>
          <w:tcPr>
            <w:tcW w:w="1701" w:type="dxa"/>
          </w:tcPr>
          <w:p w14:paraId="0CAE597D" w14:textId="77777777" w:rsidR="00EB1B44" w:rsidRPr="00E730CD" w:rsidRDefault="00EB1B44" w:rsidP="00E10385">
            <w:pPr>
              <w:rPr>
                <w:rFonts w:ascii="Arial" w:eastAsia="Calibri" w:hAnsi="Arial" w:cs="Arial"/>
                <w:szCs w:val="24"/>
              </w:rPr>
            </w:pPr>
          </w:p>
        </w:tc>
        <w:tc>
          <w:tcPr>
            <w:tcW w:w="3634" w:type="dxa"/>
          </w:tcPr>
          <w:p w14:paraId="17ABC2C4" w14:textId="77777777" w:rsidR="00EB1B44" w:rsidRPr="00E730CD" w:rsidRDefault="00EB1B44" w:rsidP="00E10385">
            <w:pPr>
              <w:rPr>
                <w:rFonts w:ascii="Arial" w:eastAsia="Calibri" w:hAnsi="Arial" w:cs="Arial"/>
                <w:szCs w:val="24"/>
              </w:rPr>
            </w:pPr>
          </w:p>
        </w:tc>
      </w:tr>
      <w:tr w:rsidR="00EB1B44" w:rsidRPr="00E730CD" w14:paraId="4A21096E" w14:textId="77777777" w:rsidTr="00E10385">
        <w:tc>
          <w:tcPr>
            <w:tcW w:w="742" w:type="dxa"/>
          </w:tcPr>
          <w:p w14:paraId="5A8CBCBE"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5</w:t>
            </w:r>
          </w:p>
        </w:tc>
        <w:tc>
          <w:tcPr>
            <w:tcW w:w="1805" w:type="dxa"/>
          </w:tcPr>
          <w:p w14:paraId="6431B3FE" w14:textId="77777777" w:rsidR="00EB1B44" w:rsidRPr="00E730CD" w:rsidRDefault="00EB1B44" w:rsidP="00E10385">
            <w:pPr>
              <w:spacing w:before="100" w:after="100"/>
              <w:outlineLvl w:val="2"/>
              <w:rPr>
                <w:rFonts w:ascii="Arial" w:eastAsia="Times New Roman" w:hAnsi="Arial" w:cs="Arial"/>
                <w:b/>
                <w:bCs/>
                <w:szCs w:val="24"/>
                <w:lang w:eastAsia="en-ZM"/>
              </w:rPr>
            </w:pPr>
            <w:r w:rsidRPr="00E730CD">
              <w:rPr>
                <w:rFonts w:ascii="Arial" w:eastAsia="Times New Roman" w:hAnsi="Arial" w:cs="Arial"/>
                <w:b/>
                <w:bCs/>
                <w:szCs w:val="24"/>
                <w:lang w:eastAsia="en-ZM"/>
              </w:rPr>
              <w:t>Audio Mixer</w:t>
            </w:r>
          </w:p>
          <w:p w14:paraId="61D2F17C" w14:textId="77777777" w:rsidR="00EB1B44" w:rsidRPr="00E730CD" w:rsidRDefault="00EB1B44" w:rsidP="00E10385">
            <w:pPr>
              <w:rPr>
                <w:rFonts w:ascii="Arial" w:eastAsia="Calibri" w:hAnsi="Arial" w:cs="Arial"/>
                <w:szCs w:val="24"/>
              </w:rPr>
            </w:pPr>
          </w:p>
        </w:tc>
        <w:tc>
          <w:tcPr>
            <w:tcW w:w="2126" w:type="dxa"/>
          </w:tcPr>
          <w:p w14:paraId="7487168F"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Minimum 16-channel mixer</w:t>
            </w:r>
          </w:p>
          <w:p w14:paraId="7D795718"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Phantom power for condenser microphones</w:t>
            </w:r>
          </w:p>
          <w:p w14:paraId="330F2A55"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USB and Bluetooth connectivity</w:t>
            </w:r>
          </w:p>
          <w:p w14:paraId="67D7C708"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Equalizer with low, mid, and high-frequency adjustments</w:t>
            </w:r>
          </w:p>
          <w:p w14:paraId="5BFB7B09"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Built-in effects and feedback suppression</w:t>
            </w:r>
          </w:p>
          <w:p w14:paraId="59ABEF25" w14:textId="77777777" w:rsidR="00EB1B44" w:rsidRPr="00E730CD" w:rsidRDefault="00EB1B44" w:rsidP="00E10385">
            <w:pPr>
              <w:rPr>
                <w:rFonts w:ascii="Arial" w:eastAsia="Calibri" w:hAnsi="Arial" w:cs="Arial"/>
                <w:szCs w:val="24"/>
              </w:rPr>
            </w:pPr>
          </w:p>
        </w:tc>
        <w:tc>
          <w:tcPr>
            <w:tcW w:w="1701" w:type="dxa"/>
          </w:tcPr>
          <w:p w14:paraId="34024758" w14:textId="77777777" w:rsidR="00EB1B44" w:rsidRPr="00E730CD" w:rsidRDefault="00EB1B44" w:rsidP="00E10385">
            <w:pPr>
              <w:rPr>
                <w:rFonts w:ascii="Arial" w:eastAsia="Calibri" w:hAnsi="Arial" w:cs="Arial"/>
                <w:szCs w:val="24"/>
              </w:rPr>
            </w:pPr>
          </w:p>
        </w:tc>
        <w:tc>
          <w:tcPr>
            <w:tcW w:w="3634" w:type="dxa"/>
          </w:tcPr>
          <w:p w14:paraId="5677B9D5" w14:textId="77777777" w:rsidR="00EB1B44" w:rsidRPr="00E730CD" w:rsidRDefault="00EB1B44" w:rsidP="00E10385">
            <w:pPr>
              <w:rPr>
                <w:rFonts w:ascii="Arial" w:eastAsia="Calibri" w:hAnsi="Arial" w:cs="Arial"/>
                <w:szCs w:val="24"/>
              </w:rPr>
            </w:pPr>
          </w:p>
        </w:tc>
      </w:tr>
      <w:tr w:rsidR="00EB1B44" w:rsidRPr="00E730CD" w14:paraId="301F7FED" w14:textId="77777777" w:rsidTr="00E10385">
        <w:tc>
          <w:tcPr>
            <w:tcW w:w="742" w:type="dxa"/>
          </w:tcPr>
          <w:p w14:paraId="70738DC3"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6</w:t>
            </w:r>
          </w:p>
        </w:tc>
        <w:tc>
          <w:tcPr>
            <w:tcW w:w="1805" w:type="dxa"/>
          </w:tcPr>
          <w:p w14:paraId="1C1252A6" w14:textId="77777777" w:rsidR="00EB1B44" w:rsidRPr="00E730CD" w:rsidRDefault="00EB1B44" w:rsidP="00E10385">
            <w:pPr>
              <w:spacing w:before="100" w:after="100"/>
              <w:outlineLvl w:val="2"/>
              <w:rPr>
                <w:rFonts w:ascii="Arial" w:eastAsia="Times New Roman" w:hAnsi="Arial" w:cs="Arial"/>
                <w:b/>
                <w:bCs/>
                <w:szCs w:val="24"/>
                <w:lang w:eastAsia="en-ZM"/>
              </w:rPr>
            </w:pPr>
            <w:r w:rsidRPr="00E730CD">
              <w:rPr>
                <w:rFonts w:ascii="Arial" w:eastAsia="Times New Roman" w:hAnsi="Arial" w:cs="Arial"/>
                <w:b/>
                <w:bCs/>
                <w:szCs w:val="24"/>
                <w:lang w:eastAsia="en-ZM"/>
              </w:rPr>
              <w:t>Amplifier</w:t>
            </w:r>
          </w:p>
          <w:p w14:paraId="05F977DC" w14:textId="77777777" w:rsidR="00EB1B44" w:rsidRPr="00E730CD" w:rsidRDefault="00EB1B44" w:rsidP="00E10385">
            <w:pPr>
              <w:rPr>
                <w:rFonts w:ascii="Arial" w:eastAsia="Calibri" w:hAnsi="Arial" w:cs="Arial"/>
                <w:szCs w:val="24"/>
              </w:rPr>
            </w:pPr>
          </w:p>
        </w:tc>
        <w:tc>
          <w:tcPr>
            <w:tcW w:w="2126" w:type="dxa"/>
          </w:tcPr>
          <w:p w14:paraId="4E77E652"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Minimum power output: 1000W RMS per channel</w:t>
            </w:r>
          </w:p>
          <w:p w14:paraId="68CBC8DB"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Compatible with both indoor and outdoor speakers</w:t>
            </w:r>
          </w:p>
          <w:p w14:paraId="6CE55711"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Low-noise performance with efficient cooling system</w:t>
            </w:r>
          </w:p>
          <w:p w14:paraId="354A1B64"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Type: High-quality amplifier with multiple channels.</w:t>
            </w:r>
          </w:p>
          <w:p w14:paraId="77099AAD"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Features: Built-in equalizer, compressor, and limiter.</w:t>
            </w:r>
          </w:p>
          <w:p w14:paraId="467FC666" w14:textId="77777777" w:rsidR="00EB1B44" w:rsidRPr="00E730CD" w:rsidRDefault="00EB1B44" w:rsidP="00E10385">
            <w:pPr>
              <w:rPr>
                <w:rFonts w:ascii="Arial" w:eastAsia="Calibri" w:hAnsi="Arial" w:cs="Arial"/>
                <w:szCs w:val="24"/>
              </w:rPr>
            </w:pPr>
          </w:p>
        </w:tc>
        <w:tc>
          <w:tcPr>
            <w:tcW w:w="1701" w:type="dxa"/>
          </w:tcPr>
          <w:p w14:paraId="2EEB1218" w14:textId="77777777" w:rsidR="00EB1B44" w:rsidRPr="00E730CD" w:rsidRDefault="00EB1B44" w:rsidP="00E10385">
            <w:pPr>
              <w:rPr>
                <w:rFonts w:ascii="Arial" w:eastAsia="Calibri" w:hAnsi="Arial" w:cs="Arial"/>
                <w:szCs w:val="24"/>
              </w:rPr>
            </w:pPr>
          </w:p>
        </w:tc>
        <w:tc>
          <w:tcPr>
            <w:tcW w:w="3634" w:type="dxa"/>
          </w:tcPr>
          <w:p w14:paraId="0B21F0CC" w14:textId="77777777" w:rsidR="00EB1B44" w:rsidRPr="00E730CD" w:rsidRDefault="00EB1B44" w:rsidP="00E10385">
            <w:pPr>
              <w:rPr>
                <w:rFonts w:ascii="Arial" w:eastAsia="Calibri" w:hAnsi="Arial" w:cs="Arial"/>
                <w:szCs w:val="24"/>
              </w:rPr>
            </w:pPr>
          </w:p>
        </w:tc>
      </w:tr>
      <w:tr w:rsidR="00EB1B44" w:rsidRPr="00E730CD" w14:paraId="64868E56" w14:textId="77777777" w:rsidTr="00E10385">
        <w:tc>
          <w:tcPr>
            <w:tcW w:w="742" w:type="dxa"/>
          </w:tcPr>
          <w:p w14:paraId="437B7B51"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7</w:t>
            </w:r>
          </w:p>
        </w:tc>
        <w:tc>
          <w:tcPr>
            <w:tcW w:w="1805" w:type="dxa"/>
          </w:tcPr>
          <w:p w14:paraId="7336B28E" w14:textId="77777777" w:rsidR="00EB1B44" w:rsidRPr="00E730CD" w:rsidRDefault="00EB1B44" w:rsidP="00E10385">
            <w:pPr>
              <w:spacing w:before="100" w:after="100"/>
              <w:outlineLvl w:val="2"/>
              <w:rPr>
                <w:rFonts w:ascii="Arial" w:eastAsia="Times New Roman" w:hAnsi="Arial" w:cs="Arial"/>
                <w:b/>
                <w:bCs/>
                <w:szCs w:val="24"/>
                <w:lang w:eastAsia="en-ZM"/>
              </w:rPr>
            </w:pPr>
            <w:r w:rsidRPr="00E730CD">
              <w:rPr>
                <w:rFonts w:ascii="Arial" w:eastAsia="Times New Roman" w:hAnsi="Arial" w:cs="Arial"/>
                <w:b/>
                <w:bCs/>
                <w:szCs w:val="24"/>
                <w:lang w:eastAsia="en-ZM"/>
              </w:rPr>
              <w:t>Digital Signal Processor (DSP)</w:t>
            </w:r>
          </w:p>
          <w:p w14:paraId="146CF384" w14:textId="77777777" w:rsidR="00EB1B44" w:rsidRPr="00E730CD" w:rsidRDefault="00EB1B44" w:rsidP="00E10385">
            <w:pPr>
              <w:rPr>
                <w:rFonts w:ascii="Arial" w:eastAsia="Calibri" w:hAnsi="Arial" w:cs="Arial"/>
                <w:szCs w:val="24"/>
              </w:rPr>
            </w:pPr>
          </w:p>
        </w:tc>
        <w:tc>
          <w:tcPr>
            <w:tcW w:w="2126" w:type="dxa"/>
          </w:tcPr>
          <w:p w14:paraId="32C6C13B"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Noise cancellation, automatic gain control, and echo suppression</w:t>
            </w:r>
          </w:p>
          <w:p w14:paraId="0DEFC9B5"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Integration with hybrid conferencing platforms (Zoom, Teams, WebEx, etc.)</w:t>
            </w:r>
          </w:p>
          <w:p w14:paraId="4319CCFE" w14:textId="77777777" w:rsidR="00EB1B44" w:rsidRPr="00E730CD" w:rsidRDefault="00EB1B44" w:rsidP="00E10385">
            <w:pPr>
              <w:rPr>
                <w:rFonts w:ascii="Arial" w:eastAsia="Calibri" w:hAnsi="Arial" w:cs="Arial"/>
                <w:szCs w:val="24"/>
              </w:rPr>
            </w:pPr>
          </w:p>
        </w:tc>
        <w:tc>
          <w:tcPr>
            <w:tcW w:w="1701" w:type="dxa"/>
          </w:tcPr>
          <w:p w14:paraId="4FD9F481" w14:textId="77777777" w:rsidR="00EB1B44" w:rsidRPr="00E730CD" w:rsidRDefault="00EB1B44" w:rsidP="00E10385">
            <w:pPr>
              <w:rPr>
                <w:rFonts w:ascii="Arial" w:eastAsia="Calibri" w:hAnsi="Arial" w:cs="Arial"/>
                <w:szCs w:val="24"/>
              </w:rPr>
            </w:pPr>
          </w:p>
        </w:tc>
        <w:tc>
          <w:tcPr>
            <w:tcW w:w="3634" w:type="dxa"/>
          </w:tcPr>
          <w:p w14:paraId="7785D698" w14:textId="77777777" w:rsidR="00EB1B44" w:rsidRPr="00E730CD" w:rsidRDefault="00EB1B44" w:rsidP="00E10385">
            <w:pPr>
              <w:rPr>
                <w:rFonts w:ascii="Arial" w:eastAsia="Calibri" w:hAnsi="Arial" w:cs="Arial"/>
                <w:szCs w:val="24"/>
              </w:rPr>
            </w:pPr>
          </w:p>
        </w:tc>
      </w:tr>
      <w:tr w:rsidR="00EB1B44" w:rsidRPr="00E730CD" w14:paraId="7F88C8A1" w14:textId="77777777" w:rsidTr="00E10385">
        <w:tc>
          <w:tcPr>
            <w:tcW w:w="742" w:type="dxa"/>
          </w:tcPr>
          <w:p w14:paraId="190F62AB"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8</w:t>
            </w:r>
          </w:p>
        </w:tc>
        <w:tc>
          <w:tcPr>
            <w:tcW w:w="1805" w:type="dxa"/>
          </w:tcPr>
          <w:p w14:paraId="7E490366" w14:textId="77777777" w:rsidR="00EB1B44" w:rsidRPr="00E730CD" w:rsidRDefault="00EB1B44" w:rsidP="00E10385">
            <w:pPr>
              <w:rPr>
                <w:rFonts w:ascii="Arial" w:eastAsia="Calibri" w:hAnsi="Arial" w:cs="Arial"/>
                <w:szCs w:val="24"/>
              </w:rPr>
            </w:pPr>
            <w:r w:rsidRPr="00E730CD">
              <w:rPr>
                <w:rFonts w:ascii="Arial" w:eastAsia="Times New Roman" w:hAnsi="Arial" w:cs="Arial"/>
                <w:b/>
                <w:bCs/>
                <w:szCs w:val="24"/>
                <w:lang w:eastAsia="en-ZM"/>
              </w:rPr>
              <w:t>Connectivity &amp; Accessories</w:t>
            </w:r>
          </w:p>
        </w:tc>
        <w:tc>
          <w:tcPr>
            <w:tcW w:w="2126" w:type="dxa"/>
          </w:tcPr>
          <w:p w14:paraId="5214529F" w14:textId="77777777" w:rsidR="00EB1B44" w:rsidRPr="00E730CD" w:rsidRDefault="00EB1B44" w:rsidP="00E10385">
            <w:pPr>
              <w:spacing w:before="100" w:after="100"/>
              <w:outlineLvl w:val="2"/>
              <w:rPr>
                <w:rFonts w:ascii="Arial" w:eastAsia="Times New Roman" w:hAnsi="Arial" w:cs="Arial"/>
                <w:b/>
                <w:bCs/>
                <w:szCs w:val="24"/>
                <w:lang w:eastAsia="en-ZM"/>
              </w:rPr>
            </w:pPr>
            <w:r w:rsidRPr="00E730CD">
              <w:rPr>
                <w:rFonts w:ascii="Arial" w:eastAsia="Times New Roman" w:hAnsi="Arial" w:cs="Arial"/>
                <w:szCs w:val="24"/>
                <w:lang w:eastAsia="en-ZM"/>
              </w:rPr>
              <w:t>Bluetooth and USB connectivity for audio playback</w:t>
            </w:r>
          </w:p>
          <w:p w14:paraId="70B26D42"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XLR, RCA, and 3.5mm inputs/outputs</w:t>
            </w:r>
          </w:p>
          <w:p w14:paraId="08167278"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Rackmount accessories for boardroom setup</w:t>
            </w:r>
          </w:p>
          <w:p w14:paraId="603211E0"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lastRenderedPageBreak/>
              <w:t>Speaker stands and wall mounts</w:t>
            </w:r>
          </w:p>
          <w:p w14:paraId="7BE4A59F"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Power backup options (UPS recommended)</w:t>
            </w:r>
          </w:p>
          <w:p w14:paraId="0DB2D082"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LED Indicators: Provide visual feedback for power status, input signals, and battery life.</w:t>
            </w:r>
          </w:p>
          <w:p w14:paraId="1FF5B590"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Remote Control: Included for easy adjustments from a distance.</w:t>
            </w:r>
          </w:p>
          <w:p w14:paraId="304320D7" w14:textId="77777777" w:rsidR="00EB1B44" w:rsidRPr="00E730CD" w:rsidRDefault="00EB1B44" w:rsidP="00E10385">
            <w:pPr>
              <w:rPr>
                <w:rFonts w:ascii="Arial" w:eastAsia="Calibri" w:hAnsi="Arial" w:cs="Arial"/>
                <w:szCs w:val="24"/>
              </w:rPr>
            </w:pPr>
          </w:p>
        </w:tc>
        <w:tc>
          <w:tcPr>
            <w:tcW w:w="1701" w:type="dxa"/>
          </w:tcPr>
          <w:p w14:paraId="1A4FB58B" w14:textId="77777777" w:rsidR="00EB1B44" w:rsidRPr="00E730CD" w:rsidRDefault="00EB1B44" w:rsidP="00E10385">
            <w:pPr>
              <w:rPr>
                <w:rFonts w:ascii="Arial" w:eastAsia="Calibri" w:hAnsi="Arial" w:cs="Arial"/>
                <w:szCs w:val="24"/>
              </w:rPr>
            </w:pPr>
          </w:p>
        </w:tc>
        <w:tc>
          <w:tcPr>
            <w:tcW w:w="3634" w:type="dxa"/>
          </w:tcPr>
          <w:p w14:paraId="7EF45C60" w14:textId="77777777" w:rsidR="00EB1B44" w:rsidRPr="00E730CD" w:rsidRDefault="00EB1B44" w:rsidP="00E10385">
            <w:pPr>
              <w:rPr>
                <w:rFonts w:ascii="Arial" w:eastAsia="Calibri" w:hAnsi="Arial" w:cs="Arial"/>
                <w:szCs w:val="24"/>
              </w:rPr>
            </w:pPr>
          </w:p>
        </w:tc>
      </w:tr>
      <w:tr w:rsidR="00EB1B44" w:rsidRPr="00E730CD" w14:paraId="28455522" w14:textId="77777777" w:rsidTr="00E10385">
        <w:trPr>
          <w:trHeight w:val="70"/>
        </w:trPr>
        <w:tc>
          <w:tcPr>
            <w:tcW w:w="742" w:type="dxa"/>
          </w:tcPr>
          <w:p w14:paraId="3D85CF23"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9</w:t>
            </w:r>
          </w:p>
        </w:tc>
        <w:tc>
          <w:tcPr>
            <w:tcW w:w="1805" w:type="dxa"/>
          </w:tcPr>
          <w:p w14:paraId="516834ED" w14:textId="77777777" w:rsidR="00EB1B44" w:rsidRPr="00E730CD" w:rsidRDefault="00EB1B44" w:rsidP="00E10385">
            <w:pPr>
              <w:spacing w:before="100" w:after="100"/>
              <w:outlineLvl w:val="1"/>
              <w:rPr>
                <w:rFonts w:ascii="Arial" w:eastAsia="Times New Roman" w:hAnsi="Arial" w:cs="Arial"/>
                <w:b/>
                <w:bCs/>
                <w:szCs w:val="24"/>
                <w:lang w:eastAsia="en-ZM"/>
              </w:rPr>
            </w:pPr>
            <w:r w:rsidRPr="00E730CD">
              <w:rPr>
                <w:rFonts w:ascii="Arial" w:eastAsia="Times New Roman" w:hAnsi="Arial" w:cs="Arial"/>
                <w:b/>
                <w:bCs/>
                <w:szCs w:val="24"/>
                <w:lang w:eastAsia="en-ZM"/>
              </w:rPr>
              <w:t>Additional Requirements</w:t>
            </w:r>
          </w:p>
          <w:p w14:paraId="25C33F51" w14:textId="77777777" w:rsidR="00EB1B44" w:rsidRPr="00E730CD" w:rsidRDefault="00EB1B44" w:rsidP="00E10385">
            <w:pPr>
              <w:rPr>
                <w:rFonts w:ascii="Arial" w:eastAsia="Calibri" w:hAnsi="Arial" w:cs="Arial"/>
                <w:szCs w:val="24"/>
              </w:rPr>
            </w:pPr>
          </w:p>
        </w:tc>
        <w:tc>
          <w:tcPr>
            <w:tcW w:w="2126" w:type="dxa"/>
          </w:tcPr>
          <w:p w14:paraId="4E60CA63"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Easy setup and operation with minimal technical expertise</w:t>
            </w:r>
          </w:p>
          <w:p w14:paraId="72410823"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Portable and modular design for outdoor events</w:t>
            </w:r>
          </w:p>
          <w:p w14:paraId="43E20E31"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Warranty: Minimum 2 years for all components</w:t>
            </w:r>
          </w:p>
          <w:p w14:paraId="524741CB"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 xml:space="preserve">On-site installation, testing, and training, </w:t>
            </w:r>
          </w:p>
          <w:p w14:paraId="12B3FA57"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Maintenance, Service, and Repair of the system during the warranty period</w:t>
            </w:r>
          </w:p>
          <w:p w14:paraId="1D979D2C" w14:textId="77777777" w:rsidR="00EB1B44" w:rsidRPr="00E730CD" w:rsidRDefault="00EB1B44" w:rsidP="00E10385">
            <w:pPr>
              <w:rPr>
                <w:rFonts w:ascii="Arial" w:eastAsia="Calibri" w:hAnsi="Arial" w:cs="Arial"/>
                <w:szCs w:val="24"/>
              </w:rPr>
            </w:pPr>
          </w:p>
        </w:tc>
        <w:tc>
          <w:tcPr>
            <w:tcW w:w="1701" w:type="dxa"/>
          </w:tcPr>
          <w:p w14:paraId="5C7551FC" w14:textId="77777777" w:rsidR="00EB1B44" w:rsidRPr="00E730CD" w:rsidRDefault="00EB1B44" w:rsidP="00E10385">
            <w:pPr>
              <w:rPr>
                <w:rFonts w:ascii="Arial" w:eastAsia="Calibri" w:hAnsi="Arial" w:cs="Arial"/>
                <w:szCs w:val="24"/>
              </w:rPr>
            </w:pPr>
          </w:p>
        </w:tc>
        <w:tc>
          <w:tcPr>
            <w:tcW w:w="3634" w:type="dxa"/>
          </w:tcPr>
          <w:p w14:paraId="1BD728CF" w14:textId="77777777" w:rsidR="00EB1B44" w:rsidRPr="00E730CD" w:rsidRDefault="00EB1B44" w:rsidP="00E10385">
            <w:pPr>
              <w:rPr>
                <w:rFonts w:ascii="Arial" w:eastAsia="Calibri" w:hAnsi="Arial" w:cs="Arial"/>
                <w:szCs w:val="24"/>
              </w:rPr>
            </w:pPr>
          </w:p>
        </w:tc>
      </w:tr>
      <w:tr w:rsidR="00EB1B44" w:rsidRPr="00E730CD" w14:paraId="01E9AEF1" w14:textId="77777777" w:rsidTr="00E10385">
        <w:trPr>
          <w:trHeight w:val="70"/>
        </w:trPr>
        <w:tc>
          <w:tcPr>
            <w:tcW w:w="742" w:type="dxa"/>
          </w:tcPr>
          <w:p w14:paraId="06DFBB38"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10</w:t>
            </w:r>
          </w:p>
        </w:tc>
        <w:tc>
          <w:tcPr>
            <w:tcW w:w="1805" w:type="dxa"/>
          </w:tcPr>
          <w:p w14:paraId="501DF9DB" w14:textId="77777777" w:rsidR="00EB1B44" w:rsidRPr="00E730CD" w:rsidRDefault="00EB1B44" w:rsidP="00E10385">
            <w:pPr>
              <w:spacing w:before="100" w:after="100"/>
              <w:outlineLvl w:val="1"/>
              <w:rPr>
                <w:rFonts w:ascii="Arial" w:eastAsia="Times New Roman" w:hAnsi="Arial" w:cs="Arial"/>
                <w:b/>
                <w:bCs/>
                <w:szCs w:val="24"/>
                <w:lang w:eastAsia="en-ZM"/>
              </w:rPr>
            </w:pPr>
            <w:r w:rsidRPr="00E730CD">
              <w:rPr>
                <w:rFonts w:ascii="Arial" w:eastAsia="Times New Roman" w:hAnsi="Arial" w:cs="Arial"/>
                <w:b/>
                <w:bCs/>
                <w:szCs w:val="24"/>
                <w:lang w:eastAsia="en-ZM"/>
              </w:rPr>
              <w:t>Compliance &amp; Certifications</w:t>
            </w:r>
          </w:p>
          <w:p w14:paraId="29072E56" w14:textId="77777777" w:rsidR="00EB1B44" w:rsidRPr="00E730CD" w:rsidRDefault="00EB1B44" w:rsidP="00E10385">
            <w:pPr>
              <w:rPr>
                <w:rFonts w:ascii="Arial" w:eastAsia="Calibri" w:hAnsi="Arial" w:cs="Arial"/>
                <w:szCs w:val="24"/>
              </w:rPr>
            </w:pPr>
          </w:p>
        </w:tc>
        <w:tc>
          <w:tcPr>
            <w:tcW w:w="2126" w:type="dxa"/>
          </w:tcPr>
          <w:p w14:paraId="138962AD"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lastRenderedPageBreak/>
              <w:t>CE, FCC, RoHS compliant</w:t>
            </w:r>
          </w:p>
          <w:p w14:paraId="189B3AA0"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lastRenderedPageBreak/>
              <w:t>ISO-certified manufacturer preferred</w:t>
            </w:r>
          </w:p>
          <w:p w14:paraId="1624D34F" w14:textId="77777777" w:rsidR="00EB1B44" w:rsidRPr="00E730CD" w:rsidRDefault="00EB1B44" w:rsidP="00E10385">
            <w:pPr>
              <w:rPr>
                <w:rFonts w:ascii="Arial" w:eastAsia="Calibri" w:hAnsi="Arial" w:cs="Arial"/>
                <w:szCs w:val="24"/>
              </w:rPr>
            </w:pPr>
          </w:p>
        </w:tc>
        <w:tc>
          <w:tcPr>
            <w:tcW w:w="1701" w:type="dxa"/>
          </w:tcPr>
          <w:p w14:paraId="1DCB469B" w14:textId="77777777" w:rsidR="00EB1B44" w:rsidRPr="00E730CD" w:rsidRDefault="00EB1B44" w:rsidP="00E10385">
            <w:pPr>
              <w:rPr>
                <w:rFonts w:ascii="Arial" w:eastAsia="Calibri" w:hAnsi="Arial" w:cs="Arial"/>
                <w:szCs w:val="24"/>
              </w:rPr>
            </w:pPr>
          </w:p>
        </w:tc>
        <w:tc>
          <w:tcPr>
            <w:tcW w:w="3634" w:type="dxa"/>
          </w:tcPr>
          <w:p w14:paraId="1A607809" w14:textId="77777777" w:rsidR="00EB1B44" w:rsidRPr="00E730CD" w:rsidRDefault="00EB1B44" w:rsidP="00E10385">
            <w:pPr>
              <w:rPr>
                <w:rFonts w:ascii="Arial" w:eastAsia="Calibri" w:hAnsi="Arial" w:cs="Arial"/>
                <w:szCs w:val="24"/>
              </w:rPr>
            </w:pPr>
          </w:p>
        </w:tc>
      </w:tr>
      <w:tr w:rsidR="00EB1B44" w:rsidRPr="00E730CD" w14:paraId="28213E03" w14:textId="77777777" w:rsidTr="00E10385">
        <w:trPr>
          <w:trHeight w:val="70"/>
        </w:trPr>
        <w:tc>
          <w:tcPr>
            <w:tcW w:w="742" w:type="dxa"/>
          </w:tcPr>
          <w:p w14:paraId="7CE8F378"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11</w:t>
            </w:r>
          </w:p>
        </w:tc>
        <w:tc>
          <w:tcPr>
            <w:tcW w:w="1805" w:type="dxa"/>
          </w:tcPr>
          <w:p w14:paraId="0FD12AF9" w14:textId="77777777" w:rsidR="00EB1B44" w:rsidRPr="00E730CD" w:rsidRDefault="00EB1B44" w:rsidP="00E10385">
            <w:pPr>
              <w:spacing w:before="100" w:after="100"/>
              <w:outlineLvl w:val="1"/>
              <w:rPr>
                <w:rFonts w:ascii="Arial" w:eastAsia="Times New Roman" w:hAnsi="Arial" w:cs="Arial"/>
                <w:b/>
                <w:bCs/>
                <w:szCs w:val="24"/>
                <w:lang w:eastAsia="en-ZM"/>
              </w:rPr>
            </w:pPr>
            <w:r w:rsidRPr="00E730CD">
              <w:rPr>
                <w:rFonts w:ascii="Arial" w:eastAsia="Times New Roman" w:hAnsi="Arial" w:cs="Arial"/>
                <w:b/>
                <w:bCs/>
                <w:szCs w:val="24"/>
                <w:lang w:eastAsia="en-ZM"/>
              </w:rPr>
              <w:t>Delivery and Installation</w:t>
            </w:r>
          </w:p>
          <w:p w14:paraId="666A5DE8" w14:textId="77777777" w:rsidR="00EB1B44" w:rsidRPr="00E730CD" w:rsidRDefault="00EB1B44" w:rsidP="00E10385">
            <w:pPr>
              <w:rPr>
                <w:rFonts w:ascii="Arial" w:eastAsia="Calibri" w:hAnsi="Arial" w:cs="Arial"/>
                <w:szCs w:val="24"/>
              </w:rPr>
            </w:pPr>
          </w:p>
        </w:tc>
        <w:tc>
          <w:tcPr>
            <w:tcW w:w="2126" w:type="dxa"/>
          </w:tcPr>
          <w:p w14:paraId="19A18A1D"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Delivery within [Specify Timeframe]</w:t>
            </w:r>
          </w:p>
          <w:p w14:paraId="653C4589"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Installation and testing by qualified technicians</w:t>
            </w:r>
          </w:p>
          <w:p w14:paraId="54449227" w14:textId="77777777" w:rsidR="00EB1B44" w:rsidRPr="00E730CD" w:rsidRDefault="00EB1B44" w:rsidP="00E10385">
            <w:pPr>
              <w:rPr>
                <w:rFonts w:ascii="Arial" w:eastAsia="Calibri" w:hAnsi="Arial" w:cs="Arial"/>
                <w:szCs w:val="24"/>
              </w:rPr>
            </w:pPr>
          </w:p>
        </w:tc>
        <w:tc>
          <w:tcPr>
            <w:tcW w:w="1701" w:type="dxa"/>
          </w:tcPr>
          <w:p w14:paraId="65A7C5E5" w14:textId="77777777" w:rsidR="00EB1B44" w:rsidRPr="00E730CD" w:rsidRDefault="00EB1B44" w:rsidP="00E10385">
            <w:pPr>
              <w:rPr>
                <w:rFonts w:ascii="Arial" w:eastAsia="Calibri" w:hAnsi="Arial" w:cs="Arial"/>
                <w:szCs w:val="24"/>
              </w:rPr>
            </w:pPr>
          </w:p>
        </w:tc>
        <w:tc>
          <w:tcPr>
            <w:tcW w:w="3634" w:type="dxa"/>
          </w:tcPr>
          <w:p w14:paraId="705FD953" w14:textId="77777777" w:rsidR="00EB1B44" w:rsidRPr="00E730CD" w:rsidRDefault="00EB1B44" w:rsidP="00E10385">
            <w:pPr>
              <w:rPr>
                <w:rFonts w:ascii="Arial" w:eastAsia="Calibri" w:hAnsi="Arial" w:cs="Arial"/>
                <w:szCs w:val="24"/>
              </w:rPr>
            </w:pPr>
          </w:p>
        </w:tc>
      </w:tr>
      <w:tr w:rsidR="00EB1B44" w:rsidRPr="00E730CD" w14:paraId="3E5D9171" w14:textId="77777777" w:rsidTr="00E10385">
        <w:trPr>
          <w:trHeight w:val="70"/>
        </w:trPr>
        <w:tc>
          <w:tcPr>
            <w:tcW w:w="742" w:type="dxa"/>
          </w:tcPr>
          <w:p w14:paraId="1E54D27B" w14:textId="77777777" w:rsidR="00EB1B44" w:rsidRPr="00E730CD" w:rsidRDefault="00EB1B44" w:rsidP="00E10385">
            <w:pPr>
              <w:rPr>
                <w:rFonts w:ascii="Arial" w:eastAsia="Calibri" w:hAnsi="Arial" w:cs="Arial"/>
                <w:szCs w:val="24"/>
              </w:rPr>
            </w:pPr>
            <w:r w:rsidRPr="00E730CD">
              <w:rPr>
                <w:rFonts w:ascii="Arial" w:eastAsia="Calibri" w:hAnsi="Arial" w:cs="Arial"/>
                <w:szCs w:val="24"/>
              </w:rPr>
              <w:t>12</w:t>
            </w:r>
          </w:p>
        </w:tc>
        <w:tc>
          <w:tcPr>
            <w:tcW w:w="1805" w:type="dxa"/>
          </w:tcPr>
          <w:p w14:paraId="371B86E9" w14:textId="77777777" w:rsidR="00EB1B44" w:rsidRPr="00E730CD" w:rsidRDefault="00EB1B44" w:rsidP="00E10385">
            <w:pPr>
              <w:spacing w:before="100" w:after="100"/>
              <w:rPr>
                <w:rFonts w:ascii="Arial" w:eastAsia="Calibri" w:hAnsi="Arial" w:cs="Arial"/>
                <w:szCs w:val="24"/>
              </w:rPr>
            </w:pPr>
            <w:r w:rsidRPr="00E730CD">
              <w:rPr>
                <w:rFonts w:ascii="Arial" w:eastAsia="Times New Roman" w:hAnsi="Arial" w:cs="Arial"/>
                <w:b/>
                <w:bCs/>
                <w:szCs w:val="24"/>
                <w:lang w:eastAsia="en-ZM"/>
              </w:rPr>
              <w:t>Vendor Qualifications</w:t>
            </w:r>
          </w:p>
          <w:p w14:paraId="36136466" w14:textId="77777777" w:rsidR="00EB1B44" w:rsidRPr="00E730CD" w:rsidRDefault="00EB1B44" w:rsidP="00E10385">
            <w:pPr>
              <w:rPr>
                <w:rFonts w:ascii="Arial" w:eastAsia="Calibri" w:hAnsi="Arial" w:cs="Arial"/>
                <w:szCs w:val="24"/>
              </w:rPr>
            </w:pPr>
          </w:p>
        </w:tc>
        <w:tc>
          <w:tcPr>
            <w:tcW w:w="2126" w:type="dxa"/>
          </w:tcPr>
          <w:p w14:paraId="20FF6909"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Vendors must provide:</w:t>
            </w:r>
          </w:p>
          <w:p w14:paraId="016D38CB"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Proven experience in providing professional audio solutions.</w:t>
            </w:r>
          </w:p>
          <w:p w14:paraId="562871E7"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References from prior clients in similar sectors or applications.</w:t>
            </w:r>
          </w:p>
          <w:p w14:paraId="68A6808F" w14:textId="77777777" w:rsidR="00EB1B44" w:rsidRPr="00E730CD" w:rsidRDefault="00EB1B44" w:rsidP="00E10385">
            <w:pPr>
              <w:suppressAutoHyphens/>
              <w:autoSpaceDN w:val="0"/>
              <w:spacing w:before="100" w:after="100"/>
              <w:rPr>
                <w:rFonts w:ascii="Arial" w:eastAsia="Times New Roman" w:hAnsi="Arial" w:cs="Arial"/>
                <w:szCs w:val="24"/>
                <w:lang w:eastAsia="en-ZM"/>
              </w:rPr>
            </w:pPr>
            <w:r w:rsidRPr="00E730CD">
              <w:rPr>
                <w:rFonts w:ascii="Arial" w:eastAsia="Times New Roman" w:hAnsi="Arial" w:cs="Arial"/>
                <w:szCs w:val="24"/>
                <w:lang w:eastAsia="en-ZM"/>
              </w:rPr>
              <w:t>Full support for installation, training, and after-sales service</w:t>
            </w:r>
          </w:p>
          <w:p w14:paraId="569EEADB" w14:textId="77777777" w:rsidR="00EB1B44" w:rsidRPr="00E730CD" w:rsidRDefault="00EB1B44" w:rsidP="00E10385">
            <w:pPr>
              <w:rPr>
                <w:rFonts w:ascii="Arial" w:eastAsia="Calibri" w:hAnsi="Arial" w:cs="Arial"/>
                <w:szCs w:val="24"/>
              </w:rPr>
            </w:pPr>
          </w:p>
        </w:tc>
        <w:tc>
          <w:tcPr>
            <w:tcW w:w="1701" w:type="dxa"/>
          </w:tcPr>
          <w:p w14:paraId="29A4A588" w14:textId="77777777" w:rsidR="00EB1B44" w:rsidRPr="00E730CD" w:rsidRDefault="00EB1B44" w:rsidP="00E10385">
            <w:pPr>
              <w:rPr>
                <w:rFonts w:ascii="Arial" w:eastAsia="Calibri" w:hAnsi="Arial" w:cs="Arial"/>
                <w:szCs w:val="24"/>
              </w:rPr>
            </w:pPr>
          </w:p>
        </w:tc>
        <w:tc>
          <w:tcPr>
            <w:tcW w:w="3634" w:type="dxa"/>
          </w:tcPr>
          <w:p w14:paraId="2C6F214F" w14:textId="77777777" w:rsidR="00EB1B44" w:rsidRPr="00E730CD" w:rsidRDefault="00EB1B44" w:rsidP="00E10385">
            <w:pPr>
              <w:rPr>
                <w:rFonts w:ascii="Arial" w:eastAsia="Calibri" w:hAnsi="Arial" w:cs="Arial"/>
                <w:szCs w:val="24"/>
              </w:rPr>
            </w:pPr>
          </w:p>
        </w:tc>
      </w:tr>
    </w:tbl>
    <w:p w14:paraId="4B39916F" w14:textId="77777777" w:rsidR="00EB1B44" w:rsidRPr="00105C84" w:rsidRDefault="00EB1B44" w:rsidP="00EB1B44">
      <w:pPr>
        <w:spacing w:after="200" w:line="276" w:lineRule="auto"/>
        <w:contextualSpacing/>
        <w:rPr>
          <w:rFonts w:ascii="Arial" w:eastAsia="Calibri" w:hAnsi="Arial" w:cs="Arial"/>
          <w:b/>
          <w:bCs/>
          <w:sz w:val="22"/>
          <w:szCs w:val="22"/>
        </w:rPr>
      </w:pPr>
    </w:p>
    <w:p w14:paraId="42BEB340" w14:textId="77777777" w:rsidR="00EB1B44" w:rsidRPr="00EB1B44" w:rsidRDefault="00EB1B44" w:rsidP="00EB1B44">
      <w:pPr>
        <w:spacing w:after="200" w:line="276" w:lineRule="auto"/>
        <w:contextualSpacing/>
        <w:rPr>
          <w:rFonts w:ascii="Arial" w:eastAsia="Calibri" w:hAnsi="Arial" w:cs="Arial"/>
          <w:b/>
          <w:bCs/>
          <w:szCs w:val="24"/>
        </w:rPr>
      </w:pPr>
    </w:p>
    <w:p w14:paraId="40EEA150" w14:textId="5C40CB0B" w:rsidR="00EB1B44" w:rsidRDefault="00EB1B44" w:rsidP="004C3B34">
      <w:pPr>
        <w:rPr>
          <w:rFonts w:ascii="Arial" w:hAnsi="Arial" w:cs="Arial"/>
          <w:szCs w:val="24"/>
        </w:rPr>
      </w:pPr>
    </w:p>
    <w:p w14:paraId="775C8F46" w14:textId="77777777" w:rsidR="00EB1B44" w:rsidRDefault="00EB1B44" w:rsidP="004C3B34">
      <w:pPr>
        <w:rPr>
          <w:rFonts w:ascii="Arial" w:hAnsi="Arial" w:cs="Arial"/>
          <w:szCs w:val="24"/>
        </w:rPr>
      </w:pPr>
    </w:p>
    <w:p w14:paraId="26742BAA" w14:textId="77777777" w:rsidR="00EB1B44" w:rsidRDefault="00EB1B44" w:rsidP="004C3B34">
      <w:pPr>
        <w:rPr>
          <w:rFonts w:ascii="Arial" w:hAnsi="Arial" w:cs="Arial"/>
          <w:szCs w:val="24"/>
        </w:rPr>
      </w:pPr>
    </w:p>
    <w:p w14:paraId="7D917C04" w14:textId="77777777" w:rsidR="00E730CD" w:rsidRDefault="00E730CD" w:rsidP="004C3B34">
      <w:pPr>
        <w:rPr>
          <w:rFonts w:ascii="Arial" w:hAnsi="Arial" w:cs="Arial"/>
          <w:szCs w:val="24"/>
        </w:rPr>
      </w:pPr>
    </w:p>
    <w:p w14:paraId="74BE905E" w14:textId="77777777" w:rsidR="00E730CD" w:rsidRDefault="00E730CD" w:rsidP="004C3B34">
      <w:pPr>
        <w:rPr>
          <w:rFonts w:ascii="Arial" w:hAnsi="Arial" w:cs="Arial"/>
          <w:szCs w:val="24"/>
        </w:rPr>
      </w:pPr>
    </w:p>
    <w:p w14:paraId="3EC62ED3" w14:textId="77777777" w:rsidR="00E730CD" w:rsidRDefault="00E730CD" w:rsidP="004C3B34">
      <w:pPr>
        <w:rPr>
          <w:rFonts w:ascii="Arial" w:hAnsi="Arial" w:cs="Arial"/>
          <w:szCs w:val="24"/>
        </w:rPr>
      </w:pPr>
    </w:p>
    <w:p w14:paraId="00738044" w14:textId="77777777" w:rsidR="00E730CD" w:rsidRDefault="00E730CD" w:rsidP="004C3B34">
      <w:pPr>
        <w:rPr>
          <w:rFonts w:ascii="Arial" w:hAnsi="Arial" w:cs="Arial"/>
          <w:szCs w:val="24"/>
        </w:rPr>
      </w:pPr>
    </w:p>
    <w:p w14:paraId="7A7FD275" w14:textId="77777777" w:rsidR="00E730CD" w:rsidRDefault="00E730CD" w:rsidP="004C3B34">
      <w:pPr>
        <w:rPr>
          <w:rFonts w:ascii="Arial" w:hAnsi="Arial" w:cs="Arial"/>
          <w:szCs w:val="24"/>
        </w:rPr>
      </w:pPr>
    </w:p>
    <w:p w14:paraId="3476E24D" w14:textId="77777777" w:rsidR="00E730CD" w:rsidRDefault="00E730CD" w:rsidP="004C3B34">
      <w:pPr>
        <w:rPr>
          <w:rFonts w:ascii="Arial" w:hAnsi="Arial" w:cs="Arial"/>
          <w:szCs w:val="24"/>
        </w:rPr>
      </w:pPr>
    </w:p>
    <w:p w14:paraId="111F95A2" w14:textId="77777777" w:rsidR="00EB1B44" w:rsidRDefault="00EB1B44" w:rsidP="004C3B34">
      <w:pPr>
        <w:rPr>
          <w:rFonts w:ascii="Arial" w:hAnsi="Arial" w:cs="Arial"/>
          <w:szCs w:val="24"/>
        </w:rPr>
      </w:pPr>
    </w:p>
    <w:p w14:paraId="51470114" w14:textId="77777777" w:rsidR="00EB1B44" w:rsidRDefault="00EB1B44" w:rsidP="004C3B34">
      <w:pPr>
        <w:rPr>
          <w:rFonts w:ascii="Arial" w:hAnsi="Arial" w:cs="Arial"/>
          <w:szCs w:val="24"/>
        </w:rPr>
      </w:pPr>
    </w:p>
    <w:p w14:paraId="506633D7" w14:textId="77777777" w:rsidR="00EB1B44" w:rsidRPr="0054769E" w:rsidRDefault="00EB1B44" w:rsidP="004C3B34">
      <w:pPr>
        <w:rPr>
          <w:rFonts w:ascii="Arial" w:hAnsi="Arial" w:cs="Arial"/>
          <w:szCs w:val="24"/>
        </w:rPr>
      </w:pPr>
    </w:p>
    <w:p w14:paraId="7D11CC6C" w14:textId="77777777" w:rsidR="004C3B34" w:rsidRPr="0054769E" w:rsidRDefault="004C3B34" w:rsidP="004C3B34">
      <w:pPr>
        <w:pStyle w:val="Heading1"/>
        <w:rPr>
          <w:rFonts w:ascii="Arial" w:hAnsi="Arial" w:cs="Arial"/>
          <w:sz w:val="24"/>
          <w:szCs w:val="24"/>
        </w:rPr>
      </w:pPr>
      <w:bookmarkStart w:id="381" w:name="_Toc438529605"/>
      <w:bookmarkStart w:id="382" w:name="_Toc438725761"/>
      <w:bookmarkStart w:id="383" w:name="_Toc438817756"/>
      <w:bookmarkStart w:id="384" w:name="_Toc438954450"/>
      <w:bookmarkStart w:id="385" w:name="_Toc461939623"/>
      <w:bookmarkStart w:id="386" w:name="_Toc488411759"/>
      <w:bookmarkStart w:id="387" w:name="_Toc519774237"/>
      <w:r w:rsidRPr="0054769E">
        <w:rPr>
          <w:rFonts w:ascii="Arial" w:hAnsi="Arial" w:cs="Arial"/>
          <w:sz w:val="24"/>
          <w:szCs w:val="24"/>
        </w:rPr>
        <w:lastRenderedPageBreak/>
        <w:t>PART 3 - Contract</w:t>
      </w:r>
      <w:bookmarkEnd w:id="381"/>
      <w:bookmarkEnd w:id="382"/>
      <w:bookmarkEnd w:id="383"/>
      <w:bookmarkEnd w:id="384"/>
      <w:bookmarkEnd w:id="385"/>
      <w:bookmarkEnd w:id="386"/>
      <w:bookmarkEnd w:id="387"/>
    </w:p>
    <w:p w14:paraId="2EDC3D34" w14:textId="77777777" w:rsidR="004C3B34" w:rsidRPr="0054769E" w:rsidRDefault="004C3B34" w:rsidP="004C3B34">
      <w:pPr>
        <w:pStyle w:val="Subtitle"/>
        <w:jc w:val="both"/>
        <w:rPr>
          <w:rFonts w:ascii="Arial" w:hAnsi="Arial" w:cs="Arial"/>
          <w:b w:val="0"/>
          <w:sz w:val="24"/>
          <w:szCs w:val="24"/>
        </w:rPr>
      </w:pPr>
    </w:p>
    <w:p w14:paraId="5224B201" w14:textId="77777777" w:rsidR="004C3B34" w:rsidRPr="0054769E" w:rsidRDefault="004C3B34" w:rsidP="004C3B34">
      <w:pPr>
        <w:pStyle w:val="Subtitle"/>
        <w:rPr>
          <w:rFonts w:ascii="Arial" w:hAnsi="Arial" w:cs="Arial"/>
          <w:b w:val="0"/>
          <w:sz w:val="24"/>
          <w:szCs w:val="24"/>
        </w:rPr>
      </w:pPr>
    </w:p>
    <w:p w14:paraId="64CDC074" w14:textId="77777777" w:rsidR="004C3B34" w:rsidRPr="0054769E" w:rsidRDefault="004C3B34" w:rsidP="004C3B34">
      <w:pPr>
        <w:pStyle w:val="Subtitle"/>
        <w:rPr>
          <w:rFonts w:ascii="Arial" w:hAnsi="Arial" w:cs="Arial"/>
          <w:sz w:val="24"/>
          <w:szCs w:val="24"/>
        </w:rPr>
      </w:pPr>
    </w:p>
    <w:p w14:paraId="445D1827" w14:textId="77777777" w:rsidR="004C3B34" w:rsidRPr="0054769E" w:rsidRDefault="004C3B34" w:rsidP="004C3B34">
      <w:pPr>
        <w:rPr>
          <w:rFonts w:ascii="Arial" w:hAnsi="Arial" w:cs="Arial"/>
          <w:szCs w:val="24"/>
        </w:rPr>
      </w:pPr>
    </w:p>
    <w:p w14:paraId="42746D3B" w14:textId="77777777" w:rsidR="004C3B34" w:rsidRPr="0054769E" w:rsidRDefault="004C3B34" w:rsidP="004C3B34">
      <w:pPr>
        <w:pStyle w:val="Subtitle"/>
        <w:jc w:val="left"/>
        <w:rPr>
          <w:rFonts w:ascii="Arial" w:hAnsi="Arial" w:cs="Arial"/>
          <w:b w:val="0"/>
          <w:sz w:val="24"/>
          <w:szCs w:val="24"/>
        </w:rPr>
        <w:sectPr w:rsidR="004C3B34" w:rsidRPr="0054769E" w:rsidSect="0055174E">
          <w:pgSz w:w="12240" w:h="15840" w:code="1"/>
          <w:pgMar w:top="1440" w:right="1440" w:bottom="1440" w:left="1440" w:header="432" w:footer="288" w:gutter="0"/>
          <w:pgNumType w:chapStyle="1"/>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8"/>
      </w:tblGrid>
      <w:tr w:rsidR="004C3B34" w:rsidRPr="0054769E" w14:paraId="1CD10BBF" w14:textId="77777777" w:rsidTr="004C3B34">
        <w:trPr>
          <w:trHeight w:val="600"/>
        </w:trPr>
        <w:tc>
          <w:tcPr>
            <w:tcW w:w="8838" w:type="dxa"/>
            <w:tcBorders>
              <w:top w:val="nil"/>
              <w:left w:val="nil"/>
              <w:bottom w:val="nil"/>
              <w:right w:val="nil"/>
            </w:tcBorders>
            <w:vAlign w:val="center"/>
          </w:tcPr>
          <w:p w14:paraId="078F3AD7" w14:textId="77777777" w:rsidR="004C3B34" w:rsidRPr="0054769E" w:rsidRDefault="004C3B34" w:rsidP="004C3B34">
            <w:pPr>
              <w:pStyle w:val="Subtitle"/>
              <w:rPr>
                <w:rFonts w:ascii="Arial" w:hAnsi="Arial" w:cs="Arial"/>
                <w:sz w:val="24"/>
                <w:szCs w:val="24"/>
              </w:rPr>
            </w:pPr>
            <w:bookmarkStart w:id="388" w:name="_Toc471555340"/>
            <w:bookmarkStart w:id="389" w:name="_Toc471555883"/>
            <w:bookmarkStart w:id="390" w:name="_Toc488411760"/>
            <w:bookmarkStart w:id="391" w:name="_Toc519774238"/>
            <w:r w:rsidRPr="0054769E">
              <w:rPr>
                <w:rFonts w:ascii="Arial" w:hAnsi="Arial" w:cs="Arial"/>
                <w:sz w:val="24"/>
                <w:szCs w:val="24"/>
              </w:rPr>
              <w:lastRenderedPageBreak/>
              <w:t>Section VII.  General Conditions of Contract</w:t>
            </w:r>
            <w:bookmarkEnd w:id="388"/>
            <w:bookmarkEnd w:id="389"/>
            <w:bookmarkEnd w:id="390"/>
            <w:bookmarkEnd w:id="391"/>
          </w:p>
        </w:tc>
      </w:tr>
    </w:tbl>
    <w:p w14:paraId="1ABC565C" w14:textId="77777777" w:rsidR="004C3B34" w:rsidRPr="0054769E" w:rsidRDefault="004C3B34" w:rsidP="004C3B34">
      <w:pPr>
        <w:rPr>
          <w:rFonts w:ascii="Arial" w:hAnsi="Arial" w:cs="Arial"/>
          <w:szCs w:val="24"/>
        </w:rPr>
      </w:pPr>
    </w:p>
    <w:p w14:paraId="4649D533" w14:textId="77777777" w:rsidR="004C3B34" w:rsidRPr="0054769E" w:rsidRDefault="004C3B34" w:rsidP="004C3B34">
      <w:pPr>
        <w:spacing w:after="200"/>
        <w:jc w:val="center"/>
        <w:rPr>
          <w:rFonts w:ascii="Arial" w:hAnsi="Arial" w:cs="Arial"/>
          <w:b/>
          <w:szCs w:val="24"/>
        </w:rPr>
      </w:pPr>
      <w:r w:rsidRPr="0054769E">
        <w:rPr>
          <w:rFonts w:ascii="Arial" w:hAnsi="Arial" w:cs="Arial"/>
          <w:b/>
          <w:szCs w:val="24"/>
        </w:rPr>
        <w:t>Table of Clauses</w:t>
      </w:r>
    </w:p>
    <w:p w14:paraId="1984CDD6" w14:textId="31548045" w:rsidR="004C3B34" w:rsidRPr="0054769E" w:rsidRDefault="004C3B34" w:rsidP="004C3B34">
      <w:pPr>
        <w:pStyle w:val="TOC1"/>
        <w:rPr>
          <w:rFonts w:ascii="Arial" w:hAnsi="Arial" w:cs="Arial"/>
          <w:sz w:val="24"/>
          <w:szCs w:val="24"/>
          <w:lang w:val="en-GB" w:eastAsia="en-GB"/>
        </w:rPr>
      </w:pPr>
      <w:r w:rsidRPr="0054769E">
        <w:rPr>
          <w:rFonts w:ascii="Arial" w:hAnsi="Arial" w:cs="Arial"/>
          <w:sz w:val="24"/>
          <w:szCs w:val="24"/>
        </w:rPr>
        <w:fldChar w:fldCharType="begin"/>
      </w:r>
      <w:r w:rsidRPr="0054769E">
        <w:rPr>
          <w:rFonts w:ascii="Arial" w:hAnsi="Arial" w:cs="Arial"/>
          <w:sz w:val="24"/>
          <w:szCs w:val="24"/>
        </w:rPr>
        <w:instrText xml:space="preserve"> TOC \h \z \t "S1ClauseHead,1" </w:instrText>
      </w:r>
      <w:r w:rsidRPr="0054769E">
        <w:rPr>
          <w:rFonts w:ascii="Arial" w:hAnsi="Arial" w:cs="Arial"/>
          <w:sz w:val="24"/>
          <w:szCs w:val="24"/>
        </w:rPr>
        <w:fldChar w:fldCharType="separate"/>
      </w:r>
      <w:hyperlink w:anchor="_Toc536524182" w:history="1">
        <w:r w:rsidRPr="0054769E">
          <w:rPr>
            <w:rStyle w:val="Hyperlink"/>
            <w:rFonts w:ascii="Arial" w:hAnsi="Arial" w:cs="Arial"/>
            <w:sz w:val="24"/>
            <w:szCs w:val="24"/>
          </w:rPr>
          <w:t>1</w:t>
        </w:r>
        <w:r w:rsidRPr="0054769E">
          <w:rPr>
            <w:rFonts w:ascii="Arial" w:hAnsi="Arial" w:cs="Arial"/>
            <w:sz w:val="24"/>
            <w:szCs w:val="24"/>
            <w:lang w:val="en-GB" w:eastAsia="en-GB"/>
          </w:rPr>
          <w:tab/>
        </w:r>
        <w:r w:rsidRPr="0054769E">
          <w:rPr>
            <w:rStyle w:val="Hyperlink"/>
            <w:rFonts w:ascii="Arial" w:hAnsi="Arial" w:cs="Arial"/>
            <w:sz w:val="24"/>
            <w:szCs w:val="24"/>
          </w:rPr>
          <w:t>Scope of Bid</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_Toc536524182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4</w:t>
        </w:r>
        <w:r w:rsidRPr="0054769E">
          <w:rPr>
            <w:rFonts w:ascii="Arial" w:hAnsi="Arial" w:cs="Arial"/>
            <w:webHidden/>
            <w:sz w:val="24"/>
            <w:szCs w:val="24"/>
          </w:rPr>
          <w:fldChar w:fldCharType="end"/>
        </w:r>
      </w:hyperlink>
    </w:p>
    <w:p w14:paraId="16D94916" w14:textId="7DF12FDA" w:rsidR="004C3B34" w:rsidRPr="0054769E" w:rsidRDefault="004C3B34" w:rsidP="004C3B34">
      <w:pPr>
        <w:pStyle w:val="TOC1"/>
        <w:rPr>
          <w:rFonts w:ascii="Arial" w:hAnsi="Arial" w:cs="Arial"/>
          <w:sz w:val="24"/>
          <w:szCs w:val="24"/>
          <w:lang w:val="en-GB" w:eastAsia="en-GB"/>
        </w:rPr>
      </w:pPr>
      <w:hyperlink w:anchor="_Toc536524183" w:history="1">
        <w:r w:rsidRPr="0054769E">
          <w:rPr>
            <w:rStyle w:val="Hyperlink"/>
            <w:rFonts w:ascii="Arial" w:hAnsi="Arial" w:cs="Arial"/>
            <w:sz w:val="24"/>
            <w:szCs w:val="24"/>
          </w:rPr>
          <w:t>2</w:t>
        </w:r>
        <w:r w:rsidRPr="0054769E">
          <w:rPr>
            <w:rFonts w:ascii="Arial" w:hAnsi="Arial" w:cs="Arial"/>
            <w:sz w:val="24"/>
            <w:szCs w:val="24"/>
            <w:lang w:val="en-GB" w:eastAsia="en-GB"/>
          </w:rPr>
          <w:tab/>
        </w:r>
        <w:r w:rsidRPr="0054769E">
          <w:rPr>
            <w:rStyle w:val="Hyperlink"/>
            <w:rFonts w:ascii="Arial" w:hAnsi="Arial" w:cs="Arial"/>
            <w:sz w:val="24"/>
            <w:szCs w:val="24"/>
          </w:rPr>
          <w:t>Source of Funds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_Toc536524183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4</w:t>
        </w:r>
        <w:r w:rsidRPr="0054769E">
          <w:rPr>
            <w:rFonts w:ascii="Arial" w:hAnsi="Arial" w:cs="Arial"/>
            <w:webHidden/>
            <w:sz w:val="24"/>
            <w:szCs w:val="24"/>
          </w:rPr>
          <w:fldChar w:fldCharType="end"/>
        </w:r>
      </w:hyperlink>
    </w:p>
    <w:p w14:paraId="28D58944" w14:textId="43F56E83" w:rsidR="004C3B34" w:rsidRPr="0054769E" w:rsidRDefault="004C3B34" w:rsidP="004C3B34">
      <w:pPr>
        <w:pStyle w:val="TOC1"/>
        <w:rPr>
          <w:rFonts w:ascii="Arial" w:hAnsi="Arial" w:cs="Arial"/>
          <w:sz w:val="24"/>
          <w:szCs w:val="24"/>
          <w:lang w:val="en-GB" w:eastAsia="en-GB"/>
        </w:rPr>
      </w:pPr>
      <w:hyperlink w:anchor="_Toc536524184" w:history="1">
        <w:r w:rsidRPr="0054769E">
          <w:rPr>
            <w:rStyle w:val="Hyperlink"/>
            <w:rFonts w:ascii="Arial" w:hAnsi="Arial" w:cs="Arial"/>
            <w:sz w:val="24"/>
            <w:szCs w:val="24"/>
          </w:rPr>
          <w:t>3</w:t>
        </w:r>
        <w:r w:rsidRPr="0054769E">
          <w:rPr>
            <w:rFonts w:ascii="Arial" w:hAnsi="Arial" w:cs="Arial"/>
            <w:sz w:val="24"/>
            <w:szCs w:val="24"/>
            <w:lang w:val="en-GB" w:eastAsia="en-GB"/>
          </w:rPr>
          <w:tab/>
        </w:r>
        <w:r w:rsidRPr="0054769E">
          <w:rPr>
            <w:rStyle w:val="Hyperlink"/>
            <w:rFonts w:ascii="Arial" w:hAnsi="Arial" w:cs="Arial"/>
            <w:sz w:val="24"/>
            <w:szCs w:val="24"/>
          </w:rPr>
          <w:t>Fraud and Corruption</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_Toc536524184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4</w:t>
        </w:r>
        <w:r w:rsidRPr="0054769E">
          <w:rPr>
            <w:rFonts w:ascii="Arial" w:hAnsi="Arial" w:cs="Arial"/>
            <w:webHidden/>
            <w:sz w:val="24"/>
            <w:szCs w:val="24"/>
          </w:rPr>
          <w:fldChar w:fldCharType="end"/>
        </w:r>
      </w:hyperlink>
    </w:p>
    <w:p w14:paraId="22FFB8FE" w14:textId="6588D7FD" w:rsidR="004C3B34" w:rsidRPr="0054769E" w:rsidRDefault="004C3B34" w:rsidP="004C3B34">
      <w:pPr>
        <w:pStyle w:val="TOC1"/>
        <w:rPr>
          <w:rFonts w:ascii="Arial" w:hAnsi="Arial" w:cs="Arial"/>
          <w:sz w:val="24"/>
          <w:szCs w:val="24"/>
          <w:lang w:val="en-GB" w:eastAsia="en-GB"/>
        </w:rPr>
      </w:pPr>
      <w:hyperlink w:anchor="_Toc536524185" w:history="1">
        <w:r w:rsidRPr="0054769E">
          <w:rPr>
            <w:rStyle w:val="Hyperlink"/>
            <w:rFonts w:ascii="Arial" w:hAnsi="Arial" w:cs="Arial"/>
            <w:sz w:val="24"/>
            <w:szCs w:val="24"/>
          </w:rPr>
          <w:t>4</w:t>
        </w:r>
        <w:r w:rsidRPr="0054769E">
          <w:rPr>
            <w:rFonts w:ascii="Arial" w:hAnsi="Arial" w:cs="Arial"/>
            <w:sz w:val="24"/>
            <w:szCs w:val="24"/>
            <w:lang w:val="en-GB" w:eastAsia="en-GB"/>
          </w:rPr>
          <w:tab/>
        </w:r>
        <w:r w:rsidRPr="0054769E">
          <w:rPr>
            <w:rStyle w:val="Hyperlink"/>
            <w:rFonts w:ascii="Arial" w:hAnsi="Arial" w:cs="Arial"/>
            <w:sz w:val="24"/>
            <w:szCs w:val="24"/>
          </w:rPr>
          <w:t>Eligible Bidders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_Toc536524185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5</w:t>
        </w:r>
        <w:r w:rsidRPr="0054769E">
          <w:rPr>
            <w:rFonts w:ascii="Arial" w:hAnsi="Arial" w:cs="Arial"/>
            <w:webHidden/>
            <w:sz w:val="24"/>
            <w:szCs w:val="24"/>
          </w:rPr>
          <w:fldChar w:fldCharType="end"/>
        </w:r>
      </w:hyperlink>
    </w:p>
    <w:p w14:paraId="4768A018" w14:textId="2FDD44B9" w:rsidR="004C3B34" w:rsidRPr="0054769E" w:rsidRDefault="004C3B34" w:rsidP="004C3B34">
      <w:pPr>
        <w:pStyle w:val="TOC1"/>
        <w:rPr>
          <w:rFonts w:ascii="Arial" w:hAnsi="Arial" w:cs="Arial"/>
          <w:sz w:val="24"/>
          <w:szCs w:val="24"/>
          <w:lang w:val="en-GB" w:eastAsia="en-GB"/>
        </w:rPr>
      </w:pPr>
      <w:hyperlink w:anchor="_Toc536524186" w:history="1">
        <w:r w:rsidRPr="0054769E">
          <w:rPr>
            <w:rStyle w:val="Hyperlink"/>
            <w:rFonts w:ascii="Arial" w:hAnsi="Arial" w:cs="Arial"/>
            <w:sz w:val="24"/>
            <w:szCs w:val="24"/>
          </w:rPr>
          <w:t>5</w:t>
        </w:r>
        <w:r w:rsidRPr="0054769E">
          <w:rPr>
            <w:rFonts w:ascii="Arial" w:hAnsi="Arial" w:cs="Arial"/>
            <w:sz w:val="24"/>
            <w:szCs w:val="24"/>
            <w:lang w:val="en-GB" w:eastAsia="en-GB"/>
          </w:rPr>
          <w:tab/>
        </w:r>
        <w:r w:rsidRPr="0054769E">
          <w:rPr>
            <w:rStyle w:val="Hyperlink"/>
            <w:rFonts w:ascii="Arial" w:hAnsi="Arial" w:cs="Arial"/>
            <w:sz w:val="24"/>
            <w:szCs w:val="24"/>
          </w:rPr>
          <w:t>Eligible Goods and Related Services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_Toc536524186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6</w:t>
        </w:r>
        <w:r w:rsidRPr="0054769E">
          <w:rPr>
            <w:rFonts w:ascii="Arial" w:hAnsi="Arial" w:cs="Arial"/>
            <w:webHidden/>
            <w:sz w:val="24"/>
            <w:szCs w:val="24"/>
          </w:rPr>
          <w:fldChar w:fldCharType="end"/>
        </w:r>
      </w:hyperlink>
    </w:p>
    <w:p w14:paraId="13D29EED" w14:textId="27816C15" w:rsidR="004C3B34" w:rsidRPr="0054769E" w:rsidRDefault="004C3B34" w:rsidP="004C3B34">
      <w:pPr>
        <w:pStyle w:val="TOC1"/>
        <w:rPr>
          <w:rFonts w:ascii="Arial" w:hAnsi="Arial" w:cs="Arial"/>
          <w:sz w:val="24"/>
          <w:szCs w:val="24"/>
          <w:lang w:val="en-GB" w:eastAsia="en-GB"/>
        </w:rPr>
      </w:pPr>
      <w:hyperlink w:anchor="_Toc536524187" w:history="1">
        <w:r w:rsidRPr="0054769E">
          <w:rPr>
            <w:rStyle w:val="Hyperlink"/>
            <w:rFonts w:ascii="Arial" w:hAnsi="Arial" w:cs="Arial"/>
            <w:sz w:val="24"/>
            <w:szCs w:val="24"/>
          </w:rPr>
          <w:t>6</w:t>
        </w:r>
        <w:r w:rsidRPr="0054769E">
          <w:rPr>
            <w:rFonts w:ascii="Arial" w:hAnsi="Arial" w:cs="Arial"/>
            <w:sz w:val="24"/>
            <w:szCs w:val="24"/>
            <w:lang w:val="en-GB" w:eastAsia="en-GB"/>
          </w:rPr>
          <w:tab/>
        </w:r>
        <w:r w:rsidRPr="0054769E">
          <w:rPr>
            <w:rStyle w:val="Hyperlink"/>
            <w:rFonts w:ascii="Arial" w:hAnsi="Arial" w:cs="Arial"/>
            <w:sz w:val="24"/>
            <w:szCs w:val="24"/>
          </w:rPr>
          <w:t>Sections of Bidding Documents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_Toc536524187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6</w:t>
        </w:r>
        <w:r w:rsidRPr="0054769E">
          <w:rPr>
            <w:rFonts w:ascii="Arial" w:hAnsi="Arial" w:cs="Arial"/>
            <w:webHidden/>
            <w:sz w:val="24"/>
            <w:szCs w:val="24"/>
          </w:rPr>
          <w:fldChar w:fldCharType="end"/>
        </w:r>
      </w:hyperlink>
    </w:p>
    <w:p w14:paraId="12279449" w14:textId="6FF517E2" w:rsidR="004C3B34" w:rsidRPr="0054769E" w:rsidRDefault="004C3B34" w:rsidP="004C3B34">
      <w:pPr>
        <w:pStyle w:val="TOC1"/>
        <w:rPr>
          <w:rFonts w:ascii="Arial" w:hAnsi="Arial" w:cs="Arial"/>
          <w:sz w:val="24"/>
          <w:szCs w:val="24"/>
          <w:lang w:val="en-GB" w:eastAsia="en-GB"/>
        </w:rPr>
      </w:pPr>
      <w:hyperlink w:anchor="_Toc536524188" w:history="1">
        <w:r w:rsidRPr="0054769E">
          <w:rPr>
            <w:rStyle w:val="Hyperlink"/>
            <w:rFonts w:ascii="Arial" w:hAnsi="Arial" w:cs="Arial"/>
            <w:sz w:val="24"/>
            <w:szCs w:val="24"/>
          </w:rPr>
          <w:t>7</w:t>
        </w:r>
        <w:r w:rsidRPr="0054769E">
          <w:rPr>
            <w:rFonts w:ascii="Arial" w:hAnsi="Arial" w:cs="Arial"/>
            <w:sz w:val="24"/>
            <w:szCs w:val="24"/>
            <w:lang w:val="en-GB" w:eastAsia="en-GB"/>
          </w:rPr>
          <w:tab/>
        </w:r>
        <w:r w:rsidRPr="0054769E">
          <w:rPr>
            <w:rStyle w:val="Hyperlink"/>
            <w:rFonts w:ascii="Arial" w:hAnsi="Arial" w:cs="Arial"/>
            <w:sz w:val="24"/>
            <w:szCs w:val="24"/>
          </w:rPr>
          <w:t>Clarification of Bidding Documents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_Toc536524188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7</w:t>
        </w:r>
        <w:r w:rsidRPr="0054769E">
          <w:rPr>
            <w:rFonts w:ascii="Arial" w:hAnsi="Arial" w:cs="Arial"/>
            <w:webHidden/>
            <w:sz w:val="24"/>
            <w:szCs w:val="24"/>
          </w:rPr>
          <w:fldChar w:fldCharType="end"/>
        </w:r>
      </w:hyperlink>
    </w:p>
    <w:p w14:paraId="1370721D" w14:textId="6FABB777" w:rsidR="004C3B34" w:rsidRPr="0054769E" w:rsidRDefault="004C3B34" w:rsidP="004C3B34">
      <w:pPr>
        <w:pStyle w:val="TOC1"/>
        <w:rPr>
          <w:rFonts w:ascii="Arial" w:hAnsi="Arial" w:cs="Arial"/>
          <w:sz w:val="24"/>
          <w:szCs w:val="24"/>
          <w:lang w:val="en-GB" w:eastAsia="en-GB"/>
        </w:rPr>
      </w:pPr>
      <w:hyperlink w:anchor="_Toc536524189" w:history="1">
        <w:r w:rsidRPr="0054769E">
          <w:rPr>
            <w:rStyle w:val="Hyperlink"/>
            <w:rFonts w:ascii="Arial" w:hAnsi="Arial" w:cs="Arial"/>
            <w:sz w:val="24"/>
            <w:szCs w:val="24"/>
          </w:rPr>
          <w:t>8</w:t>
        </w:r>
        <w:r w:rsidRPr="0054769E">
          <w:rPr>
            <w:rFonts w:ascii="Arial" w:hAnsi="Arial" w:cs="Arial"/>
            <w:sz w:val="24"/>
            <w:szCs w:val="24"/>
            <w:lang w:val="en-GB" w:eastAsia="en-GB"/>
          </w:rPr>
          <w:tab/>
        </w:r>
        <w:r w:rsidRPr="0054769E">
          <w:rPr>
            <w:rStyle w:val="Hyperlink"/>
            <w:rFonts w:ascii="Arial" w:hAnsi="Arial" w:cs="Arial"/>
            <w:sz w:val="24"/>
            <w:szCs w:val="24"/>
          </w:rPr>
          <w:t>Amendment of Bidding Documents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_Toc536524189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7</w:t>
        </w:r>
        <w:r w:rsidRPr="0054769E">
          <w:rPr>
            <w:rFonts w:ascii="Arial" w:hAnsi="Arial" w:cs="Arial"/>
            <w:webHidden/>
            <w:sz w:val="24"/>
            <w:szCs w:val="24"/>
          </w:rPr>
          <w:fldChar w:fldCharType="end"/>
        </w:r>
      </w:hyperlink>
    </w:p>
    <w:p w14:paraId="5BD681D9" w14:textId="0594A762" w:rsidR="004C3B34" w:rsidRPr="0054769E" w:rsidRDefault="004C3B34" w:rsidP="004C3B34">
      <w:pPr>
        <w:pStyle w:val="TOC1"/>
        <w:rPr>
          <w:rFonts w:ascii="Arial" w:hAnsi="Arial" w:cs="Arial"/>
          <w:sz w:val="24"/>
          <w:szCs w:val="24"/>
          <w:lang w:val="en-GB" w:eastAsia="en-GB"/>
        </w:rPr>
      </w:pPr>
      <w:hyperlink w:anchor="_Toc536524190" w:history="1">
        <w:r w:rsidRPr="0054769E">
          <w:rPr>
            <w:rStyle w:val="Hyperlink"/>
            <w:rFonts w:ascii="Arial" w:hAnsi="Arial" w:cs="Arial"/>
            <w:sz w:val="24"/>
            <w:szCs w:val="24"/>
          </w:rPr>
          <w:t>9</w:t>
        </w:r>
        <w:r w:rsidRPr="0054769E">
          <w:rPr>
            <w:rFonts w:ascii="Arial" w:hAnsi="Arial" w:cs="Arial"/>
            <w:sz w:val="24"/>
            <w:szCs w:val="24"/>
            <w:lang w:val="en-GB" w:eastAsia="en-GB"/>
          </w:rPr>
          <w:tab/>
        </w:r>
        <w:r w:rsidRPr="0054769E">
          <w:rPr>
            <w:rStyle w:val="Hyperlink"/>
            <w:rFonts w:ascii="Arial" w:hAnsi="Arial" w:cs="Arial"/>
            <w:sz w:val="24"/>
            <w:szCs w:val="24"/>
          </w:rPr>
          <w:t>Cost of Bidding</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_Toc536524190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7</w:t>
        </w:r>
        <w:r w:rsidRPr="0054769E">
          <w:rPr>
            <w:rFonts w:ascii="Arial" w:hAnsi="Arial" w:cs="Arial"/>
            <w:webHidden/>
            <w:sz w:val="24"/>
            <w:szCs w:val="24"/>
          </w:rPr>
          <w:fldChar w:fldCharType="end"/>
        </w:r>
      </w:hyperlink>
    </w:p>
    <w:p w14:paraId="4F404E54" w14:textId="3EED847B" w:rsidR="004C3B34" w:rsidRPr="0054769E" w:rsidRDefault="004C3B34" w:rsidP="004C3B34">
      <w:pPr>
        <w:pStyle w:val="TOC1"/>
        <w:rPr>
          <w:rFonts w:ascii="Arial" w:hAnsi="Arial" w:cs="Arial"/>
          <w:sz w:val="24"/>
          <w:szCs w:val="24"/>
          <w:lang w:val="en-GB" w:eastAsia="en-GB"/>
        </w:rPr>
      </w:pPr>
      <w:hyperlink w:anchor="_Toc536524191" w:history="1">
        <w:r w:rsidRPr="0054769E">
          <w:rPr>
            <w:rStyle w:val="Hyperlink"/>
            <w:rFonts w:ascii="Arial" w:hAnsi="Arial" w:cs="Arial"/>
            <w:sz w:val="24"/>
            <w:szCs w:val="24"/>
          </w:rPr>
          <w:t>10</w:t>
        </w:r>
        <w:r w:rsidRPr="0054769E">
          <w:rPr>
            <w:rFonts w:ascii="Arial" w:hAnsi="Arial" w:cs="Arial"/>
            <w:sz w:val="24"/>
            <w:szCs w:val="24"/>
            <w:lang w:val="en-GB" w:eastAsia="en-GB"/>
          </w:rPr>
          <w:tab/>
        </w:r>
        <w:r w:rsidRPr="0054769E">
          <w:rPr>
            <w:rStyle w:val="Hyperlink"/>
            <w:rFonts w:ascii="Arial" w:hAnsi="Arial" w:cs="Arial"/>
            <w:sz w:val="24"/>
            <w:szCs w:val="24"/>
          </w:rPr>
          <w:t>Language of Bid</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_Toc536524191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7</w:t>
        </w:r>
        <w:r w:rsidRPr="0054769E">
          <w:rPr>
            <w:rFonts w:ascii="Arial" w:hAnsi="Arial" w:cs="Arial"/>
            <w:webHidden/>
            <w:sz w:val="24"/>
            <w:szCs w:val="24"/>
          </w:rPr>
          <w:fldChar w:fldCharType="end"/>
        </w:r>
      </w:hyperlink>
    </w:p>
    <w:p w14:paraId="7109C6F4" w14:textId="58D115D8" w:rsidR="004C3B34" w:rsidRPr="0054769E" w:rsidRDefault="004C3B34" w:rsidP="004C3B34">
      <w:pPr>
        <w:pStyle w:val="TOC1"/>
        <w:rPr>
          <w:rFonts w:ascii="Arial" w:hAnsi="Arial" w:cs="Arial"/>
          <w:sz w:val="24"/>
          <w:szCs w:val="24"/>
          <w:lang w:val="en-GB" w:eastAsia="en-GB"/>
        </w:rPr>
      </w:pPr>
      <w:hyperlink w:anchor="_Toc536524192" w:history="1">
        <w:r w:rsidRPr="0054769E">
          <w:rPr>
            <w:rStyle w:val="Hyperlink"/>
            <w:rFonts w:ascii="Arial" w:hAnsi="Arial" w:cs="Arial"/>
            <w:sz w:val="24"/>
            <w:szCs w:val="24"/>
          </w:rPr>
          <w:t>11</w:t>
        </w:r>
        <w:r w:rsidRPr="0054769E">
          <w:rPr>
            <w:rFonts w:ascii="Arial" w:hAnsi="Arial" w:cs="Arial"/>
            <w:sz w:val="24"/>
            <w:szCs w:val="24"/>
            <w:lang w:val="en-GB" w:eastAsia="en-GB"/>
          </w:rPr>
          <w:tab/>
        </w:r>
        <w:r w:rsidRPr="0054769E">
          <w:rPr>
            <w:rStyle w:val="Hyperlink"/>
            <w:rFonts w:ascii="Arial" w:hAnsi="Arial" w:cs="Arial"/>
            <w:sz w:val="24"/>
            <w:szCs w:val="24"/>
          </w:rPr>
          <w:t>Documents Comprising the Bid</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_Toc536524192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7</w:t>
        </w:r>
        <w:r w:rsidRPr="0054769E">
          <w:rPr>
            <w:rFonts w:ascii="Arial" w:hAnsi="Arial" w:cs="Arial"/>
            <w:webHidden/>
            <w:sz w:val="24"/>
            <w:szCs w:val="24"/>
          </w:rPr>
          <w:fldChar w:fldCharType="end"/>
        </w:r>
      </w:hyperlink>
    </w:p>
    <w:p w14:paraId="1F2261B3" w14:textId="73DCA4BD" w:rsidR="004C3B34" w:rsidRPr="0054769E" w:rsidRDefault="004C3B34" w:rsidP="004C3B34">
      <w:pPr>
        <w:pStyle w:val="TOC1"/>
        <w:rPr>
          <w:rFonts w:ascii="Arial" w:hAnsi="Arial" w:cs="Arial"/>
          <w:sz w:val="24"/>
          <w:szCs w:val="24"/>
          <w:lang w:val="en-GB" w:eastAsia="en-GB"/>
        </w:rPr>
      </w:pPr>
      <w:hyperlink w:anchor="_Toc536524193" w:history="1">
        <w:r w:rsidRPr="0054769E">
          <w:rPr>
            <w:rStyle w:val="Hyperlink"/>
            <w:rFonts w:ascii="Arial" w:hAnsi="Arial" w:cs="Arial"/>
            <w:sz w:val="24"/>
            <w:szCs w:val="24"/>
          </w:rPr>
          <w:t>12</w:t>
        </w:r>
        <w:r w:rsidRPr="0054769E">
          <w:rPr>
            <w:rFonts w:ascii="Arial" w:hAnsi="Arial" w:cs="Arial"/>
            <w:sz w:val="24"/>
            <w:szCs w:val="24"/>
            <w:lang w:val="en-GB" w:eastAsia="en-GB"/>
          </w:rPr>
          <w:tab/>
        </w:r>
        <w:r w:rsidRPr="0054769E">
          <w:rPr>
            <w:rStyle w:val="Hyperlink"/>
            <w:rFonts w:ascii="Arial" w:hAnsi="Arial" w:cs="Arial"/>
            <w:sz w:val="24"/>
            <w:szCs w:val="24"/>
          </w:rPr>
          <w:t>Bid Submission Form and Price Schedules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_Toc536524193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8</w:t>
        </w:r>
        <w:r w:rsidRPr="0054769E">
          <w:rPr>
            <w:rFonts w:ascii="Arial" w:hAnsi="Arial" w:cs="Arial"/>
            <w:webHidden/>
            <w:sz w:val="24"/>
            <w:szCs w:val="24"/>
          </w:rPr>
          <w:fldChar w:fldCharType="end"/>
        </w:r>
      </w:hyperlink>
    </w:p>
    <w:p w14:paraId="050AC89A" w14:textId="55515696" w:rsidR="004C3B34" w:rsidRPr="0054769E" w:rsidRDefault="004C3B34" w:rsidP="004C3B34">
      <w:pPr>
        <w:pStyle w:val="TOC1"/>
        <w:rPr>
          <w:rFonts w:ascii="Arial" w:hAnsi="Arial" w:cs="Arial"/>
          <w:sz w:val="24"/>
          <w:szCs w:val="24"/>
          <w:lang w:val="en-GB" w:eastAsia="en-GB"/>
        </w:rPr>
      </w:pPr>
      <w:hyperlink w:anchor="_Toc536524194" w:history="1">
        <w:r w:rsidRPr="0054769E">
          <w:rPr>
            <w:rStyle w:val="Hyperlink"/>
            <w:rFonts w:ascii="Arial" w:hAnsi="Arial" w:cs="Arial"/>
            <w:sz w:val="24"/>
            <w:szCs w:val="24"/>
          </w:rPr>
          <w:t>13</w:t>
        </w:r>
        <w:r w:rsidRPr="0054769E">
          <w:rPr>
            <w:rFonts w:ascii="Arial" w:hAnsi="Arial" w:cs="Arial"/>
            <w:sz w:val="24"/>
            <w:szCs w:val="24"/>
            <w:lang w:val="en-GB" w:eastAsia="en-GB"/>
          </w:rPr>
          <w:tab/>
        </w:r>
        <w:r w:rsidRPr="0054769E">
          <w:rPr>
            <w:rStyle w:val="Hyperlink"/>
            <w:rFonts w:ascii="Arial" w:hAnsi="Arial" w:cs="Arial"/>
            <w:sz w:val="24"/>
            <w:szCs w:val="24"/>
          </w:rPr>
          <w:t>Alternative Bids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_Toc536524194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8</w:t>
        </w:r>
        <w:r w:rsidRPr="0054769E">
          <w:rPr>
            <w:rFonts w:ascii="Arial" w:hAnsi="Arial" w:cs="Arial"/>
            <w:webHidden/>
            <w:sz w:val="24"/>
            <w:szCs w:val="24"/>
          </w:rPr>
          <w:fldChar w:fldCharType="end"/>
        </w:r>
      </w:hyperlink>
    </w:p>
    <w:p w14:paraId="09BE74BF" w14:textId="67FE2158" w:rsidR="004C3B34" w:rsidRPr="0054769E" w:rsidRDefault="004C3B34" w:rsidP="004C3B34">
      <w:pPr>
        <w:pStyle w:val="TOC1"/>
        <w:rPr>
          <w:rFonts w:ascii="Arial" w:hAnsi="Arial" w:cs="Arial"/>
          <w:sz w:val="24"/>
          <w:szCs w:val="24"/>
          <w:lang w:val="en-GB" w:eastAsia="en-GB"/>
        </w:rPr>
      </w:pPr>
      <w:hyperlink w:anchor="_Toc536524195" w:history="1">
        <w:r w:rsidRPr="0054769E">
          <w:rPr>
            <w:rStyle w:val="Hyperlink"/>
            <w:rFonts w:ascii="Arial" w:hAnsi="Arial" w:cs="Arial"/>
            <w:sz w:val="24"/>
            <w:szCs w:val="24"/>
          </w:rPr>
          <w:t>14</w:t>
        </w:r>
        <w:r w:rsidRPr="0054769E">
          <w:rPr>
            <w:rFonts w:ascii="Arial" w:hAnsi="Arial" w:cs="Arial"/>
            <w:sz w:val="24"/>
            <w:szCs w:val="24"/>
            <w:lang w:val="en-GB" w:eastAsia="en-GB"/>
          </w:rPr>
          <w:tab/>
        </w:r>
        <w:r w:rsidRPr="0054769E">
          <w:rPr>
            <w:rStyle w:val="Hyperlink"/>
            <w:rFonts w:ascii="Arial" w:hAnsi="Arial" w:cs="Arial"/>
            <w:sz w:val="24"/>
            <w:szCs w:val="24"/>
          </w:rPr>
          <w:t>Bid Prices and Discounts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_Toc536524195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8</w:t>
        </w:r>
        <w:r w:rsidRPr="0054769E">
          <w:rPr>
            <w:rFonts w:ascii="Arial" w:hAnsi="Arial" w:cs="Arial"/>
            <w:webHidden/>
            <w:sz w:val="24"/>
            <w:szCs w:val="24"/>
          </w:rPr>
          <w:fldChar w:fldCharType="end"/>
        </w:r>
      </w:hyperlink>
    </w:p>
    <w:p w14:paraId="6A916AB9" w14:textId="368B3179" w:rsidR="004C3B34" w:rsidRPr="0054769E" w:rsidRDefault="004C3B34" w:rsidP="004C3B34">
      <w:pPr>
        <w:pStyle w:val="TOC1"/>
        <w:rPr>
          <w:rFonts w:ascii="Arial" w:hAnsi="Arial" w:cs="Arial"/>
          <w:sz w:val="24"/>
          <w:szCs w:val="24"/>
          <w:lang w:val="en-GB" w:eastAsia="en-GB"/>
        </w:rPr>
      </w:pPr>
      <w:hyperlink w:anchor="_Toc536524196" w:history="1">
        <w:r w:rsidRPr="0054769E">
          <w:rPr>
            <w:rStyle w:val="Hyperlink"/>
            <w:rFonts w:ascii="Arial" w:hAnsi="Arial" w:cs="Arial"/>
            <w:sz w:val="24"/>
            <w:szCs w:val="24"/>
          </w:rPr>
          <w:t>15</w:t>
        </w:r>
        <w:r w:rsidRPr="0054769E">
          <w:rPr>
            <w:rFonts w:ascii="Arial" w:hAnsi="Arial" w:cs="Arial"/>
            <w:sz w:val="24"/>
            <w:szCs w:val="24"/>
            <w:lang w:val="en-GB" w:eastAsia="en-GB"/>
          </w:rPr>
          <w:tab/>
        </w:r>
        <w:r w:rsidRPr="0054769E">
          <w:rPr>
            <w:rStyle w:val="Hyperlink"/>
            <w:rFonts w:ascii="Arial" w:hAnsi="Arial" w:cs="Arial"/>
            <w:sz w:val="24"/>
            <w:szCs w:val="24"/>
          </w:rPr>
          <w:t>Documents Establishing the Eligibility of the Bidder</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_Toc536524196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9</w:t>
        </w:r>
        <w:r w:rsidRPr="0054769E">
          <w:rPr>
            <w:rFonts w:ascii="Arial" w:hAnsi="Arial" w:cs="Arial"/>
            <w:webHidden/>
            <w:sz w:val="24"/>
            <w:szCs w:val="24"/>
          </w:rPr>
          <w:fldChar w:fldCharType="end"/>
        </w:r>
      </w:hyperlink>
    </w:p>
    <w:p w14:paraId="67B822E8" w14:textId="336D140F" w:rsidR="004C3B34" w:rsidRPr="0054769E" w:rsidRDefault="004C3B34" w:rsidP="004C3B34">
      <w:pPr>
        <w:pStyle w:val="TOC1"/>
        <w:rPr>
          <w:rFonts w:ascii="Arial" w:hAnsi="Arial" w:cs="Arial"/>
          <w:sz w:val="24"/>
          <w:szCs w:val="24"/>
          <w:lang w:val="en-GB" w:eastAsia="en-GB"/>
        </w:rPr>
      </w:pPr>
      <w:hyperlink w:anchor="_Toc536524197" w:history="1">
        <w:r w:rsidRPr="0054769E">
          <w:rPr>
            <w:rStyle w:val="Hyperlink"/>
            <w:rFonts w:ascii="Arial" w:hAnsi="Arial" w:cs="Arial"/>
            <w:sz w:val="24"/>
            <w:szCs w:val="24"/>
          </w:rPr>
          <w:t>16</w:t>
        </w:r>
        <w:r w:rsidRPr="0054769E">
          <w:rPr>
            <w:rFonts w:ascii="Arial" w:hAnsi="Arial" w:cs="Arial"/>
            <w:sz w:val="24"/>
            <w:szCs w:val="24"/>
            <w:lang w:val="en-GB" w:eastAsia="en-GB"/>
          </w:rPr>
          <w:tab/>
        </w:r>
        <w:r w:rsidRPr="0054769E">
          <w:rPr>
            <w:rStyle w:val="Hyperlink"/>
            <w:rFonts w:ascii="Arial" w:hAnsi="Arial" w:cs="Arial"/>
            <w:sz w:val="24"/>
            <w:szCs w:val="24"/>
          </w:rPr>
          <w:t>Documents Establishing the Conformity of the Goods and Related Services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_Toc536524197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9</w:t>
        </w:r>
        <w:r w:rsidRPr="0054769E">
          <w:rPr>
            <w:rFonts w:ascii="Arial" w:hAnsi="Arial" w:cs="Arial"/>
            <w:webHidden/>
            <w:sz w:val="24"/>
            <w:szCs w:val="24"/>
          </w:rPr>
          <w:fldChar w:fldCharType="end"/>
        </w:r>
      </w:hyperlink>
    </w:p>
    <w:p w14:paraId="1E20071C" w14:textId="00E97A9D" w:rsidR="004C3B34" w:rsidRPr="0054769E" w:rsidRDefault="004C3B34" w:rsidP="004C3B34">
      <w:pPr>
        <w:pStyle w:val="TOC1"/>
        <w:rPr>
          <w:rFonts w:ascii="Arial" w:hAnsi="Arial" w:cs="Arial"/>
          <w:sz w:val="24"/>
          <w:szCs w:val="24"/>
          <w:lang w:val="en-GB" w:eastAsia="en-GB"/>
        </w:rPr>
      </w:pPr>
      <w:hyperlink w:anchor="_Toc536524198" w:history="1">
        <w:r w:rsidRPr="0054769E">
          <w:rPr>
            <w:rStyle w:val="Hyperlink"/>
            <w:rFonts w:ascii="Arial" w:hAnsi="Arial" w:cs="Arial"/>
            <w:sz w:val="24"/>
            <w:szCs w:val="24"/>
          </w:rPr>
          <w:t>17</w:t>
        </w:r>
        <w:r w:rsidRPr="0054769E">
          <w:rPr>
            <w:rFonts w:ascii="Arial" w:hAnsi="Arial" w:cs="Arial"/>
            <w:sz w:val="24"/>
            <w:szCs w:val="24"/>
            <w:lang w:val="en-GB" w:eastAsia="en-GB"/>
          </w:rPr>
          <w:tab/>
        </w:r>
        <w:r w:rsidRPr="0054769E">
          <w:rPr>
            <w:rStyle w:val="Hyperlink"/>
            <w:rFonts w:ascii="Arial" w:hAnsi="Arial" w:cs="Arial"/>
            <w:sz w:val="24"/>
            <w:szCs w:val="24"/>
          </w:rPr>
          <w:t>Documents Establishing the Qualifications of the Bidder</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_Toc536524198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9</w:t>
        </w:r>
        <w:r w:rsidRPr="0054769E">
          <w:rPr>
            <w:rFonts w:ascii="Arial" w:hAnsi="Arial" w:cs="Arial"/>
            <w:webHidden/>
            <w:sz w:val="24"/>
            <w:szCs w:val="24"/>
          </w:rPr>
          <w:fldChar w:fldCharType="end"/>
        </w:r>
      </w:hyperlink>
    </w:p>
    <w:p w14:paraId="4DBD7511" w14:textId="7173EFDA" w:rsidR="004C3B34" w:rsidRPr="0054769E" w:rsidRDefault="004C3B34" w:rsidP="004C3B34">
      <w:pPr>
        <w:pStyle w:val="TOC1"/>
        <w:rPr>
          <w:rFonts w:ascii="Arial" w:hAnsi="Arial" w:cs="Arial"/>
          <w:sz w:val="24"/>
          <w:szCs w:val="24"/>
          <w:lang w:val="en-GB" w:eastAsia="en-GB"/>
        </w:rPr>
      </w:pPr>
      <w:hyperlink w:anchor="_Toc536524199" w:history="1">
        <w:r w:rsidRPr="0054769E">
          <w:rPr>
            <w:rStyle w:val="Hyperlink"/>
            <w:rFonts w:ascii="Arial" w:hAnsi="Arial" w:cs="Arial"/>
            <w:sz w:val="24"/>
            <w:szCs w:val="24"/>
          </w:rPr>
          <w:t>18</w:t>
        </w:r>
        <w:r w:rsidRPr="0054769E">
          <w:rPr>
            <w:rFonts w:ascii="Arial" w:hAnsi="Arial" w:cs="Arial"/>
            <w:sz w:val="24"/>
            <w:szCs w:val="24"/>
            <w:lang w:val="en-GB" w:eastAsia="en-GB"/>
          </w:rPr>
          <w:tab/>
        </w:r>
        <w:r w:rsidRPr="0054769E">
          <w:rPr>
            <w:rStyle w:val="Hyperlink"/>
            <w:rFonts w:ascii="Arial" w:hAnsi="Arial" w:cs="Arial"/>
            <w:sz w:val="24"/>
            <w:szCs w:val="24"/>
          </w:rPr>
          <w:t>Period of Validity of Bids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_Toc536524199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9</w:t>
        </w:r>
        <w:r w:rsidRPr="0054769E">
          <w:rPr>
            <w:rFonts w:ascii="Arial" w:hAnsi="Arial" w:cs="Arial"/>
            <w:webHidden/>
            <w:sz w:val="24"/>
            <w:szCs w:val="24"/>
          </w:rPr>
          <w:fldChar w:fldCharType="end"/>
        </w:r>
      </w:hyperlink>
    </w:p>
    <w:p w14:paraId="7840FA58" w14:textId="3ADE9B53" w:rsidR="004C3B34" w:rsidRPr="0054769E" w:rsidRDefault="004C3B34" w:rsidP="004C3B34">
      <w:pPr>
        <w:pStyle w:val="TOC1"/>
        <w:rPr>
          <w:rFonts w:ascii="Arial" w:hAnsi="Arial" w:cs="Arial"/>
          <w:sz w:val="24"/>
          <w:szCs w:val="24"/>
          <w:lang w:val="en-GB" w:eastAsia="en-GB"/>
        </w:rPr>
      </w:pPr>
      <w:hyperlink w:anchor="_Toc536524200" w:history="1">
        <w:r w:rsidRPr="0054769E">
          <w:rPr>
            <w:rStyle w:val="Hyperlink"/>
            <w:rFonts w:ascii="Arial" w:hAnsi="Arial" w:cs="Arial"/>
            <w:sz w:val="24"/>
            <w:szCs w:val="24"/>
          </w:rPr>
          <w:t>19</w:t>
        </w:r>
        <w:r w:rsidRPr="0054769E">
          <w:rPr>
            <w:rFonts w:ascii="Arial" w:hAnsi="Arial" w:cs="Arial"/>
            <w:sz w:val="24"/>
            <w:szCs w:val="24"/>
            <w:lang w:val="en-GB" w:eastAsia="en-GB"/>
          </w:rPr>
          <w:tab/>
        </w:r>
        <w:r w:rsidRPr="0054769E">
          <w:rPr>
            <w:rStyle w:val="Hyperlink"/>
            <w:rFonts w:ascii="Arial" w:hAnsi="Arial" w:cs="Arial"/>
            <w:sz w:val="24"/>
            <w:szCs w:val="24"/>
          </w:rPr>
          <w:t>Bid Security</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_Toc536524200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10</w:t>
        </w:r>
        <w:r w:rsidRPr="0054769E">
          <w:rPr>
            <w:rFonts w:ascii="Arial" w:hAnsi="Arial" w:cs="Arial"/>
            <w:webHidden/>
            <w:sz w:val="24"/>
            <w:szCs w:val="24"/>
          </w:rPr>
          <w:fldChar w:fldCharType="end"/>
        </w:r>
      </w:hyperlink>
    </w:p>
    <w:p w14:paraId="6FD0F4C2" w14:textId="67D717D1" w:rsidR="004C3B34" w:rsidRPr="0054769E" w:rsidRDefault="004C3B34" w:rsidP="004C3B34">
      <w:pPr>
        <w:pStyle w:val="TOC1"/>
        <w:rPr>
          <w:rFonts w:ascii="Arial" w:hAnsi="Arial" w:cs="Arial"/>
          <w:sz w:val="24"/>
          <w:szCs w:val="24"/>
          <w:lang w:val="en-GB" w:eastAsia="en-GB"/>
        </w:rPr>
      </w:pPr>
      <w:hyperlink w:anchor="_Toc536524201" w:history="1">
        <w:r w:rsidRPr="0054769E">
          <w:rPr>
            <w:rStyle w:val="Hyperlink"/>
            <w:rFonts w:ascii="Arial" w:hAnsi="Arial" w:cs="Arial"/>
            <w:sz w:val="24"/>
            <w:szCs w:val="24"/>
          </w:rPr>
          <w:t>20</w:t>
        </w:r>
        <w:r w:rsidRPr="0054769E">
          <w:rPr>
            <w:rFonts w:ascii="Arial" w:hAnsi="Arial" w:cs="Arial"/>
            <w:sz w:val="24"/>
            <w:szCs w:val="24"/>
            <w:lang w:val="en-GB" w:eastAsia="en-GB"/>
          </w:rPr>
          <w:tab/>
        </w:r>
        <w:r w:rsidRPr="0054769E">
          <w:rPr>
            <w:rStyle w:val="Hyperlink"/>
            <w:rFonts w:ascii="Arial" w:hAnsi="Arial" w:cs="Arial"/>
            <w:sz w:val="24"/>
            <w:szCs w:val="24"/>
          </w:rPr>
          <w:t>Format and Signing of Bid</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_Toc536524201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10</w:t>
        </w:r>
        <w:r w:rsidRPr="0054769E">
          <w:rPr>
            <w:rFonts w:ascii="Arial" w:hAnsi="Arial" w:cs="Arial"/>
            <w:webHidden/>
            <w:sz w:val="24"/>
            <w:szCs w:val="24"/>
          </w:rPr>
          <w:fldChar w:fldCharType="end"/>
        </w:r>
      </w:hyperlink>
    </w:p>
    <w:p w14:paraId="3E4A9ACE" w14:textId="0A1149BA" w:rsidR="004C3B34" w:rsidRPr="0054769E" w:rsidRDefault="004C3B34" w:rsidP="004C3B34">
      <w:pPr>
        <w:pStyle w:val="TOC1"/>
        <w:rPr>
          <w:rFonts w:ascii="Arial" w:hAnsi="Arial" w:cs="Arial"/>
          <w:sz w:val="24"/>
          <w:szCs w:val="24"/>
          <w:lang w:val="en-GB" w:eastAsia="en-GB"/>
        </w:rPr>
      </w:pPr>
      <w:hyperlink w:anchor="_Toc536524202" w:history="1">
        <w:r w:rsidRPr="0054769E">
          <w:rPr>
            <w:rStyle w:val="Hyperlink"/>
            <w:rFonts w:ascii="Arial" w:hAnsi="Arial" w:cs="Arial"/>
            <w:sz w:val="24"/>
            <w:szCs w:val="24"/>
          </w:rPr>
          <w:t>21</w:t>
        </w:r>
        <w:r w:rsidRPr="0054769E">
          <w:rPr>
            <w:rFonts w:ascii="Arial" w:hAnsi="Arial" w:cs="Arial"/>
            <w:sz w:val="24"/>
            <w:szCs w:val="24"/>
            <w:lang w:val="en-GB" w:eastAsia="en-GB"/>
          </w:rPr>
          <w:tab/>
        </w:r>
        <w:r w:rsidRPr="0054769E">
          <w:rPr>
            <w:rStyle w:val="Hyperlink"/>
            <w:rFonts w:ascii="Arial" w:hAnsi="Arial" w:cs="Arial"/>
            <w:sz w:val="24"/>
            <w:szCs w:val="24"/>
          </w:rPr>
          <w:t>Submission, Sealing and Marking of Bids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_Toc536524202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11</w:t>
        </w:r>
        <w:r w:rsidRPr="0054769E">
          <w:rPr>
            <w:rFonts w:ascii="Arial" w:hAnsi="Arial" w:cs="Arial"/>
            <w:webHidden/>
            <w:sz w:val="24"/>
            <w:szCs w:val="24"/>
          </w:rPr>
          <w:fldChar w:fldCharType="end"/>
        </w:r>
      </w:hyperlink>
    </w:p>
    <w:p w14:paraId="4F21B311" w14:textId="1F26C0C5" w:rsidR="004C3B34" w:rsidRPr="0054769E" w:rsidRDefault="004C3B34" w:rsidP="004C3B34">
      <w:pPr>
        <w:pStyle w:val="TOC1"/>
        <w:rPr>
          <w:rFonts w:ascii="Arial" w:hAnsi="Arial" w:cs="Arial"/>
          <w:sz w:val="24"/>
          <w:szCs w:val="24"/>
          <w:lang w:val="en-GB" w:eastAsia="en-GB"/>
        </w:rPr>
      </w:pPr>
      <w:hyperlink w:anchor="_Toc536524203" w:history="1">
        <w:r w:rsidRPr="0054769E">
          <w:rPr>
            <w:rStyle w:val="Hyperlink"/>
            <w:rFonts w:ascii="Arial" w:hAnsi="Arial" w:cs="Arial"/>
            <w:sz w:val="24"/>
            <w:szCs w:val="24"/>
          </w:rPr>
          <w:t>22</w:t>
        </w:r>
        <w:r w:rsidRPr="0054769E">
          <w:rPr>
            <w:rFonts w:ascii="Arial" w:hAnsi="Arial" w:cs="Arial"/>
            <w:sz w:val="24"/>
            <w:szCs w:val="24"/>
            <w:lang w:val="en-GB" w:eastAsia="en-GB"/>
          </w:rPr>
          <w:tab/>
        </w:r>
        <w:r w:rsidRPr="0054769E">
          <w:rPr>
            <w:rStyle w:val="Hyperlink"/>
            <w:rFonts w:ascii="Arial" w:hAnsi="Arial" w:cs="Arial"/>
            <w:sz w:val="24"/>
            <w:szCs w:val="24"/>
          </w:rPr>
          <w:t>Deadline for Submission of Bids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_Toc536524203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11</w:t>
        </w:r>
        <w:r w:rsidRPr="0054769E">
          <w:rPr>
            <w:rFonts w:ascii="Arial" w:hAnsi="Arial" w:cs="Arial"/>
            <w:webHidden/>
            <w:sz w:val="24"/>
            <w:szCs w:val="24"/>
          </w:rPr>
          <w:fldChar w:fldCharType="end"/>
        </w:r>
      </w:hyperlink>
    </w:p>
    <w:p w14:paraId="5ADF7209" w14:textId="0E7B1302" w:rsidR="004C3B34" w:rsidRPr="0054769E" w:rsidRDefault="004C3B34" w:rsidP="004C3B34">
      <w:pPr>
        <w:pStyle w:val="TOC1"/>
        <w:rPr>
          <w:rFonts w:ascii="Arial" w:hAnsi="Arial" w:cs="Arial"/>
          <w:sz w:val="24"/>
          <w:szCs w:val="24"/>
          <w:lang w:val="en-GB" w:eastAsia="en-GB"/>
        </w:rPr>
      </w:pPr>
      <w:hyperlink w:anchor="_Toc536524204" w:history="1">
        <w:r w:rsidRPr="0054769E">
          <w:rPr>
            <w:rStyle w:val="Hyperlink"/>
            <w:rFonts w:ascii="Arial" w:hAnsi="Arial" w:cs="Arial"/>
            <w:sz w:val="24"/>
            <w:szCs w:val="24"/>
          </w:rPr>
          <w:t>23</w:t>
        </w:r>
        <w:r w:rsidRPr="0054769E">
          <w:rPr>
            <w:rFonts w:ascii="Arial" w:hAnsi="Arial" w:cs="Arial"/>
            <w:sz w:val="24"/>
            <w:szCs w:val="24"/>
            <w:lang w:val="en-GB" w:eastAsia="en-GB"/>
          </w:rPr>
          <w:tab/>
        </w:r>
        <w:r w:rsidRPr="0054769E">
          <w:rPr>
            <w:rStyle w:val="Hyperlink"/>
            <w:rFonts w:ascii="Arial" w:hAnsi="Arial" w:cs="Arial"/>
            <w:sz w:val="24"/>
            <w:szCs w:val="24"/>
          </w:rPr>
          <w:t>Late Bids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_Toc536524204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11</w:t>
        </w:r>
        <w:r w:rsidRPr="0054769E">
          <w:rPr>
            <w:rFonts w:ascii="Arial" w:hAnsi="Arial" w:cs="Arial"/>
            <w:webHidden/>
            <w:sz w:val="24"/>
            <w:szCs w:val="24"/>
          </w:rPr>
          <w:fldChar w:fldCharType="end"/>
        </w:r>
      </w:hyperlink>
    </w:p>
    <w:p w14:paraId="49269B76" w14:textId="46E956E1" w:rsidR="004C3B34" w:rsidRPr="0054769E" w:rsidRDefault="004C3B34" w:rsidP="004C3B34">
      <w:pPr>
        <w:pStyle w:val="TOC1"/>
        <w:rPr>
          <w:rFonts w:ascii="Arial" w:hAnsi="Arial" w:cs="Arial"/>
          <w:sz w:val="24"/>
          <w:szCs w:val="24"/>
          <w:lang w:val="en-GB" w:eastAsia="en-GB"/>
        </w:rPr>
      </w:pPr>
      <w:hyperlink w:anchor="_Toc536524205" w:history="1">
        <w:r w:rsidRPr="0054769E">
          <w:rPr>
            <w:rStyle w:val="Hyperlink"/>
            <w:rFonts w:ascii="Arial" w:hAnsi="Arial" w:cs="Arial"/>
            <w:sz w:val="24"/>
            <w:szCs w:val="24"/>
          </w:rPr>
          <w:t>24</w:t>
        </w:r>
        <w:r w:rsidRPr="0054769E">
          <w:rPr>
            <w:rFonts w:ascii="Arial" w:hAnsi="Arial" w:cs="Arial"/>
            <w:sz w:val="24"/>
            <w:szCs w:val="24"/>
            <w:lang w:val="en-GB" w:eastAsia="en-GB"/>
          </w:rPr>
          <w:tab/>
        </w:r>
        <w:r w:rsidRPr="0054769E">
          <w:rPr>
            <w:rStyle w:val="Hyperlink"/>
            <w:rFonts w:ascii="Arial" w:hAnsi="Arial" w:cs="Arial"/>
            <w:sz w:val="24"/>
            <w:szCs w:val="24"/>
          </w:rPr>
          <w:t>Withdrawal,  Substitution, and Modification of Bids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_Toc536524205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12</w:t>
        </w:r>
        <w:r w:rsidRPr="0054769E">
          <w:rPr>
            <w:rFonts w:ascii="Arial" w:hAnsi="Arial" w:cs="Arial"/>
            <w:webHidden/>
            <w:sz w:val="24"/>
            <w:szCs w:val="24"/>
          </w:rPr>
          <w:fldChar w:fldCharType="end"/>
        </w:r>
      </w:hyperlink>
    </w:p>
    <w:p w14:paraId="6926CFB0" w14:textId="0106C9C7" w:rsidR="004C3B34" w:rsidRPr="0054769E" w:rsidRDefault="004C3B34" w:rsidP="004C3B34">
      <w:pPr>
        <w:pStyle w:val="TOC1"/>
        <w:rPr>
          <w:rFonts w:ascii="Arial" w:hAnsi="Arial" w:cs="Arial"/>
          <w:sz w:val="24"/>
          <w:szCs w:val="24"/>
          <w:lang w:val="en-GB" w:eastAsia="en-GB"/>
        </w:rPr>
      </w:pPr>
      <w:hyperlink w:anchor="_Toc536524206" w:history="1">
        <w:r w:rsidRPr="0054769E">
          <w:rPr>
            <w:rStyle w:val="Hyperlink"/>
            <w:rFonts w:ascii="Arial" w:hAnsi="Arial" w:cs="Arial"/>
            <w:sz w:val="24"/>
            <w:szCs w:val="24"/>
          </w:rPr>
          <w:t>25</w:t>
        </w:r>
        <w:r w:rsidRPr="0054769E">
          <w:rPr>
            <w:rFonts w:ascii="Arial" w:hAnsi="Arial" w:cs="Arial"/>
            <w:sz w:val="24"/>
            <w:szCs w:val="24"/>
            <w:lang w:val="en-GB" w:eastAsia="en-GB"/>
          </w:rPr>
          <w:tab/>
        </w:r>
        <w:r w:rsidRPr="0054769E">
          <w:rPr>
            <w:rStyle w:val="Hyperlink"/>
            <w:rFonts w:ascii="Arial" w:hAnsi="Arial" w:cs="Arial"/>
            <w:sz w:val="24"/>
            <w:szCs w:val="24"/>
          </w:rPr>
          <w:t>Bid Opening</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_Toc536524206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12</w:t>
        </w:r>
        <w:r w:rsidRPr="0054769E">
          <w:rPr>
            <w:rFonts w:ascii="Arial" w:hAnsi="Arial" w:cs="Arial"/>
            <w:webHidden/>
            <w:sz w:val="24"/>
            <w:szCs w:val="24"/>
          </w:rPr>
          <w:fldChar w:fldCharType="end"/>
        </w:r>
      </w:hyperlink>
    </w:p>
    <w:p w14:paraId="10FA7A44" w14:textId="0FDFF294" w:rsidR="004C3B34" w:rsidRPr="0054769E" w:rsidRDefault="004C3B34" w:rsidP="004C3B34">
      <w:pPr>
        <w:pStyle w:val="TOC1"/>
        <w:rPr>
          <w:rFonts w:ascii="Arial" w:hAnsi="Arial" w:cs="Arial"/>
          <w:sz w:val="24"/>
          <w:szCs w:val="24"/>
          <w:lang w:val="en-GB" w:eastAsia="en-GB"/>
        </w:rPr>
      </w:pPr>
      <w:hyperlink w:anchor="_Toc536524207" w:history="1">
        <w:r w:rsidRPr="0054769E">
          <w:rPr>
            <w:rStyle w:val="Hyperlink"/>
            <w:rFonts w:ascii="Arial" w:hAnsi="Arial" w:cs="Arial"/>
            <w:sz w:val="24"/>
            <w:szCs w:val="24"/>
          </w:rPr>
          <w:t>26</w:t>
        </w:r>
        <w:r w:rsidRPr="0054769E">
          <w:rPr>
            <w:rFonts w:ascii="Arial" w:hAnsi="Arial" w:cs="Arial"/>
            <w:sz w:val="24"/>
            <w:szCs w:val="24"/>
            <w:lang w:val="en-GB" w:eastAsia="en-GB"/>
          </w:rPr>
          <w:tab/>
        </w:r>
        <w:r w:rsidRPr="0054769E">
          <w:rPr>
            <w:rStyle w:val="Hyperlink"/>
            <w:rFonts w:ascii="Arial" w:hAnsi="Arial" w:cs="Arial"/>
            <w:sz w:val="24"/>
            <w:szCs w:val="24"/>
          </w:rPr>
          <w:t>Confidentiality</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_Toc536524207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13</w:t>
        </w:r>
        <w:r w:rsidRPr="0054769E">
          <w:rPr>
            <w:rFonts w:ascii="Arial" w:hAnsi="Arial" w:cs="Arial"/>
            <w:webHidden/>
            <w:sz w:val="24"/>
            <w:szCs w:val="24"/>
          </w:rPr>
          <w:fldChar w:fldCharType="end"/>
        </w:r>
      </w:hyperlink>
    </w:p>
    <w:p w14:paraId="743148AF" w14:textId="002DC99C" w:rsidR="004C3B34" w:rsidRPr="0054769E" w:rsidRDefault="004C3B34" w:rsidP="004C3B34">
      <w:pPr>
        <w:pStyle w:val="TOC1"/>
        <w:rPr>
          <w:rFonts w:ascii="Arial" w:hAnsi="Arial" w:cs="Arial"/>
          <w:sz w:val="24"/>
          <w:szCs w:val="24"/>
          <w:lang w:val="en-GB" w:eastAsia="en-GB"/>
        </w:rPr>
      </w:pPr>
      <w:hyperlink w:anchor="_Toc536524208" w:history="1">
        <w:r w:rsidRPr="0054769E">
          <w:rPr>
            <w:rStyle w:val="Hyperlink"/>
            <w:rFonts w:ascii="Arial" w:hAnsi="Arial" w:cs="Arial"/>
            <w:sz w:val="24"/>
            <w:szCs w:val="24"/>
          </w:rPr>
          <w:t>27</w:t>
        </w:r>
        <w:r w:rsidRPr="0054769E">
          <w:rPr>
            <w:rFonts w:ascii="Arial" w:hAnsi="Arial" w:cs="Arial"/>
            <w:sz w:val="24"/>
            <w:szCs w:val="24"/>
            <w:lang w:val="en-GB" w:eastAsia="en-GB"/>
          </w:rPr>
          <w:tab/>
        </w:r>
        <w:r w:rsidRPr="0054769E">
          <w:rPr>
            <w:rStyle w:val="Hyperlink"/>
            <w:rFonts w:ascii="Arial" w:hAnsi="Arial" w:cs="Arial"/>
            <w:sz w:val="24"/>
            <w:szCs w:val="24"/>
          </w:rPr>
          <w:t>Clarification of Bids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_Toc536524208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13</w:t>
        </w:r>
        <w:r w:rsidRPr="0054769E">
          <w:rPr>
            <w:rFonts w:ascii="Arial" w:hAnsi="Arial" w:cs="Arial"/>
            <w:webHidden/>
            <w:sz w:val="24"/>
            <w:szCs w:val="24"/>
          </w:rPr>
          <w:fldChar w:fldCharType="end"/>
        </w:r>
      </w:hyperlink>
    </w:p>
    <w:p w14:paraId="21BE5471" w14:textId="3CAB3F64" w:rsidR="004C3B34" w:rsidRPr="0054769E" w:rsidRDefault="004C3B34" w:rsidP="004C3B34">
      <w:pPr>
        <w:pStyle w:val="TOC1"/>
        <w:rPr>
          <w:rFonts w:ascii="Arial" w:hAnsi="Arial" w:cs="Arial"/>
          <w:sz w:val="24"/>
          <w:szCs w:val="24"/>
          <w:lang w:val="en-GB" w:eastAsia="en-GB"/>
        </w:rPr>
      </w:pPr>
      <w:hyperlink w:anchor="_Toc536524209" w:history="1">
        <w:r w:rsidRPr="0054769E">
          <w:rPr>
            <w:rStyle w:val="Hyperlink"/>
            <w:rFonts w:ascii="Arial" w:hAnsi="Arial" w:cs="Arial"/>
            <w:sz w:val="24"/>
            <w:szCs w:val="24"/>
          </w:rPr>
          <w:t>28</w:t>
        </w:r>
        <w:r w:rsidRPr="0054769E">
          <w:rPr>
            <w:rFonts w:ascii="Arial" w:hAnsi="Arial" w:cs="Arial"/>
            <w:sz w:val="24"/>
            <w:szCs w:val="24"/>
            <w:lang w:val="en-GB" w:eastAsia="en-GB"/>
          </w:rPr>
          <w:tab/>
        </w:r>
        <w:r w:rsidRPr="0054769E">
          <w:rPr>
            <w:rStyle w:val="Hyperlink"/>
            <w:rFonts w:ascii="Arial" w:hAnsi="Arial" w:cs="Arial"/>
            <w:sz w:val="24"/>
            <w:szCs w:val="24"/>
          </w:rPr>
          <w:t>Responsiveness of Bids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_Toc536524209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13</w:t>
        </w:r>
        <w:r w:rsidRPr="0054769E">
          <w:rPr>
            <w:rFonts w:ascii="Arial" w:hAnsi="Arial" w:cs="Arial"/>
            <w:webHidden/>
            <w:sz w:val="24"/>
            <w:szCs w:val="24"/>
          </w:rPr>
          <w:fldChar w:fldCharType="end"/>
        </w:r>
      </w:hyperlink>
    </w:p>
    <w:p w14:paraId="1DBA3810" w14:textId="242E17DA" w:rsidR="004C3B34" w:rsidRPr="0054769E" w:rsidRDefault="004C3B34" w:rsidP="004C3B34">
      <w:pPr>
        <w:pStyle w:val="TOC1"/>
        <w:rPr>
          <w:rFonts w:ascii="Arial" w:hAnsi="Arial" w:cs="Arial"/>
          <w:sz w:val="24"/>
          <w:szCs w:val="24"/>
          <w:lang w:val="en-GB" w:eastAsia="en-GB"/>
        </w:rPr>
      </w:pPr>
      <w:hyperlink w:anchor="_Toc536524210" w:history="1">
        <w:r w:rsidRPr="0054769E">
          <w:rPr>
            <w:rStyle w:val="Hyperlink"/>
            <w:rFonts w:ascii="Arial" w:hAnsi="Arial" w:cs="Arial"/>
            <w:sz w:val="24"/>
            <w:szCs w:val="24"/>
          </w:rPr>
          <w:t>29</w:t>
        </w:r>
        <w:r w:rsidRPr="0054769E">
          <w:rPr>
            <w:rFonts w:ascii="Arial" w:hAnsi="Arial" w:cs="Arial"/>
            <w:sz w:val="24"/>
            <w:szCs w:val="24"/>
            <w:lang w:val="en-GB" w:eastAsia="en-GB"/>
          </w:rPr>
          <w:tab/>
        </w:r>
        <w:r w:rsidRPr="0054769E">
          <w:rPr>
            <w:rStyle w:val="Hyperlink"/>
            <w:rFonts w:ascii="Arial" w:hAnsi="Arial" w:cs="Arial"/>
            <w:sz w:val="24"/>
            <w:szCs w:val="24"/>
          </w:rPr>
          <w:t>Non-conformities, Errors</w:t>
        </w:r>
        <w:r w:rsidRPr="0054769E">
          <w:rPr>
            <w:rStyle w:val="Hyperlink"/>
            <w:rFonts w:ascii="Arial" w:hAnsi="Arial" w:cs="Arial"/>
            <w:sz w:val="24"/>
            <w:szCs w:val="24"/>
            <w:lang w:val="fr-FR"/>
          </w:rPr>
          <w:t xml:space="preserve">, </w:t>
        </w:r>
        <w:r w:rsidRPr="0054769E">
          <w:rPr>
            <w:rStyle w:val="Hyperlink"/>
            <w:rFonts w:ascii="Arial" w:hAnsi="Arial" w:cs="Arial"/>
            <w:sz w:val="24"/>
            <w:szCs w:val="24"/>
            <w:lang w:val="en-GB"/>
          </w:rPr>
          <w:t>and</w:t>
        </w:r>
        <w:r w:rsidRPr="0054769E">
          <w:rPr>
            <w:rStyle w:val="Hyperlink"/>
            <w:rFonts w:ascii="Arial" w:hAnsi="Arial" w:cs="Arial"/>
            <w:sz w:val="24"/>
            <w:szCs w:val="24"/>
            <w:lang w:val="fr-FR"/>
          </w:rPr>
          <w:t xml:space="preserve"> Omissions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_Toc536524210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14</w:t>
        </w:r>
        <w:r w:rsidRPr="0054769E">
          <w:rPr>
            <w:rFonts w:ascii="Arial" w:hAnsi="Arial" w:cs="Arial"/>
            <w:webHidden/>
            <w:sz w:val="24"/>
            <w:szCs w:val="24"/>
          </w:rPr>
          <w:fldChar w:fldCharType="end"/>
        </w:r>
      </w:hyperlink>
    </w:p>
    <w:p w14:paraId="0C057C75" w14:textId="4FE5FFF7" w:rsidR="004C3B34" w:rsidRPr="0054769E" w:rsidRDefault="004C3B34" w:rsidP="004C3B34">
      <w:pPr>
        <w:pStyle w:val="TOC1"/>
        <w:rPr>
          <w:rFonts w:ascii="Arial" w:hAnsi="Arial" w:cs="Arial"/>
          <w:sz w:val="24"/>
          <w:szCs w:val="24"/>
          <w:lang w:val="en-GB" w:eastAsia="en-GB"/>
        </w:rPr>
      </w:pPr>
      <w:hyperlink w:anchor="_Toc536524211" w:history="1">
        <w:r w:rsidRPr="0054769E">
          <w:rPr>
            <w:rStyle w:val="Hyperlink"/>
            <w:rFonts w:ascii="Arial" w:hAnsi="Arial" w:cs="Arial"/>
            <w:sz w:val="24"/>
            <w:szCs w:val="24"/>
          </w:rPr>
          <w:t>30</w:t>
        </w:r>
        <w:r w:rsidRPr="0054769E">
          <w:rPr>
            <w:rFonts w:ascii="Arial" w:hAnsi="Arial" w:cs="Arial"/>
            <w:sz w:val="24"/>
            <w:szCs w:val="24"/>
            <w:lang w:val="en-GB" w:eastAsia="en-GB"/>
          </w:rPr>
          <w:tab/>
        </w:r>
        <w:r w:rsidRPr="0054769E">
          <w:rPr>
            <w:rStyle w:val="Hyperlink"/>
            <w:rFonts w:ascii="Arial" w:hAnsi="Arial" w:cs="Arial"/>
            <w:sz w:val="24"/>
            <w:szCs w:val="24"/>
          </w:rPr>
          <w:t>Preliminary Examination of Bids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_Toc536524211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14</w:t>
        </w:r>
        <w:r w:rsidRPr="0054769E">
          <w:rPr>
            <w:rFonts w:ascii="Arial" w:hAnsi="Arial" w:cs="Arial"/>
            <w:webHidden/>
            <w:sz w:val="24"/>
            <w:szCs w:val="24"/>
          </w:rPr>
          <w:fldChar w:fldCharType="end"/>
        </w:r>
      </w:hyperlink>
    </w:p>
    <w:p w14:paraId="49844249" w14:textId="2D1430A5" w:rsidR="004C3B34" w:rsidRPr="0054769E" w:rsidRDefault="004C3B34" w:rsidP="004C3B34">
      <w:pPr>
        <w:pStyle w:val="TOC1"/>
        <w:rPr>
          <w:rFonts w:ascii="Arial" w:hAnsi="Arial" w:cs="Arial"/>
          <w:sz w:val="24"/>
          <w:szCs w:val="24"/>
          <w:lang w:val="en-GB" w:eastAsia="en-GB"/>
        </w:rPr>
      </w:pPr>
      <w:hyperlink w:anchor="_Toc536524212" w:history="1">
        <w:r w:rsidRPr="0054769E">
          <w:rPr>
            <w:rStyle w:val="Hyperlink"/>
            <w:rFonts w:ascii="Arial" w:hAnsi="Arial" w:cs="Arial"/>
            <w:sz w:val="24"/>
            <w:szCs w:val="24"/>
          </w:rPr>
          <w:t>31</w:t>
        </w:r>
        <w:r w:rsidRPr="0054769E">
          <w:rPr>
            <w:rFonts w:ascii="Arial" w:hAnsi="Arial" w:cs="Arial"/>
            <w:sz w:val="24"/>
            <w:szCs w:val="24"/>
            <w:lang w:val="en-GB" w:eastAsia="en-GB"/>
          </w:rPr>
          <w:tab/>
        </w:r>
        <w:r w:rsidRPr="0054769E">
          <w:rPr>
            <w:rStyle w:val="Hyperlink"/>
            <w:rFonts w:ascii="Arial" w:hAnsi="Arial" w:cs="Arial"/>
            <w:sz w:val="24"/>
            <w:szCs w:val="24"/>
          </w:rPr>
          <w:t>Examination of Terms and Conditions; Technical Evaluation</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_Toc536524212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14</w:t>
        </w:r>
        <w:r w:rsidRPr="0054769E">
          <w:rPr>
            <w:rFonts w:ascii="Arial" w:hAnsi="Arial" w:cs="Arial"/>
            <w:webHidden/>
            <w:sz w:val="24"/>
            <w:szCs w:val="24"/>
          </w:rPr>
          <w:fldChar w:fldCharType="end"/>
        </w:r>
      </w:hyperlink>
    </w:p>
    <w:p w14:paraId="71EFC3AE" w14:textId="23B9D1B3" w:rsidR="004C3B34" w:rsidRPr="0054769E" w:rsidRDefault="004C3B34" w:rsidP="004C3B34">
      <w:pPr>
        <w:pStyle w:val="TOC1"/>
        <w:rPr>
          <w:rFonts w:ascii="Arial" w:hAnsi="Arial" w:cs="Arial"/>
          <w:sz w:val="24"/>
          <w:szCs w:val="24"/>
          <w:lang w:val="en-GB" w:eastAsia="en-GB"/>
        </w:rPr>
      </w:pPr>
      <w:hyperlink w:anchor="_Toc536524213" w:history="1">
        <w:r w:rsidRPr="0054769E">
          <w:rPr>
            <w:rStyle w:val="Hyperlink"/>
            <w:rFonts w:ascii="Arial" w:hAnsi="Arial" w:cs="Arial"/>
            <w:sz w:val="24"/>
            <w:szCs w:val="24"/>
          </w:rPr>
          <w:t>32</w:t>
        </w:r>
        <w:r w:rsidRPr="0054769E">
          <w:rPr>
            <w:rFonts w:ascii="Arial" w:hAnsi="Arial" w:cs="Arial"/>
            <w:sz w:val="24"/>
            <w:szCs w:val="24"/>
            <w:lang w:val="en-GB" w:eastAsia="en-GB"/>
          </w:rPr>
          <w:tab/>
        </w:r>
        <w:r w:rsidRPr="0054769E">
          <w:rPr>
            <w:rStyle w:val="Hyperlink"/>
            <w:rFonts w:ascii="Arial" w:hAnsi="Arial" w:cs="Arial"/>
            <w:sz w:val="24"/>
            <w:szCs w:val="24"/>
          </w:rPr>
          <w:t>Evaluation of Bids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_Toc536524213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15</w:t>
        </w:r>
        <w:r w:rsidRPr="0054769E">
          <w:rPr>
            <w:rFonts w:ascii="Arial" w:hAnsi="Arial" w:cs="Arial"/>
            <w:webHidden/>
            <w:sz w:val="24"/>
            <w:szCs w:val="24"/>
          </w:rPr>
          <w:fldChar w:fldCharType="end"/>
        </w:r>
      </w:hyperlink>
    </w:p>
    <w:p w14:paraId="1632F043" w14:textId="028362AD" w:rsidR="004C3B34" w:rsidRPr="0054769E" w:rsidRDefault="004C3B34" w:rsidP="004C3B34">
      <w:pPr>
        <w:pStyle w:val="TOC1"/>
        <w:rPr>
          <w:rFonts w:ascii="Arial" w:hAnsi="Arial" w:cs="Arial"/>
          <w:sz w:val="24"/>
          <w:szCs w:val="24"/>
          <w:lang w:val="en-GB" w:eastAsia="en-GB"/>
        </w:rPr>
      </w:pPr>
      <w:hyperlink w:anchor="_Toc536524214" w:history="1">
        <w:r w:rsidRPr="0054769E">
          <w:rPr>
            <w:rStyle w:val="Hyperlink"/>
            <w:rFonts w:ascii="Arial" w:hAnsi="Arial" w:cs="Arial"/>
            <w:sz w:val="24"/>
            <w:szCs w:val="24"/>
          </w:rPr>
          <w:t>33</w:t>
        </w:r>
        <w:r w:rsidRPr="0054769E">
          <w:rPr>
            <w:rFonts w:ascii="Arial" w:hAnsi="Arial" w:cs="Arial"/>
            <w:sz w:val="24"/>
            <w:szCs w:val="24"/>
            <w:lang w:val="en-GB" w:eastAsia="en-GB"/>
          </w:rPr>
          <w:tab/>
        </w:r>
        <w:r w:rsidRPr="0054769E">
          <w:rPr>
            <w:rStyle w:val="Hyperlink"/>
            <w:rFonts w:ascii="Arial" w:hAnsi="Arial" w:cs="Arial"/>
            <w:sz w:val="24"/>
            <w:szCs w:val="24"/>
          </w:rPr>
          <w:t>Comparison of Bids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_Toc536524214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15</w:t>
        </w:r>
        <w:r w:rsidRPr="0054769E">
          <w:rPr>
            <w:rFonts w:ascii="Arial" w:hAnsi="Arial" w:cs="Arial"/>
            <w:webHidden/>
            <w:sz w:val="24"/>
            <w:szCs w:val="24"/>
          </w:rPr>
          <w:fldChar w:fldCharType="end"/>
        </w:r>
      </w:hyperlink>
    </w:p>
    <w:p w14:paraId="3B37EC2B" w14:textId="4A2F9627" w:rsidR="004C3B34" w:rsidRPr="0054769E" w:rsidRDefault="004C3B34" w:rsidP="004C3B34">
      <w:pPr>
        <w:pStyle w:val="TOC1"/>
        <w:rPr>
          <w:rFonts w:ascii="Arial" w:hAnsi="Arial" w:cs="Arial"/>
          <w:sz w:val="24"/>
          <w:szCs w:val="24"/>
          <w:lang w:val="en-GB" w:eastAsia="en-GB"/>
        </w:rPr>
      </w:pPr>
      <w:hyperlink w:anchor="_Toc536524215" w:history="1">
        <w:r w:rsidRPr="0054769E">
          <w:rPr>
            <w:rStyle w:val="Hyperlink"/>
            <w:rFonts w:ascii="Arial" w:hAnsi="Arial" w:cs="Arial"/>
            <w:sz w:val="24"/>
            <w:szCs w:val="24"/>
          </w:rPr>
          <w:t>34</w:t>
        </w:r>
        <w:r w:rsidRPr="0054769E">
          <w:rPr>
            <w:rFonts w:ascii="Arial" w:hAnsi="Arial" w:cs="Arial"/>
            <w:sz w:val="24"/>
            <w:szCs w:val="24"/>
            <w:lang w:val="en-GB" w:eastAsia="en-GB"/>
          </w:rPr>
          <w:tab/>
        </w:r>
        <w:r w:rsidRPr="0054769E">
          <w:rPr>
            <w:rStyle w:val="Hyperlink"/>
            <w:rFonts w:ascii="Arial" w:hAnsi="Arial" w:cs="Arial"/>
            <w:sz w:val="24"/>
            <w:szCs w:val="24"/>
          </w:rPr>
          <w:t>Post-qualification of the Bidder</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_Toc536524215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16</w:t>
        </w:r>
        <w:r w:rsidRPr="0054769E">
          <w:rPr>
            <w:rFonts w:ascii="Arial" w:hAnsi="Arial" w:cs="Arial"/>
            <w:webHidden/>
            <w:sz w:val="24"/>
            <w:szCs w:val="24"/>
          </w:rPr>
          <w:fldChar w:fldCharType="end"/>
        </w:r>
      </w:hyperlink>
    </w:p>
    <w:p w14:paraId="6B6BFF71" w14:textId="055DAFDC" w:rsidR="004C3B34" w:rsidRPr="0054769E" w:rsidRDefault="004C3B34" w:rsidP="004C3B34">
      <w:pPr>
        <w:pStyle w:val="TOC1"/>
        <w:rPr>
          <w:rFonts w:ascii="Arial" w:hAnsi="Arial" w:cs="Arial"/>
          <w:sz w:val="24"/>
          <w:szCs w:val="24"/>
          <w:lang w:val="en-GB" w:eastAsia="en-GB"/>
        </w:rPr>
      </w:pPr>
      <w:hyperlink w:anchor="_Toc536524216" w:history="1">
        <w:r w:rsidRPr="0054769E">
          <w:rPr>
            <w:rStyle w:val="Hyperlink"/>
            <w:rFonts w:ascii="Arial" w:hAnsi="Arial" w:cs="Arial"/>
            <w:sz w:val="24"/>
            <w:szCs w:val="24"/>
          </w:rPr>
          <w:t>35</w:t>
        </w:r>
        <w:r w:rsidRPr="0054769E">
          <w:rPr>
            <w:rFonts w:ascii="Arial" w:hAnsi="Arial" w:cs="Arial"/>
            <w:sz w:val="24"/>
            <w:szCs w:val="24"/>
            <w:lang w:val="en-GB" w:eastAsia="en-GB"/>
          </w:rPr>
          <w:tab/>
        </w:r>
        <w:r w:rsidRPr="0054769E">
          <w:rPr>
            <w:rStyle w:val="Hyperlink"/>
            <w:rFonts w:ascii="Arial" w:hAnsi="Arial" w:cs="Arial"/>
            <w:sz w:val="24"/>
            <w:szCs w:val="24"/>
          </w:rPr>
          <w:t>Procuring Entity’s Right to Accept Any Bid, and to Reject Any or All Bids</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_Toc536524216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16</w:t>
        </w:r>
        <w:r w:rsidRPr="0054769E">
          <w:rPr>
            <w:rFonts w:ascii="Arial" w:hAnsi="Arial" w:cs="Arial"/>
            <w:webHidden/>
            <w:sz w:val="24"/>
            <w:szCs w:val="24"/>
          </w:rPr>
          <w:fldChar w:fldCharType="end"/>
        </w:r>
      </w:hyperlink>
    </w:p>
    <w:p w14:paraId="29337961" w14:textId="3549700B" w:rsidR="004C3B34" w:rsidRPr="0054769E" w:rsidRDefault="004C3B34" w:rsidP="004C3B34">
      <w:pPr>
        <w:pStyle w:val="TOC1"/>
        <w:rPr>
          <w:rFonts w:ascii="Arial" w:hAnsi="Arial" w:cs="Arial"/>
          <w:sz w:val="24"/>
          <w:szCs w:val="24"/>
          <w:lang w:val="en-GB" w:eastAsia="en-GB"/>
        </w:rPr>
      </w:pPr>
      <w:hyperlink w:anchor="_Toc536524217" w:history="1">
        <w:r w:rsidRPr="0054769E">
          <w:rPr>
            <w:rStyle w:val="Hyperlink"/>
            <w:rFonts w:ascii="Arial" w:hAnsi="Arial" w:cs="Arial"/>
            <w:sz w:val="24"/>
            <w:szCs w:val="24"/>
          </w:rPr>
          <w:t>36</w:t>
        </w:r>
        <w:r w:rsidRPr="0054769E">
          <w:rPr>
            <w:rFonts w:ascii="Arial" w:hAnsi="Arial" w:cs="Arial"/>
            <w:sz w:val="24"/>
            <w:szCs w:val="24"/>
            <w:lang w:val="en-GB" w:eastAsia="en-GB"/>
          </w:rPr>
          <w:tab/>
        </w:r>
        <w:r w:rsidRPr="0054769E">
          <w:rPr>
            <w:rStyle w:val="Hyperlink"/>
            <w:rFonts w:ascii="Arial" w:hAnsi="Arial" w:cs="Arial"/>
            <w:sz w:val="24"/>
            <w:szCs w:val="24"/>
          </w:rPr>
          <w:t>Award Criteria</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_Toc536524217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16</w:t>
        </w:r>
        <w:r w:rsidRPr="0054769E">
          <w:rPr>
            <w:rFonts w:ascii="Arial" w:hAnsi="Arial" w:cs="Arial"/>
            <w:webHidden/>
            <w:sz w:val="24"/>
            <w:szCs w:val="24"/>
          </w:rPr>
          <w:fldChar w:fldCharType="end"/>
        </w:r>
      </w:hyperlink>
    </w:p>
    <w:p w14:paraId="36C4444C" w14:textId="35676D9F" w:rsidR="004C3B34" w:rsidRPr="0054769E" w:rsidRDefault="004C3B34" w:rsidP="004C3B34">
      <w:pPr>
        <w:pStyle w:val="TOC1"/>
        <w:rPr>
          <w:rFonts w:ascii="Arial" w:hAnsi="Arial" w:cs="Arial"/>
          <w:sz w:val="24"/>
          <w:szCs w:val="24"/>
          <w:lang w:val="en-GB" w:eastAsia="en-GB"/>
        </w:rPr>
      </w:pPr>
      <w:hyperlink w:anchor="_Toc536524218" w:history="1">
        <w:r w:rsidRPr="0054769E">
          <w:rPr>
            <w:rStyle w:val="Hyperlink"/>
            <w:rFonts w:ascii="Arial" w:hAnsi="Arial" w:cs="Arial"/>
            <w:sz w:val="24"/>
            <w:szCs w:val="24"/>
          </w:rPr>
          <w:t>37</w:t>
        </w:r>
        <w:r w:rsidRPr="0054769E">
          <w:rPr>
            <w:rFonts w:ascii="Arial" w:hAnsi="Arial" w:cs="Arial"/>
            <w:sz w:val="24"/>
            <w:szCs w:val="24"/>
            <w:lang w:val="en-GB" w:eastAsia="en-GB"/>
          </w:rPr>
          <w:tab/>
        </w:r>
        <w:r w:rsidRPr="0054769E">
          <w:rPr>
            <w:rStyle w:val="Hyperlink"/>
            <w:rFonts w:ascii="Arial" w:hAnsi="Arial" w:cs="Arial"/>
            <w:sz w:val="24"/>
            <w:szCs w:val="24"/>
          </w:rPr>
          <w:t>Procuring Entity’s Right to Vary Quantities at Time of Award</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_Toc536524218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16</w:t>
        </w:r>
        <w:r w:rsidRPr="0054769E">
          <w:rPr>
            <w:rFonts w:ascii="Arial" w:hAnsi="Arial" w:cs="Arial"/>
            <w:webHidden/>
            <w:sz w:val="24"/>
            <w:szCs w:val="24"/>
          </w:rPr>
          <w:fldChar w:fldCharType="end"/>
        </w:r>
      </w:hyperlink>
    </w:p>
    <w:p w14:paraId="227CEB15" w14:textId="0400A892" w:rsidR="004C3B34" w:rsidRPr="0054769E" w:rsidRDefault="004C3B34" w:rsidP="004C3B34">
      <w:pPr>
        <w:pStyle w:val="TOC1"/>
        <w:rPr>
          <w:rFonts w:ascii="Arial" w:hAnsi="Arial" w:cs="Arial"/>
          <w:sz w:val="24"/>
          <w:szCs w:val="24"/>
          <w:lang w:val="en-GB" w:eastAsia="en-GB"/>
        </w:rPr>
      </w:pPr>
      <w:hyperlink w:anchor="_Toc536524219" w:history="1">
        <w:r w:rsidRPr="0054769E">
          <w:rPr>
            <w:rStyle w:val="Hyperlink"/>
            <w:rFonts w:ascii="Arial" w:hAnsi="Arial" w:cs="Arial"/>
            <w:sz w:val="24"/>
            <w:szCs w:val="24"/>
          </w:rPr>
          <w:t>38</w:t>
        </w:r>
        <w:r w:rsidRPr="0054769E">
          <w:rPr>
            <w:rFonts w:ascii="Arial" w:hAnsi="Arial" w:cs="Arial"/>
            <w:sz w:val="24"/>
            <w:szCs w:val="24"/>
            <w:lang w:val="en-GB" w:eastAsia="en-GB"/>
          </w:rPr>
          <w:tab/>
        </w:r>
        <w:r w:rsidRPr="0054769E">
          <w:rPr>
            <w:rStyle w:val="Hyperlink"/>
            <w:rFonts w:ascii="Arial" w:hAnsi="Arial" w:cs="Arial"/>
            <w:sz w:val="24"/>
            <w:szCs w:val="24"/>
          </w:rPr>
          <w:t>Notification of Award</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_Toc536524219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16</w:t>
        </w:r>
        <w:r w:rsidRPr="0054769E">
          <w:rPr>
            <w:rFonts w:ascii="Arial" w:hAnsi="Arial" w:cs="Arial"/>
            <w:webHidden/>
            <w:sz w:val="24"/>
            <w:szCs w:val="24"/>
          </w:rPr>
          <w:fldChar w:fldCharType="end"/>
        </w:r>
      </w:hyperlink>
    </w:p>
    <w:p w14:paraId="2D534571" w14:textId="13732BC3" w:rsidR="004C3B34" w:rsidRPr="0054769E" w:rsidRDefault="004C3B34" w:rsidP="004C3B34">
      <w:pPr>
        <w:pStyle w:val="TOC1"/>
        <w:rPr>
          <w:rFonts w:ascii="Arial" w:hAnsi="Arial" w:cs="Arial"/>
          <w:sz w:val="24"/>
          <w:szCs w:val="24"/>
          <w:lang w:val="en-GB" w:eastAsia="en-GB"/>
        </w:rPr>
      </w:pPr>
      <w:hyperlink w:anchor="_Toc536524220" w:history="1">
        <w:r w:rsidRPr="0054769E">
          <w:rPr>
            <w:rStyle w:val="Hyperlink"/>
            <w:rFonts w:ascii="Arial" w:hAnsi="Arial" w:cs="Arial"/>
            <w:sz w:val="24"/>
            <w:szCs w:val="24"/>
          </w:rPr>
          <w:t>39</w:t>
        </w:r>
        <w:r w:rsidRPr="0054769E">
          <w:rPr>
            <w:rFonts w:ascii="Arial" w:hAnsi="Arial" w:cs="Arial"/>
            <w:sz w:val="24"/>
            <w:szCs w:val="24"/>
            <w:lang w:val="en-GB" w:eastAsia="en-GB"/>
          </w:rPr>
          <w:tab/>
        </w:r>
        <w:r w:rsidRPr="0054769E">
          <w:rPr>
            <w:rStyle w:val="Hyperlink"/>
            <w:rFonts w:ascii="Arial" w:hAnsi="Arial" w:cs="Arial"/>
            <w:sz w:val="24"/>
            <w:szCs w:val="24"/>
          </w:rPr>
          <w:t>Signing of Contract</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_Toc536524220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16</w:t>
        </w:r>
        <w:r w:rsidRPr="0054769E">
          <w:rPr>
            <w:rFonts w:ascii="Arial" w:hAnsi="Arial" w:cs="Arial"/>
            <w:webHidden/>
            <w:sz w:val="24"/>
            <w:szCs w:val="24"/>
          </w:rPr>
          <w:fldChar w:fldCharType="end"/>
        </w:r>
      </w:hyperlink>
    </w:p>
    <w:p w14:paraId="6E9BDE75" w14:textId="166D12BC" w:rsidR="004C3B34" w:rsidRPr="0054769E" w:rsidRDefault="004C3B34" w:rsidP="004C3B34">
      <w:pPr>
        <w:pStyle w:val="TOC1"/>
        <w:rPr>
          <w:rFonts w:ascii="Arial" w:hAnsi="Arial" w:cs="Arial"/>
          <w:sz w:val="24"/>
          <w:szCs w:val="24"/>
          <w:lang w:val="en-GB" w:eastAsia="en-GB"/>
        </w:rPr>
      </w:pPr>
      <w:hyperlink w:anchor="_Toc536524221" w:history="1">
        <w:r w:rsidRPr="0054769E">
          <w:rPr>
            <w:rStyle w:val="Hyperlink"/>
            <w:rFonts w:ascii="Arial" w:hAnsi="Arial" w:cs="Arial"/>
            <w:sz w:val="24"/>
            <w:szCs w:val="24"/>
          </w:rPr>
          <w:t>40</w:t>
        </w:r>
        <w:r w:rsidRPr="0054769E">
          <w:rPr>
            <w:rFonts w:ascii="Arial" w:hAnsi="Arial" w:cs="Arial"/>
            <w:sz w:val="24"/>
            <w:szCs w:val="24"/>
            <w:lang w:val="en-GB" w:eastAsia="en-GB"/>
          </w:rPr>
          <w:tab/>
        </w:r>
        <w:r w:rsidRPr="0054769E">
          <w:rPr>
            <w:rStyle w:val="Hyperlink"/>
            <w:rFonts w:ascii="Arial" w:hAnsi="Arial" w:cs="Arial"/>
            <w:sz w:val="24"/>
            <w:szCs w:val="24"/>
          </w:rPr>
          <w:t>Performance Security</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_Toc536524221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17</w:t>
        </w:r>
        <w:r w:rsidRPr="0054769E">
          <w:rPr>
            <w:rFonts w:ascii="Arial" w:hAnsi="Arial" w:cs="Arial"/>
            <w:webHidden/>
            <w:sz w:val="24"/>
            <w:szCs w:val="24"/>
          </w:rPr>
          <w:fldChar w:fldCharType="end"/>
        </w:r>
      </w:hyperlink>
    </w:p>
    <w:p w14:paraId="6CB2299C" w14:textId="77777777" w:rsidR="004C3B34" w:rsidRPr="0054769E" w:rsidRDefault="004C3B34" w:rsidP="004C3B34">
      <w:pPr>
        <w:pStyle w:val="Part1"/>
        <w:rPr>
          <w:rFonts w:ascii="Arial" w:hAnsi="Arial" w:cs="Arial"/>
          <w:sz w:val="24"/>
          <w:szCs w:val="24"/>
        </w:rPr>
      </w:pPr>
      <w:r w:rsidRPr="0054769E">
        <w:rPr>
          <w:rFonts w:ascii="Arial" w:hAnsi="Arial" w:cs="Arial"/>
          <w:noProof/>
          <w:sz w:val="24"/>
          <w:szCs w:val="24"/>
        </w:rPr>
        <w:fldChar w:fldCharType="end"/>
      </w:r>
      <w:r w:rsidRPr="0054769E">
        <w:rPr>
          <w:rFonts w:ascii="Arial" w:hAnsi="Arial" w:cs="Arial"/>
          <w:b w:val="0"/>
          <w:sz w:val="24"/>
          <w:szCs w:val="24"/>
        </w:rPr>
        <w:br w:type="page"/>
      </w:r>
      <w:r w:rsidRPr="0054769E">
        <w:rPr>
          <w:rFonts w:ascii="Arial" w:hAnsi="Arial" w:cs="Arial"/>
          <w:sz w:val="24"/>
          <w:szCs w:val="24"/>
        </w:rPr>
        <w:lastRenderedPageBreak/>
        <w:t>Section VII.  General Conditions of Contract</w:t>
      </w:r>
    </w:p>
    <w:tbl>
      <w:tblPr>
        <w:tblW w:w="9450" w:type="dxa"/>
        <w:tblInd w:w="108" w:type="dxa"/>
        <w:tblLook w:val="0000" w:firstRow="0" w:lastRow="0" w:firstColumn="0" w:lastColumn="0" w:noHBand="0" w:noVBand="0"/>
      </w:tblPr>
      <w:tblGrid>
        <w:gridCol w:w="9450"/>
      </w:tblGrid>
      <w:tr w:rsidR="004C3B34" w:rsidRPr="0054769E" w14:paraId="5190995E" w14:textId="77777777" w:rsidTr="004C3B34">
        <w:tc>
          <w:tcPr>
            <w:tcW w:w="9450" w:type="dxa"/>
          </w:tcPr>
          <w:p w14:paraId="09F3304C" w14:textId="77777777" w:rsidR="004C3B34" w:rsidRPr="0054769E" w:rsidRDefault="004C3B34" w:rsidP="004C3B34">
            <w:pPr>
              <w:pStyle w:val="S7ClauseHead"/>
              <w:jc w:val="both"/>
              <w:rPr>
                <w:rFonts w:ascii="Arial" w:hAnsi="Arial" w:cs="Arial"/>
              </w:rPr>
            </w:pPr>
            <w:bookmarkStart w:id="392" w:name="_Toc90018316"/>
            <w:r w:rsidRPr="0054769E">
              <w:rPr>
                <w:rFonts w:ascii="Arial" w:hAnsi="Arial" w:cs="Arial"/>
              </w:rPr>
              <w:t>Definitions</w:t>
            </w:r>
            <w:bookmarkEnd w:id="392"/>
          </w:p>
        </w:tc>
      </w:tr>
      <w:tr w:rsidR="004C3B34" w:rsidRPr="0054769E" w14:paraId="3ED36199" w14:textId="77777777" w:rsidTr="004C3B34">
        <w:tc>
          <w:tcPr>
            <w:tcW w:w="9450" w:type="dxa"/>
          </w:tcPr>
          <w:p w14:paraId="3358891C"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following words and expressions shall have the meanings hereby assigned to them:</w:t>
            </w:r>
          </w:p>
          <w:p w14:paraId="6690C878" w14:textId="77777777" w:rsidR="004C3B34" w:rsidRPr="0054769E" w:rsidRDefault="004C3B34" w:rsidP="004C3B34">
            <w:pPr>
              <w:pStyle w:val="S7SubSubClause-a"/>
              <w:jc w:val="both"/>
              <w:rPr>
                <w:rFonts w:ascii="Arial" w:hAnsi="Arial" w:cs="Arial"/>
                <w:sz w:val="24"/>
                <w:szCs w:val="24"/>
              </w:rPr>
            </w:pPr>
            <w:r w:rsidRPr="0054769E" w:rsidDel="00A7726E">
              <w:rPr>
                <w:rFonts w:ascii="Arial" w:hAnsi="Arial" w:cs="Arial"/>
                <w:sz w:val="24"/>
                <w:szCs w:val="24"/>
              </w:rPr>
              <w:t xml:space="preserve"> </w:t>
            </w:r>
            <w:r w:rsidRPr="0054769E">
              <w:rPr>
                <w:rFonts w:ascii="Arial" w:hAnsi="Arial" w:cs="Arial"/>
                <w:sz w:val="24"/>
                <w:szCs w:val="24"/>
              </w:rPr>
              <w:t>“Contract” means the Contract Agreement entered into between the Procuring Entity and the Supplier, together with the Contract Documents referred to therein, including all attachments, appendices, and all documents incorporated by reference therein.</w:t>
            </w:r>
          </w:p>
          <w:p w14:paraId="5B678081"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“Contract Documents” means the documents listed in the Contract Agreement, including any amendments thereto.</w:t>
            </w:r>
          </w:p>
          <w:p w14:paraId="2CB9B7B2"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“Contract Price” means the price payable to the Supplier as specified in the Contract Agreement, subject to such additions and adjustments thereto or deductions therefrom, as may be made pursuant to the Contract.</w:t>
            </w:r>
          </w:p>
          <w:p w14:paraId="6BC8F18A"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“Day” means calendar day.</w:t>
            </w:r>
          </w:p>
          <w:p w14:paraId="16E73F16"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 xml:space="preserve">“Completion” means the fulfillment of the Related Services by the Supplier in accordance with the terms and conditions set forth in the Contract. </w:t>
            </w:r>
          </w:p>
          <w:p w14:paraId="406BDD86"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“GCC” means the General Conditions of Contract.</w:t>
            </w:r>
          </w:p>
          <w:p w14:paraId="051E2FCE"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“Goods” means all of the commodities, raw material, machinery and equipment, and/or other materials that the Supplier is required to supply to the Procuring Entity under the Contract.</w:t>
            </w:r>
          </w:p>
          <w:p w14:paraId="721CA84E"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“Government” means the Government of the Republic of Zambia or any other Government agency duly mandated to carry out specialized functions of Government.</w:t>
            </w:r>
          </w:p>
          <w:p w14:paraId="5071BA90"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“Procuring Entity” means the entity purchasing the Goods and Related Services, as specified in the SCC.</w:t>
            </w:r>
          </w:p>
          <w:p w14:paraId="360EF477"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“Related Services” means the services incidental to the supply of the goods, such as insurance, installation, training and initial maintenance and other such obligations of the Supplier under the Contract.</w:t>
            </w:r>
          </w:p>
          <w:p w14:paraId="76C53E03"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“SCC” means the Special Conditions of Contract.</w:t>
            </w:r>
          </w:p>
          <w:p w14:paraId="07E8EF8E"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“Subcontractor” means any natural person, private or government entity, or a combination of the above, to whom any part of the Goods to be supplied or execution of any part of the Related Services is subcontracted by the Supplier.</w:t>
            </w:r>
          </w:p>
          <w:p w14:paraId="0E3AD4CF"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“Supplier” means the natural person, private or government entity, or a combination of the above, whose bid to perform the Contract has been accepted by the Procuring Entity and is named as such in the Contract Agreement.</w:t>
            </w:r>
          </w:p>
          <w:p w14:paraId="0202C1D9"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“The Project Site,” where applicable, means the place named in the SCC.</w:t>
            </w:r>
          </w:p>
        </w:tc>
      </w:tr>
      <w:tr w:rsidR="004C3B34" w:rsidRPr="0054769E" w14:paraId="05CAC7FA" w14:textId="77777777" w:rsidTr="004C3B34">
        <w:tc>
          <w:tcPr>
            <w:tcW w:w="9450" w:type="dxa"/>
          </w:tcPr>
          <w:p w14:paraId="4E53F42A" w14:textId="77777777" w:rsidR="004C3B34" w:rsidRPr="0054769E" w:rsidRDefault="004C3B34" w:rsidP="004C3B34">
            <w:pPr>
              <w:pStyle w:val="S7ClauseHead"/>
              <w:jc w:val="both"/>
              <w:rPr>
                <w:rFonts w:ascii="Arial" w:hAnsi="Arial" w:cs="Arial"/>
                <w:spacing w:val="0"/>
              </w:rPr>
            </w:pPr>
            <w:bookmarkStart w:id="393" w:name="_Toc90018317"/>
            <w:r w:rsidRPr="0054769E">
              <w:rPr>
                <w:rFonts w:ascii="Arial" w:hAnsi="Arial" w:cs="Arial"/>
              </w:rPr>
              <w:t>Contract Documents</w:t>
            </w:r>
            <w:bookmarkEnd w:id="393"/>
          </w:p>
        </w:tc>
      </w:tr>
      <w:tr w:rsidR="004C3B34" w:rsidRPr="0054769E" w14:paraId="290AB225" w14:textId="77777777" w:rsidTr="004C3B34">
        <w:tc>
          <w:tcPr>
            <w:tcW w:w="9450" w:type="dxa"/>
          </w:tcPr>
          <w:p w14:paraId="4F6677B1"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lastRenderedPageBreak/>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4C3B34" w:rsidRPr="0054769E" w14:paraId="15FEEC93" w14:textId="77777777" w:rsidTr="004C3B34">
        <w:tc>
          <w:tcPr>
            <w:tcW w:w="9450" w:type="dxa"/>
          </w:tcPr>
          <w:p w14:paraId="1A60FE0D" w14:textId="77777777" w:rsidR="004C3B34" w:rsidRPr="0054769E" w:rsidRDefault="004C3B34" w:rsidP="004C3B34">
            <w:pPr>
              <w:pStyle w:val="S7ClauseHead"/>
              <w:jc w:val="both"/>
              <w:rPr>
                <w:rFonts w:ascii="Arial" w:hAnsi="Arial" w:cs="Arial"/>
                <w:spacing w:val="0"/>
              </w:rPr>
            </w:pPr>
            <w:bookmarkStart w:id="394" w:name="_Toc90018318"/>
            <w:r w:rsidRPr="0054769E">
              <w:rPr>
                <w:rFonts w:ascii="Arial" w:hAnsi="Arial" w:cs="Arial"/>
              </w:rPr>
              <w:t>Fraud and Corruption</w:t>
            </w:r>
            <w:bookmarkEnd w:id="394"/>
          </w:p>
        </w:tc>
      </w:tr>
      <w:tr w:rsidR="004C3B34" w:rsidRPr="0054769E" w14:paraId="18BB7044" w14:textId="77777777" w:rsidTr="004C3B34">
        <w:tc>
          <w:tcPr>
            <w:tcW w:w="9450" w:type="dxa"/>
          </w:tcPr>
          <w:p w14:paraId="6FC6918D"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Government requires that Procuring Entities (including beneficiaries of funds), as well as Bidders, Suppliers, Contractors, and Consultants under Government-financed contracts, observe the highest standard of ethics during the procurement and execution of such contracts.  In pursuit of this policy, Government:</w:t>
            </w:r>
          </w:p>
          <w:p w14:paraId="2FCAB95F" w14:textId="77777777" w:rsidR="004C3B34" w:rsidRPr="0054769E" w:rsidRDefault="004C3B34" w:rsidP="004C3B34">
            <w:pPr>
              <w:pStyle w:val="S1-aText"/>
              <w:jc w:val="both"/>
              <w:rPr>
                <w:rFonts w:ascii="Arial" w:hAnsi="Arial" w:cs="Arial"/>
                <w:sz w:val="24"/>
                <w:szCs w:val="24"/>
              </w:rPr>
            </w:pPr>
            <w:r w:rsidRPr="0054769E">
              <w:rPr>
                <w:rFonts w:ascii="Arial" w:hAnsi="Arial" w:cs="Arial"/>
                <w:sz w:val="24"/>
                <w:szCs w:val="24"/>
              </w:rPr>
              <w:t>defines, for the purposes of this provision, the terms set forth below as follows:</w:t>
            </w:r>
          </w:p>
          <w:p w14:paraId="0F3641C3" w14:textId="77777777" w:rsidR="004C3B34" w:rsidRPr="0054769E" w:rsidRDefault="004C3B34" w:rsidP="004C3B34">
            <w:pPr>
              <w:pStyle w:val="S1-iText"/>
              <w:jc w:val="both"/>
              <w:rPr>
                <w:rFonts w:ascii="Arial" w:hAnsi="Arial" w:cs="Arial"/>
                <w:sz w:val="24"/>
                <w:szCs w:val="24"/>
              </w:rPr>
            </w:pPr>
            <w:r w:rsidRPr="0054769E">
              <w:rPr>
                <w:rFonts w:ascii="Arial" w:hAnsi="Arial" w:cs="Arial"/>
                <w:sz w:val="24"/>
                <w:szCs w:val="24"/>
              </w:rPr>
              <w:t>“corrupt practice” means the offering, giving, receiving, or soliciting, directly or indirectly, of anything of value to influence the action of a public official in the procurement process or in contract execution; and</w:t>
            </w:r>
          </w:p>
          <w:p w14:paraId="2F859DEC" w14:textId="77777777" w:rsidR="004C3B34" w:rsidRPr="0054769E" w:rsidRDefault="004C3B34" w:rsidP="004C3B34">
            <w:pPr>
              <w:pStyle w:val="S1-iText"/>
              <w:jc w:val="both"/>
              <w:rPr>
                <w:rFonts w:ascii="Arial" w:hAnsi="Arial" w:cs="Arial"/>
                <w:sz w:val="24"/>
                <w:szCs w:val="24"/>
              </w:rPr>
            </w:pPr>
            <w:r w:rsidRPr="0054769E">
              <w:rPr>
                <w:rFonts w:ascii="Arial" w:hAnsi="Arial" w:cs="Arial"/>
                <w:sz w:val="24"/>
                <w:szCs w:val="24"/>
              </w:rPr>
              <w:t xml:space="preserve">“fraudulent practice” means a misrepresentation or omission of facts in order to influence a procurement process or the execution of a contract; </w:t>
            </w:r>
          </w:p>
          <w:p w14:paraId="34083689" w14:textId="77777777" w:rsidR="004C3B34" w:rsidRPr="0054769E" w:rsidRDefault="004C3B34" w:rsidP="004C3B34">
            <w:pPr>
              <w:pStyle w:val="S1-iText"/>
              <w:jc w:val="both"/>
              <w:rPr>
                <w:rFonts w:ascii="Arial" w:hAnsi="Arial" w:cs="Arial"/>
                <w:sz w:val="24"/>
                <w:szCs w:val="24"/>
              </w:rPr>
            </w:pPr>
            <w:r w:rsidRPr="0054769E">
              <w:rPr>
                <w:rFonts w:ascii="Arial" w:hAnsi="Arial" w:cs="Arial"/>
                <w:sz w:val="24"/>
                <w:szCs w:val="24"/>
              </w:rPr>
              <w:t>“collusive practice” means a scheme or arrangement between two or more Bidders, with or without the knowledge of the Procuring Entity, designed to establish bid prices at artificial, non-competitive levels; and;</w:t>
            </w:r>
          </w:p>
          <w:p w14:paraId="3A20EA68" w14:textId="77777777" w:rsidR="004C3B34" w:rsidRPr="0054769E" w:rsidRDefault="004C3B34" w:rsidP="004C3B34">
            <w:pPr>
              <w:pStyle w:val="S1-iText"/>
              <w:jc w:val="both"/>
              <w:rPr>
                <w:rFonts w:ascii="Arial" w:hAnsi="Arial" w:cs="Arial"/>
                <w:sz w:val="24"/>
                <w:szCs w:val="24"/>
              </w:rPr>
            </w:pPr>
            <w:r w:rsidRPr="0054769E">
              <w:rPr>
                <w:rFonts w:ascii="Arial" w:hAnsi="Arial" w:cs="Arial"/>
                <w:sz w:val="24"/>
                <w:szCs w:val="24"/>
              </w:rPr>
              <w:t>“coercive practice” means harming or threatening to harm, directly or indirectly, persons or their property to influence their participation in the procurement process or affect the execution of a contract;</w:t>
            </w:r>
          </w:p>
          <w:p w14:paraId="1BCD59F2" w14:textId="77777777" w:rsidR="004C3B34" w:rsidRPr="0054769E" w:rsidRDefault="004C3B34" w:rsidP="004C3B34">
            <w:pPr>
              <w:pStyle w:val="S1-aText"/>
              <w:jc w:val="both"/>
              <w:rPr>
                <w:rFonts w:ascii="Arial" w:hAnsi="Arial" w:cs="Arial"/>
                <w:sz w:val="24"/>
                <w:szCs w:val="24"/>
              </w:rPr>
            </w:pPr>
            <w:r w:rsidRPr="0054769E">
              <w:rPr>
                <w:rFonts w:ascii="Arial" w:hAnsi="Arial" w:cs="Arial"/>
                <w:sz w:val="24"/>
                <w:szCs w:val="24"/>
              </w:rPr>
              <w:t>will sanction a firm or individual, including declaring them ineligible, either indefinitely or for a stated period of time, to be awarded a Government-financed contract if it at any time determines that they have, directly or through an agent, engaged, in corrupt, fraudulent, collusive or coercive practices in competing for, or in executing, a Government-financed contract; and</w:t>
            </w:r>
          </w:p>
          <w:p w14:paraId="30005B4D" w14:textId="77777777" w:rsidR="004C3B34" w:rsidRPr="0054769E" w:rsidRDefault="004C3B34" w:rsidP="004C3B34">
            <w:pPr>
              <w:pStyle w:val="S1-aText"/>
              <w:jc w:val="both"/>
              <w:rPr>
                <w:rFonts w:ascii="Arial" w:hAnsi="Arial" w:cs="Arial"/>
                <w:sz w:val="24"/>
                <w:szCs w:val="24"/>
              </w:rPr>
            </w:pPr>
            <w:r w:rsidRPr="0054769E">
              <w:rPr>
                <w:rFonts w:ascii="Arial" w:hAnsi="Arial" w:cs="Arial"/>
                <w:sz w:val="24"/>
                <w:szCs w:val="24"/>
              </w:rPr>
              <w:t>will have the right to require that Suppliers to permit Government to inspect their accounts and records and other documents relating to the bid submission and contract performance  and to have them audited by auditors appointed by Government.</w:t>
            </w:r>
          </w:p>
        </w:tc>
      </w:tr>
      <w:tr w:rsidR="004C3B34" w:rsidRPr="0054769E" w14:paraId="389B31E8" w14:textId="77777777" w:rsidTr="004C3B34">
        <w:tc>
          <w:tcPr>
            <w:tcW w:w="9450" w:type="dxa"/>
          </w:tcPr>
          <w:p w14:paraId="69CEABA1" w14:textId="77777777" w:rsidR="004C3B34" w:rsidRPr="0054769E" w:rsidRDefault="004C3B34" w:rsidP="004C3B34">
            <w:pPr>
              <w:pStyle w:val="S7ClauseHead"/>
              <w:jc w:val="both"/>
              <w:rPr>
                <w:rFonts w:ascii="Arial" w:hAnsi="Arial" w:cs="Arial"/>
              </w:rPr>
            </w:pPr>
            <w:r w:rsidRPr="0054769E">
              <w:rPr>
                <w:rFonts w:ascii="Arial" w:hAnsi="Arial" w:cs="Arial"/>
              </w:rPr>
              <w:t>Interpretation</w:t>
            </w:r>
          </w:p>
        </w:tc>
      </w:tr>
      <w:tr w:rsidR="004C3B34" w:rsidRPr="0054769E" w14:paraId="655A022B" w14:textId="77777777" w:rsidTr="004C3B34">
        <w:tc>
          <w:tcPr>
            <w:tcW w:w="9450" w:type="dxa"/>
          </w:tcPr>
          <w:p w14:paraId="34D652C5"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If the context so requires it, singular means plural and vice versa.</w:t>
            </w:r>
          </w:p>
          <w:p w14:paraId="1D321FF8"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Entire Agreement:   </w:t>
            </w:r>
          </w:p>
          <w:p w14:paraId="27011CC0" w14:textId="77777777" w:rsidR="004C3B34" w:rsidRPr="0054769E" w:rsidRDefault="004C3B34" w:rsidP="004C3B34">
            <w:pPr>
              <w:pStyle w:val="S7SubClNoBullet"/>
              <w:jc w:val="both"/>
              <w:rPr>
                <w:rFonts w:ascii="Arial" w:hAnsi="Arial" w:cs="Arial"/>
                <w:sz w:val="24"/>
                <w:szCs w:val="24"/>
              </w:rPr>
            </w:pPr>
            <w:r w:rsidRPr="0054769E">
              <w:rPr>
                <w:rFonts w:ascii="Arial" w:hAnsi="Arial" w:cs="Arial"/>
                <w:sz w:val="24"/>
                <w:szCs w:val="24"/>
              </w:rPr>
              <w:t xml:space="preserve">The Contract constitutes the entire agreement between the Procuring Entity and the Supplier and supersedes all communications, negotiations and agreements </w:t>
            </w:r>
            <w:r w:rsidRPr="0054769E">
              <w:rPr>
                <w:rFonts w:ascii="Arial" w:hAnsi="Arial" w:cs="Arial"/>
                <w:sz w:val="24"/>
                <w:szCs w:val="24"/>
              </w:rPr>
              <w:lastRenderedPageBreak/>
              <w:t>(whether written or oral) of the parties with respect thereto made prior to the date of Contract.</w:t>
            </w:r>
          </w:p>
          <w:p w14:paraId="70B8B94E"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Amendment:   </w:t>
            </w:r>
          </w:p>
          <w:p w14:paraId="79A9D114" w14:textId="77777777" w:rsidR="004C3B34" w:rsidRPr="0054769E" w:rsidRDefault="004C3B34" w:rsidP="004C3B34">
            <w:pPr>
              <w:pStyle w:val="S7SubClNoBullet"/>
              <w:jc w:val="both"/>
              <w:rPr>
                <w:rFonts w:ascii="Arial" w:hAnsi="Arial" w:cs="Arial"/>
                <w:sz w:val="24"/>
                <w:szCs w:val="24"/>
              </w:rPr>
            </w:pPr>
            <w:r w:rsidRPr="0054769E">
              <w:rPr>
                <w:rFonts w:ascii="Arial" w:hAnsi="Arial" w:cs="Arial"/>
                <w:sz w:val="24"/>
                <w:szCs w:val="24"/>
              </w:rPr>
              <w:t>No amendment or other variation of the Contract shall be valid unless it is in writing, is dated, expressly refers to the Contract, and is signed by a duly authorized representative of each party thereto.</w:t>
            </w:r>
          </w:p>
          <w:p w14:paraId="02C6F444"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Non-waiver:   </w:t>
            </w:r>
          </w:p>
          <w:p w14:paraId="25957BE4" w14:textId="77777777" w:rsidR="004C3B34" w:rsidRPr="0054769E" w:rsidRDefault="004C3B34" w:rsidP="00D64691">
            <w:pPr>
              <w:pStyle w:val="S1-aText"/>
              <w:numPr>
                <w:ilvl w:val="2"/>
                <w:numId w:val="13"/>
              </w:numPr>
              <w:jc w:val="both"/>
              <w:rPr>
                <w:rFonts w:ascii="Arial" w:hAnsi="Arial" w:cs="Arial"/>
                <w:sz w:val="24"/>
                <w:szCs w:val="24"/>
              </w:rPr>
            </w:pPr>
            <w:r w:rsidRPr="0054769E">
              <w:rPr>
                <w:rFonts w:ascii="Arial" w:hAnsi="Arial" w:cs="Arial"/>
                <w:sz w:val="24"/>
                <w:szCs w:val="24"/>
              </w:rPr>
              <w:t>Subject to GCC Sub-Clause 4.4(b)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72BEB397" w14:textId="77777777" w:rsidR="004C3B34" w:rsidRPr="0054769E" w:rsidRDefault="004C3B34" w:rsidP="00D64691">
            <w:pPr>
              <w:pStyle w:val="S1-aText"/>
              <w:numPr>
                <w:ilvl w:val="2"/>
                <w:numId w:val="13"/>
              </w:numPr>
              <w:jc w:val="both"/>
              <w:rPr>
                <w:rFonts w:ascii="Arial" w:hAnsi="Arial" w:cs="Arial"/>
                <w:sz w:val="24"/>
                <w:szCs w:val="24"/>
              </w:rPr>
            </w:pPr>
            <w:r w:rsidRPr="0054769E">
              <w:rPr>
                <w:rFonts w:ascii="Arial" w:hAnsi="Arial" w:cs="Arial"/>
                <w:sz w:val="24"/>
                <w:szCs w:val="24"/>
              </w:rPr>
              <w:t>Any waiver of a party’s rights, powers, or remedies under the Contract must be in writing, dated, and signed by an authorized representative of the party granting such waiver, and must specify the right and the extent to which it is being waived.</w:t>
            </w:r>
          </w:p>
          <w:p w14:paraId="18FCAFEE"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Severability  </w:t>
            </w:r>
          </w:p>
          <w:p w14:paraId="30F5EB8B" w14:textId="77777777" w:rsidR="004C3B34" w:rsidRPr="0054769E" w:rsidRDefault="004C3B34" w:rsidP="004C3B34">
            <w:pPr>
              <w:pStyle w:val="S7SubClNoBullet"/>
              <w:jc w:val="both"/>
              <w:rPr>
                <w:rFonts w:ascii="Arial" w:hAnsi="Arial" w:cs="Arial"/>
                <w:sz w:val="24"/>
                <w:szCs w:val="24"/>
              </w:rPr>
            </w:pPr>
            <w:r w:rsidRPr="0054769E">
              <w:rPr>
                <w:rFonts w:ascii="Arial" w:hAnsi="Arial" w:cs="Arial"/>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4C3B34" w:rsidRPr="0054769E" w14:paraId="578FE1B0" w14:textId="77777777" w:rsidTr="004C3B34">
        <w:tc>
          <w:tcPr>
            <w:tcW w:w="9450" w:type="dxa"/>
          </w:tcPr>
          <w:p w14:paraId="4912212F" w14:textId="77777777" w:rsidR="004C3B34" w:rsidRPr="0054769E" w:rsidRDefault="004C3B34" w:rsidP="004C3B34">
            <w:pPr>
              <w:pStyle w:val="S7ClauseHead"/>
              <w:jc w:val="both"/>
              <w:rPr>
                <w:rFonts w:ascii="Arial" w:hAnsi="Arial" w:cs="Arial"/>
              </w:rPr>
            </w:pPr>
            <w:r w:rsidRPr="0054769E">
              <w:rPr>
                <w:rFonts w:ascii="Arial" w:hAnsi="Arial" w:cs="Arial"/>
              </w:rPr>
              <w:lastRenderedPageBreak/>
              <w:t>Language</w:t>
            </w:r>
          </w:p>
        </w:tc>
      </w:tr>
      <w:tr w:rsidR="004C3B34" w:rsidRPr="0054769E" w14:paraId="16748491" w14:textId="77777777" w:rsidTr="004C3B34">
        <w:tc>
          <w:tcPr>
            <w:tcW w:w="9450" w:type="dxa"/>
          </w:tcPr>
          <w:p w14:paraId="45D20011"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Contract as well as all correspondence and documents relating to the Contract exchanged by the Supplier and the Procuring Entity, shall be written in English</w:t>
            </w:r>
            <w:r w:rsidRPr="0054769E">
              <w:rPr>
                <w:rFonts w:ascii="Arial" w:hAnsi="Arial" w:cs="Arial"/>
                <w:b/>
                <w:bCs/>
                <w:sz w:val="24"/>
                <w:szCs w:val="24"/>
              </w:rPr>
              <w:t>.</w:t>
            </w:r>
            <w:r w:rsidRPr="0054769E">
              <w:rPr>
                <w:rFonts w:ascii="Arial" w:hAnsi="Arial" w:cs="Arial"/>
                <w:sz w:val="24"/>
                <w:szCs w:val="24"/>
              </w:rPr>
              <w:t xml:space="preserve">  Supporting documents and printed literature that are part of the Contract may be in another language provided they are accompanied by an accurate translation of the relevant passages in the language specified</w:t>
            </w:r>
            <w:r w:rsidRPr="0054769E">
              <w:rPr>
                <w:rFonts w:ascii="Arial" w:hAnsi="Arial" w:cs="Arial"/>
                <w:b/>
                <w:bCs/>
                <w:sz w:val="24"/>
                <w:szCs w:val="24"/>
              </w:rPr>
              <w:t>,</w:t>
            </w:r>
            <w:r w:rsidRPr="0054769E">
              <w:rPr>
                <w:rFonts w:ascii="Arial" w:hAnsi="Arial" w:cs="Arial"/>
                <w:sz w:val="24"/>
                <w:szCs w:val="24"/>
              </w:rPr>
              <w:t xml:space="preserve"> in which case, for purposes of interpretation of the Contract, this translation shall govern.</w:t>
            </w:r>
          </w:p>
          <w:p w14:paraId="245971EE"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Supplier shall bear all costs of translation to the governing language and all risks of the accuracy of such translation, for documents provided by the Supplier.</w:t>
            </w:r>
          </w:p>
        </w:tc>
      </w:tr>
      <w:tr w:rsidR="004C3B34" w:rsidRPr="0054769E" w14:paraId="355129EB" w14:textId="77777777" w:rsidTr="004C3B34">
        <w:tc>
          <w:tcPr>
            <w:tcW w:w="9450" w:type="dxa"/>
          </w:tcPr>
          <w:p w14:paraId="0F0E5EA2" w14:textId="77777777" w:rsidR="004C3B34" w:rsidRPr="0054769E" w:rsidRDefault="004C3B34" w:rsidP="004C3B34">
            <w:pPr>
              <w:pStyle w:val="S7ClauseHead"/>
              <w:jc w:val="both"/>
              <w:rPr>
                <w:rFonts w:ascii="Arial" w:hAnsi="Arial" w:cs="Arial"/>
                <w:spacing w:val="0"/>
              </w:rPr>
            </w:pPr>
            <w:r w:rsidRPr="0054769E">
              <w:rPr>
                <w:rFonts w:ascii="Arial" w:hAnsi="Arial" w:cs="Arial"/>
              </w:rPr>
              <w:t>Joint Venture, Consortium or Association</w:t>
            </w:r>
          </w:p>
        </w:tc>
      </w:tr>
      <w:tr w:rsidR="004C3B34" w:rsidRPr="0054769E" w14:paraId="7D45E4D4" w14:textId="77777777" w:rsidTr="004C3B34">
        <w:tc>
          <w:tcPr>
            <w:tcW w:w="9450" w:type="dxa"/>
          </w:tcPr>
          <w:p w14:paraId="05C1F7A3"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If the Supplier is a joint venture, consortium, or association, all of the parties shall be jointly and severally liable to the Procuring Entity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Procuring Entity.</w:t>
            </w:r>
          </w:p>
        </w:tc>
      </w:tr>
      <w:tr w:rsidR="004C3B34" w:rsidRPr="0054769E" w14:paraId="307D2E82" w14:textId="77777777" w:rsidTr="004C3B34">
        <w:tc>
          <w:tcPr>
            <w:tcW w:w="9450" w:type="dxa"/>
          </w:tcPr>
          <w:p w14:paraId="7D689731" w14:textId="77777777" w:rsidR="004C3B34" w:rsidRPr="0054769E" w:rsidRDefault="004C3B34" w:rsidP="004C3B34">
            <w:pPr>
              <w:pStyle w:val="S7ClauseHead"/>
              <w:jc w:val="both"/>
              <w:rPr>
                <w:rFonts w:ascii="Arial" w:hAnsi="Arial" w:cs="Arial"/>
                <w:spacing w:val="0"/>
              </w:rPr>
            </w:pPr>
            <w:r w:rsidRPr="0054769E">
              <w:rPr>
                <w:rFonts w:ascii="Arial" w:hAnsi="Arial" w:cs="Arial"/>
              </w:rPr>
              <w:t>Notices</w:t>
            </w:r>
          </w:p>
        </w:tc>
      </w:tr>
      <w:tr w:rsidR="004C3B34" w:rsidRPr="0054769E" w14:paraId="56AEA058" w14:textId="77777777" w:rsidTr="004C3B34">
        <w:tc>
          <w:tcPr>
            <w:tcW w:w="9450" w:type="dxa"/>
          </w:tcPr>
          <w:p w14:paraId="4D6E06DE"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lastRenderedPageBreak/>
              <w:t xml:space="preserve">Any notice given by one party to the other pursuant to the Contract shall be in writing to the address specified in the </w:t>
            </w:r>
            <w:r w:rsidRPr="0054769E">
              <w:rPr>
                <w:rFonts w:ascii="Arial" w:hAnsi="Arial" w:cs="Arial"/>
                <w:b/>
                <w:sz w:val="24"/>
                <w:szCs w:val="24"/>
              </w:rPr>
              <w:t>SCC</w:t>
            </w:r>
            <w:r w:rsidRPr="0054769E">
              <w:rPr>
                <w:rFonts w:ascii="Arial" w:hAnsi="Arial" w:cs="Arial"/>
                <w:b/>
                <w:bCs/>
                <w:sz w:val="24"/>
                <w:szCs w:val="24"/>
              </w:rPr>
              <w:t>.</w:t>
            </w:r>
            <w:r w:rsidRPr="0054769E">
              <w:rPr>
                <w:rFonts w:ascii="Arial" w:hAnsi="Arial" w:cs="Arial"/>
                <w:sz w:val="24"/>
                <w:szCs w:val="24"/>
              </w:rPr>
              <w:t xml:space="preserve">  The term “in writing” means communicated in written form with proof of receipt. </w:t>
            </w:r>
          </w:p>
          <w:p w14:paraId="110A6418"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A notice shall be effective when delivered or on the notice’s effective date, whichever is later.</w:t>
            </w:r>
          </w:p>
        </w:tc>
      </w:tr>
      <w:tr w:rsidR="004C3B34" w:rsidRPr="0054769E" w14:paraId="2D1011EA" w14:textId="77777777" w:rsidTr="004C3B34">
        <w:tc>
          <w:tcPr>
            <w:tcW w:w="9450" w:type="dxa"/>
          </w:tcPr>
          <w:p w14:paraId="044A2F95" w14:textId="77777777" w:rsidR="004C3B34" w:rsidRPr="0054769E" w:rsidRDefault="004C3B34" w:rsidP="004C3B34">
            <w:pPr>
              <w:pStyle w:val="S7ClauseHead"/>
              <w:jc w:val="both"/>
              <w:rPr>
                <w:rFonts w:ascii="Arial" w:hAnsi="Arial" w:cs="Arial"/>
                <w:spacing w:val="0"/>
              </w:rPr>
            </w:pPr>
            <w:r w:rsidRPr="0054769E">
              <w:rPr>
                <w:rFonts w:ascii="Arial" w:hAnsi="Arial" w:cs="Arial"/>
              </w:rPr>
              <w:t>Governing Law</w:t>
            </w:r>
          </w:p>
        </w:tc>
      </w:tr>
      <w:tr w:rsidR="004C3B34" w:rsidRPr="0054769E" w14:paraId="03DAE443" w14:textId="77777777" w:rsidTr="004C3B34">
        <w:tc>
          <w:tcPr>
            <w:tcW w:w="9450" w:type="dxa"/>
          </w:tcPr>
          <w:p w14:paraId="5C8C0CFB"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Contract shall be governed by and interpreted in accordance with the laws of Zambia</w:t>
            </w:r>
            <w:r w:rsidRPr="0054769E">
              <w:rPr>
                <w:rFonts w:ascii="Arial" w:hAnsi="Arial" w:cs="Arial"/>
                <w:b/>
                <w:bCs/>
                <w:sz w:val="24"/>
                <w:szCs w:val="24"/>
              </w:rPr>
              <w:t>.</w:t>
            </w:r>
          </w:p>
        </w:tc>
      </w:tr>
      <w:tr w:rsidR="004C3B34" w:rsidRPr="0054769E" w14:paraId="0D2CCD71" w14:textId="77777777" w:rsidTr="004C3B34">
        <w:tc>
          <w:tcPr>
            <w:tcW w:w="9450" w:type="dxa"/>
          </w:tcPr>
          <w:p w14:paraId="7F73811A" w14:textId="77777777" w:rsidR="004C3B34" w:rsidRPr="0054769E" w:rsidRDefault="004C3B34" w:rsidP="004C3B34">
            <w:pPr>
              <w:pStyle w:val="S7ClauseHead"/>
              <w:jc w:val="both"/>
              <w:rPr>
                <w:rFonts w:ascii="Arial" w:hAnsi="Arial" w:cs="Arial"/>
                <w:spacing w:val="0"/>
              </w:rPr>
            </w:pPr>
            <w:r w:rsidRPr="0054769E">
              <w:rPr>
                <w:rFonts w:ascii="Arial" w:hAnsi="Arial" w:cs="Arial"/>
              </w:rPr>
              <w:t>Settlement of Disputes</w:t>
            </w:r>
          </w:p>
        </w:tc>
      </w:tr>
      <w:tr w:rsidR="004C3B34" w:rsidRPr="0054769E" w14:paraId="10243FEF" w14:textId="77777777" w:rsidTr="004C3B34">
        <w:tc>
          <w:tcPr>
            <w:tcW w:w="9450" w:type="dxa"/>
          </w:tcPr>
          <w:p w14:paraId="0AD2196F"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The Procuring Entity and the Supplier shall make every effort to resolve amicably by direct informal negotiation any disagreement or dispute arising between them under or in connection with the Contract. </w:t>
            </w:r>
          </w:p>
          <w:p w14:paraId="39265F56"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Disputes will be settled in accordance with the Laws of Zambia. </w:t>
            </w:r>
          </w:p>
        </w:tc>
      </w:tr>
      <w:tr w:rsidR="004C3B34" w:rsidRPr="0054769E" w14:paraId="21B88A95" w14:textId="77777777" w:rsidTr="004C3B34">
        <w:tc>
          <w:tcPr>
            <w:tcW w:w="9450" w:type="dxa"/>
          </w:tcPr>
          <w:p w14:paraId="59B5778F" w14:textId="77777777" w:rsidR="004C3B34" w:rsidRPr="0054769E" w:rsidRDefault="004C3B34" w:rsidP="004C3B34">
            <w:pPr>
              <w:pStyle w:val="S7ClauseHead"/>
              <w:jc w:val="both"/>
              <w:rPr>
                <w:rFonts w:ascii="Arial" w:hAnsi="Arial" w:cs="Arial"/>
                <w:spacing w:val="0"/>
              </w:rPr>
            </w:pPr>
            <w:r w:rsidRPr="0054769E">
              <w:rPr>
                <w:rFonts w:ascii="Arial" w:hAnsi="Arial" w:cs="Arial"/>
              </w:rPr>
              <w:t>Scope of Supply</w:t>
            </w:r>
          </w:p>
        </w:tc>
      </w:tr>
      <w:tr w:rsidR="004C3B34" w:rsidRPr="0054769E" w14:paraId="5B93641A" w14:textId="77777777" w:rsidTr="004C3B34">
        <w:tc>
          <w:tcPr>
            <w:tcW w:w="9450" w:type="dxa"/>
          </w:tcPr>
          <w:p w14:paraId="3FA9439B"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Goods and Related Services to be supplied shall be as specified in the Schedule of Requirements.</w:t>
            </w:r>
          </w:p>
        </w:tc>
      </w:tr>
      <w:tr w:rsidR="004C3B34" w:rsidRPr="0054769E" w14:paraId="442DD9FD" w14:textId="77777777" w:rsidTr="004C3B34">
        <w:tc>
          <w:tcPr>
            <w:tcW w:w="9450" w:type="dxa"/>
          </w:tcPr>
          <w:p w14:paraId="40742EA2" w14:textId="77777777" w:rsidR="004C3B34" w:rsidRPr="0054769E" w:rsidRDefault="004C3B34" w:rsidP="004C3B34">
            <w:pPr>
              <w:pStyle w:val="S7ClauseHead"/>
              <w:jc w:val="both"/>
              <w:rPr>
                <w:rFonts w:ascii="Arial" w:hAnsi="Arial" w:cs="Arial"/>
              </w:rPr>
            </w:pPr>
            <w:r w:rsidRPr="0054769E">
              <w:rPr>
                <w:rFonts w:ascii="Arial" w:hAnsi="Arial" w:cs="Arial"/>
              </w:rPr>
              <w:t>Delivery and Documents</w:t>
            </w:r>
          </w:p>
        </w:tc>
      </w:tr>
      <w:tr w:rsidR="004C3B34" w:rsidRPr="0054769E" w14:paraId="4BCD7DFA" w14:textId="77777777" w:rsidTr="004C3B34">
        <w:tc>
          <w:tcPr>
            <w:tcW w:w="9450" w:type="dxa"/>
          </w:tcPr>
          <w:p w14:paraId="2E109049"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Subject to GCC Sub-Clause 29.1,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54769E">
              <w:rPr>
                <w:rFonts w:ascii="Arial" w:hAnsi="Arial" w:cs="Arial"/>
                <w:b/>
                <w:bCs/>
                <w:sz w:val="24"/>
                <w:szCs w:val="24"/>
              </w:rPr>
              <w:t>SCC.</w:t>
            </w:r>
          </w:p>
          <w:p w14:paraId="4C7BFE09" w14:textId="77777777" w:rsidR="004C3B34" w:rsidRPr="0054769E" w:rsidRDefault="004C3B34" w:rsidP="004C3B34">
            <w:pPr>
              <w:pStyle w:val="S7SubClauseText"/>
              <w:numPr>
                <w:ilvl w:val="0"/>
                <w:numId w:val="0"/>
              </w:numPr>
              <w:ind w:left="549"/>
              <w:jc w:val="both"/>
              <w:rPr>
                <w:rFonts w:ascii="Arial" w:hAnsi="Arial" w:cs="Arial"/>
                <w:sz w:val="24"/>
                <w:szCs w:val="24"/>
              </w:rPr>
            </w:pPr>
          </w:p>
        </w:tc>
      </w:tr>
      <w:tr w:rsidR="004C3B34" w:rsidRPr="0054769E" w14:paraId="745732C0" w14:textId="77777777" w:rsidTr="004C3B34">
        <w:tc>
          <w:tcPr>
            <w:tcW w:w="9450" w:type="dxa"/>
          </w:tcPr>
          <w:p w14:paraId="2566D071" w14:textId="77777777" w:rsidR="004C3B34" w:rsidRPr="0054769E" w:rsidRDefault="004C3B34" w:rsidP="004C3B34">
            <w:pPr>
              <w:pStyle w:val="S7ClauseHead"/>
              <w:jc w:val="both"/>
              <w:rPr>
                <w:rFonts w:ascii="Arial" w:hAnsi="Arial" w:cs="Arial"/>
                <w:spacing w:val="0"/>
              </w:rPr>
            </w:pPr>
            <w:r w:rsidRPr="0054769E">
              <w:rPr>
                <w:rFonts w:ascii="Arial" w:hAnsi="Arial" w:cs="Arial"/>
              </w:rPr>
              <w:t>Supplier’s Responsibilities</w:t>
            </w:r>
          </w:p>
        </w:tc>
      </w:tr>
      <w:tr w:rsidR="004C3B34" w:rsidRPr="0054769E" w14:paraId="2F25219E" w14:textId="77777777" w:rsidTr="004C3B34">
        <w:tc>
          <w:tcPr>
            <w:tcW w:w="9450" w:type="dxa"/>
          </w:tcPr>
          <w:p w14:paraId="5042D653"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Supplier shall supply all the Goods and Related Services included in the Scope of Supply in accordance with GCC Clause 10, and the Delivery and Completion Schedule, as per GCC Clause 11.</w:t>
            </w:r>
          </w:p>
        </w:tc>
      </w:tr>
      <w:tr w:rsidR="004C3B34" w:rsidRPr="0054769E" w14:paraId="6F61CFE8" w14:textId="77777777" w:rsidTr="004C3B34">
        <w:tc>
          <w:tcPr>
            <w:tcW w:w="9450" w:type="dxa"/>
          </w:tcPr>
          <w:p w14:paraId="3E8780B7" w14:textId="77777777" w:rsidR="004C3B34" w:rsidRPr="0054769E" w:rsidRDefault="004C3B34" w:rsidP="004C3B34">
            <w:pPr>
              <w:pStyle w:val="S7ClauseHead"/>
              <w:jc w:val="both"/>
              <w:rPr>
                <w:rFonts w:ascii="Arial" w:hAnsi="Arial" w:cs="Arial"/>
              </w:rPr>
            </w:pPr>
            <w:r w:rsidRPr="0054769E">
              <w:rPr>
                <w:rFonts w:ascii="Arial" w:hAnsi="Arial" w:cs="Arial"/>
              </w:rPr>
              <w:t>Contract Price</w:t>
            </w:r>
          </w:p>
        </w:tc>
      </w:tr>
      <w:tr w:rsidR="004C3B34" w:rsidRPr="0054769E" w14:paraId="2D66BF6A" w14:textId="77777777" w:rsidTr="004C3B34">
        <w:tc>
          <w:tcPr>
            <w:tcW w:w="9450" w:type="dxa"/>
          </w:tcPr>
          <w:p w14:paraId="1671F8E9"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Prices charged by the Supplier for the Goods supplied and the Related Services performed under the Contract shall not vary from the prices quoted by the Supplier in its bid</w:t>
            </w:r>
            <w:r w:rsidRPr="0054769E">
              <w:rPr>
                <w:rFonts w:ascii="Arial" w:hAnsi="Arial" w:cs="Arial"/>
                <w:b/>
                <w:bCs/>
                <w:sz w:val="24"/>
                <w:szCs w:val="24"/>
              </w:rPr>
              <w:t>.</w:t>
            </w:r>
            <w:r w:rsidRPr="0054769E">
              <w:rPr>
                <w:rFonts w:ascii="Arial" w:hAnsi="Arial" w:cs="Arial"/>
                <w:sz w:val="24"/>
                <w:szCs w:val="24"/>
              </w:rPr>
              <w:t xml:space="preserve"> </w:t>
            </w:r>
          </w:p>
        </w:tc>
      </w:tr>
      <w:tr w:rsidR="004C3B34" w:rsidRPr="0054769E" w14:paraId="362AB8A8" w14:textId="77777777" w:rsidTr="004C3B34">
        <w:tc>
          <w:tcPr>
            <w:tcW w:w="9450" w:type="dxa"/>
          </w:tcPr>
          <w:p w14:paraId="59CA04E5" w14:textId="77777777" w:rsidR="004C3B34" w:rsidRPr="0054769E" w:rsidRDefault="004C3B34" w:rsidP="004C3B34">
            <w:pPr>
              <w:pStyle w:val="S7ClauseHead"/>
              <w:jc w:val="both"/>
              <w:rPr>
                <w:rFonts w:ascii="Arial" w:hAnsi="Arial" w:cs="Arial"/>
              </w:rPr>
            </w:pPr>
            <w:r w:rsidRPr="0054769E">
              <w:rPr>
                <w:rFonts w:ascii="Arial" w:hAnsi="Arial" w:cs="Arial"/>
              </w:rPr>
              <w:t>Terms of Payment</w:t>
            </w:r>
          </w:p>
        </w:tc>
      </w:tr>
      <w:tr w:rsidR="004C3B34" w:rsidRPr="0054769E" w14:paraId="27AE3128" w14:textId="77777777" w:rsidTr="004C3B34">
        <w:tc>
          <w:tcPr>
            <w:tcW w:w="9450" w:type="dxa"/>
          </w:tcPr>
          <w:p w14:paraId="1FFADB5A"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The Contract Price, including any Advance Payments, if applicable, shall be paid as specified in the </w:t>
            </w:r>
            <w:r w:rsidRPr="0054769E">
              <w:rPr>
                <w:rFonts w:ascii="Arial" w:hAnsi="Arial" w:cs="Arial"/>
                <w:b/>
                <w:sz w:val="24"/>
                <w:szCs w:val="24"/>
              </w:rPr>
              <w:t>SCC</w:t>
            </w:r>
            <w:r w:rsidRPr="0054769E">
              <w:rPr>
                <w:rFonts w:ascii="Arial" w:hAnsi="Arial" w:cs="Arial"/>
                <w:b/>
                <w:bCs/>
                <w:sz w:val="24"/>
                <w:szCs w:val="24"/>
              </w:rPr>
              <w:t>.</w:t>
            </w:r>
          </w:p>
          <w:p w14:paraId="75BDC8C2"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The Supplier’s request for payment shall be made to the Procuring Entity in writing, accompanied by invoices describing, as appropriate, the Goods delivered and </w:t>
            </w:r>
            <w:r w:rsidRPr="0054769E">
              <w:rPr>
                <w:rFonts w:ascii="Arial" w:hAnsi="Arial" w:cs="Arial"/>
                <w:sz w:val="24"/>
                <w:szCs w:val="24"/>
              </w:rPr>
              <w:lastRenderedPageBreak/>
              <w:t>Related Services performed, and by the documents submitted pursuant to GCC Clause 11 and upon fulfillment of all other obligations stipulated in the Contract.</w:t>
            </w:r>
          </w:p>
          <w:p w14:paraId="0CCBBC1B"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Payments shall be made promptly by the Procuring Entity, but in no case later than sixty (60) days after submission of an invoice or request for payment by the Supplier, and after the Procuring Entity has accepted it.</w:t>
            </w:r>
          </w:p>
          <w:p w14:paraId="7EFC1492"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 In the event that the Procuring Entity fails to pay the Supplier any payment by its due date or within the period set forth in the </w:t>
            </w:r>
            <w:r w:rsidRPr="0054769E">
              <w:rPr>
                <w:rFonts w:ascii="Arial" w:hAnsi="Arial" w:cs="Arial"/>
                <w:b/>
                <w:sz w:val="24"/>
                <w:szCs w:val="24"/>
              </w:rPr>
              <w:t>SCC</w:t>
            </w:r>
            <w:r w:rsidRPr="0054769E">
              <w:rPr>
                <w:rFonts w:ascii="Arial" w:hAnsi="Arial" w:cs="Arial"/>
                <w:b/>
                <w:bCs/>
                <w:sz w:val="24"/>
                <w:szCs w:val="24"/>
              </w:rPr>
              <w:t>,</w:t>
            </w:r>
            <w:r w:rsidRPr="0054769E">
              <w:rPr>
                <w:rFonts w:ascii="Arial" w:hAnsi="Arial" w:cs="Arial"/>
                <w:sz w:val="24"/>
                <w:szCs w:val="24"/>
              </w:rPr>
              <w:t xml:space="preserve"> the Procuring Entity shall pay to the Supplier interest on the amount of such delayed payment at the rate shown in the </w:t>
            </w:r>
            <w:r w:rsidRPr="0054769E">
              <w:rPr>
                <w:rFonts w:ascii="Arial" w:hAnsi="Arial" w:cs="Arial"/>
                <w:b/>
                <w:sz w:val="24"/>
                <w:szCs w:val="24"/>
              </w:rPr>
              <w:t>SCC</w:t>
            </w:r>
            <w:r w:rsidRPr="0054769E">
              <w:rPr>
                <w:rFonts w:ascii="Arial" w:hAnsi="Arial" w:cs="Arial"/>
                <w:b/>
                <w:bCs/>
                <w:sz w:val="24"/>
                <w:szCs w:val="24"/>
              </w:rPr>
              <w:t>,</w:t>
            </w:r>
            <w:r w:rsidRPr="0054769E">
              <w:rPr>
                <w:rFonts w:ascii="Arial" w:hAnsi="Arial" w:cs="Arial"/>
                <w:sz w:val="24"/>
                <w:szCs w:val="24"/>
              </w:rPr>
              <w:t xml:space="preserve"> for the period of delay until payment has been made in full, whether before or after judgment or arbitrage award. </w:t>
            </w:r>
          </w:p>
        </w:tc>
      </w:tr>
      <w:tr w:rsidR="004C3B34" w:rsidRPr="0054769E" w14:paraId="0C1214EA" w14:textId="77777777" w:rsidTr="004C3B34">
        <w:tc>
          <w:tcPr>
            <w:tcW w:w="9450" w:type="dxa"/>
          </w:tcPr>
          <w:p w14:paraId="60A098C8" w14:textId="77777777" w:rsidR="004C3B34" w:rsidRPr="0054769E" w:rsidRDefault="004C3B34" w:rsidP="004C3B34">
            <w:pPr>
              <w:pStyle w:val="S7ClauseHead"/>
              <w:jc w:val="both"/>
              <w:rPr>
                <w:rFonts w:ascii="Arial" w:hAnsi="Arial" w:cs="Arial"/>
              </w:rPr>
            </w:pPr>
            <w:r w:rsidRPr="0054769E">
              <w:rPr>
                <w:rFonts w:ascii="Arial" w:hAnsi="Arial" w:cs="Arial"/>
              </w:rPr>
              <w:lastRenderedPageBreak/>
              <w:t>Taxes and Duties</w:t>
            </w:r>
          </w:p>
        </w:tc>
      </w:tr>
      <w:tr w:rsidR="004C3B34" w:rsidRPr="0054769E" w14:paraId="51BB0C64" w14:textId="77777777" w:rsidTr="004C3B34">
        <w:tc>
          <w:tcPr>
            <w:tcW w:w="9450" w:type="dxa"/>
          </w:tcPr>
          <w:p w14:paraId="2CB909D5"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All price are inclusive of applicable taxes and duties.</w:t>
            </w:r>
          </w:p>
        </w:tc>
      </w:tr>
      <w:tr w:rsidR="004C3B34" w:rsidRPr="0054769E" w14:paraId="4DFCE9AC" w14:textId="77777777" w:rsidTr="004C3B34">
        <w:tc>
          <w:tcPr>
            <w:tcW w:w="9450" w:type="dxa"/>
          </w:tcPr>
          <w:p w14:paraId="0FD73445" w14:textId="77777777" w:rsidR="004C3B34" w:rsidRPr="0054769E" w:rsidRDefault="004C3B34" w:rsidP="004C3B34">
            <w:pPr>
              <w:pStyle w:val="S7ClauseHead"/>
              <w:jc w:val="both"/>
              <w:rPr>
                <w:rFonts w:ascii="Arial" w:hAnsi="Arial" w:cs="Arial"/>
              </w:rPr>
            </w:pPr>
            <w:r w:rsidRPr="0054769E">
              <w:rPr>
                <w:rFonts w:ascii="Arial" w:hAnsi="Arial" w:cs="Arial"/>
              </w:rPr>
              <w:t>Performance Security</w:t>
            </w:r>
          </w:p>
        </w:tc>
      </w:tr>
      <w:tr w:rsidR="004C3B34" w:rsidRPr="0054769E" w14:paraId="5B38C2A4" w14:textId="77777777" w:rsidTr="004C3B34">
        <w:tc>
          <w:tcPr>
            <w:tcW w:w="9450" w:type="dxa"/>
          </w:tcPr>
          <w:p w14:paraId="7A9D4492"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If required as specified in the SCC, the Supplier shall, within twenty-eight (28) days of the notification of contract award, provide a performance security for the performance of the Contract in the amount specified in the </w:t>
            </w:r>
            <w:r w:rsidRPr="0054769E">
              <w:rPr>
                <w:rFonts w:ascii="Arial" w:hAnsi="Arial" w:cs="Arial"/>
                <w:b/>
                <w:sz w:val="24"/>
                <w:szCs w:val="24"/>
              </w:rPr>
              <w:t>SCC</w:t>
            </w:r>
            <w:r w:rsidRPr="0054769E">
              <w:rPr>
                <w:rFonts w:ascii="Arial" w:hAnsi="Arial" w:cs="Arial"/>
                <w:b/>
                <w:bCs/>
                <w:sz w:val="24"/>
                <w:szCs w:val="24"/>
              </w:rPr>
              <w:t>.</w:t>
            </w:r>
          </w:p>
          <w:p w14:paraId="7E5C941D"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proceeds of the Performance Security shall be payable to the Procuring Entity as compensation for any loss resulting from the Supplier’s failure to complete its obligations under the Contract.</w:t>
            </w:r>
          </w:p>
          <w:p w14:paraId="40AB1F23"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As specified in the SCC, the Performance Security, if required, shall be in one of the format stipulated by the Procuring Entity in the </w:t>
            </w:r>
            <w:r w:rsidRPr="0054769E">
              <w:rPr>
                <w:rFonts w:ascii="Arial" w:hAnsi="Arial" w:cs="Arial"/>
                <w:b/>
                <w:sz w:val="24"/>
                <w:szCs w:val="24"/>
              </w:rPr>
              <w:t>SCC</w:t>
            </w:r>
            <w:r w:rsidRPr="0054769E">
              <w:rPr>
                <w:rFonts w:ascii="Arial" w:hAnsi="Arial" w:cs="Arial"/>
                <w:b/>
                <w:bCs/>
                <w:sz w:val="24"/>
                <w:szCs w:val="24"/>
              </w:rPr>
              <w:t>,</w:t>
            </w:r>
            <w:r w:rsidRPr="0054769E">
              <w:rPr>
                <w:rFonts w:ascii="Arial" w:hAnsi="Arial" w:cs="Arial"/>
                <w:sz w:val="24"/>
                <w:szCs w:val="24"/>
              </w:rPr>
              <w:t xml:space="preserve"> or in another format acceptable to the Procuring Entity.</w:t>
            </w:r>
          </w:p>
          <w:p w14:paraId="7FD64C44"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The Performance Security shall be discharged by the Procuring Entity and returned to the Supplier not later than twenty-eight (28) days following the date of Completion of the Supplier’s performance obligations under the Contract, including any warranty obligations, unless specified otherwise in the </w:t>
            </w:r>
            <w:r w:rsidRPr="0054769E">
              <w:rPr>
                <w:rFonts w:ascii="Arial" w:hAnsi="Arial" w:cs="Arial"/>
                <w:b/>
                <w:sz w:val="24"/>
                <w:szCs w:val="24"/>
              </w:rPr>
              <w:t>SCC</w:t>
            </w:r>
            <w:r w:rsidRPr="0054769E">
              <w:rPr>
                <w:rFonts w:ascii="Arial" w:hAnsi="Arial" w:cs="Arial"/>
                <w:b/>
                <w:bCs/>
                <w:sz w:val="24"/>
                <w:szCs w:val="24"/>
              </w:rPr>
              <w:t>.</w:t>
            </w:r>
          </w:p>
        </w:tc>
      </w:tr>
      <w:tr w:rsidR="004C3B34" w:rsidRPr="0054769E" w14:paraId="4A23CBC0" w14:textId="77777777" w:rsidTr="004C3B34">
        <w:tc>
          <w:tcPr>
            <w:tcW w:w="9450" w:type="dxa"/>
          </w:tcPr>
          <w:p w14:paraId="2B8FE3D2" w14:textId="77777777" w:rsidR="004C3B34" w:rsidRPr="0054769E" w:rsidRDefault="004C3B34" w:rsidP="004C3B34">
            <w:pPr>
              <w:pStyle w:val="S7ClauseHead"/>
              <w:jc w:val="both"/>
              <w:rPr>
                <w:rFonts w:ascii="Arial" w:hAnsi="Arial" w:cs="Arial"/>
              </w:rPr>
            </w:pPr>
            <w:r w:rsidRPr="0054769E">
              <w:rPr>
                <w:rFonts w:ascii="Arial" w:hAnsi="Arial" w:cs="Arial"/>
              </w:rPr>
              <w:t>Copyright</w:t>
            </w:r>
          </w:p>
        </w:tc>
      </w:tr>
      <w:tr w:rsidR="004C3B34" w:rsidRPr="0054769E" w14:paraId="3FAA4EF5" w14:textId="77777777" w:rsidTr="004C3B34">
        <w:tc>
          <w:tcPr>
            <w:tcW w:w="9450" w:type="dxa"/>
          </w:tcPr>
          <w:p w14:paraId="5A4C6422"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copyright in all drawings, documents, and other materials containing data and information furnished to the Procuring Entity by the Supplier herein shall remain vested in the Supplier, or, if they are furnished to the Procuring Entity directly or through the Supplier by any third party, including suppliers of materials, the copyright in such materials shall remain vested in such third party</w:t>
            </w:r>
          </w:p>
        </w:tc>
      </w:tr>
      <w:tr w:rsidR="004C3B34" w:rsidRPr="0054769E" w14:paraId="42153B8E" w14:textId="77777777" w:rsidTr="004C3B34">
        <w:tc>
          <w:tcPr>
            <w:tcW w:w="9450" w:type="dxa"/>
          </w:tcPr>
          <w:p w14:paraId="03A3E858" w14:textId="77777777" w:rsidR="004C3B34" w:rsidRPr="0054769E" w:rsidRDefault="004C3B34" w:rsidP="004C3B34">
            <w:pPr>
              <w:pStyle w:val="S7ClauseHead"/>
              <w:jc w:val="both"/>
              <w:rPr>
                <w:rFonts w:ascii="Arial" w:hAnsi="Arial" w:cs="Arial"/>
              </w:rPr>
            </w:pPr>
            <w:r w:rsidRPr="0054769E">
              <w:rPr>
                <w:rFonts w:ascii="Arial" w:hAnsi="Arial" w:cs="Arial"/>
              </w:rPr>
              <w:t>Confidential Information</w:t>
            </w:r>
          </w:p>
        </w:tc>
      </w:tr>
      <w:tr w:rsidR="004C3B34" w:rsidRPr="0054769E" w14:paraId="3DFB01F0" w14:textId="77777777" w:rsidTr="004C3B34">
        <w:tc>
          <w:tcPr>
            <w:tcW w:w="9450" w:type="dxa"/>
          </w:tcPr>
          <w:p w14:paraId="439A8A48"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The Procuring Entity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w:t>
            </w:r>
            <w:r w:rsidRPr="0054769E">
              <w:rPr>
                <w:rFonts w:ascii="Arial" w:hAnsi="Arial" w:cs="Arial"/>
                <w:sz w:val="24"/>
                <w:szCs w:val="24"/>
              </w:rPr>
              <w:lastRenderedPageBreak/>
              <w:t>documents, data, and other information it receives from the Procuring Entity to the extent required for the Subcontractor to perform its work under the Contract, in which event the Supplier shall obtain from such Subcontractor an undertaking of confidentiality similar to that imposed on the Supplier under GCC Clause 18.</w:t>
            </w:r>
          </w:p>
          <w:p w14:paraId="1AB7C1E0"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Procuring Entity shall not use such documents, data, and other information received from the Supplier for any purposes unrelated to the contract.  Similarly, the Supplier shall not use such documents, data, and other information received from the Procuring Entity for any purpose other than the performance of the Contract.</w:t>
            </w:r>
          </w:p>
          <w:p w14:paraId="1695806D"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obligation of a party under GCC Sub-Clauses 18.1 and 18.2 above, however, shall not apply to information that:</w:t>
            </w:r>
          </w:p>
          <w:p w14:paraId="006C851B"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 xml:space="preserve">the Procuring Entity or Supplier need to share with Government or other institutions participating in the financing of the Contract; </w:t>
            </w:r>
          </w:p>
          <w:p w14:paraId="5E3B166D"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now or hereafter enters the public domain through no fault of that party;</w:t>
            </w:r>
          </w:p>
          <w:p w14:paraId="1BD84797"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can be proven to have been possessed by that party at the time of disclosure and which was not previously obtained, directly or indirectly, from the other party; or</w:t>
            </w:r>
          </w:p>
          <w:p w14:paraId="533F31B0"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Otherwise lawfully becomes available to that party from a third party that has no obligation of confidentiality.</w:t>
            </w:r>
          </w:p>
          <w:p w14:paraId="3A6211DE"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above provisions of GCC Clause 18 shall not in any way modify any undertaking of confidentiality given by either of the parties hereto prior to the date of the Contract in respect of the Supply or any part thereof.</w:t>
            </w:r>
          </w:p>
          <w:p w14:paraId="5F543ED3"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provisions of GCC Clause 18 shall survive completion or termination, for whatever reason, of the Contract.</w:t>
            </w:r>
          </w:p>
        </w:tc>
      </w:tr>
      <w:tr w:rsidR="004C3B34" w:rsidRPr="0054769E" w14:paraId="74726AC5" w14:textId="77777777" w:rsidTr="004C3B34">
        <w:tc>
          <w:tcPr>
            <w:tcW w:w="9450" w:type="dxa"/>
          </w:tcPr>
          <w:p w14:paraId="6186337F" w14:textId="77777777" w:rsidR="004C3B34" w:rsidRPr="0054769E" w:rsidRDefault="004C3B34" w:rsidP="004C3B34">
            <w:pPr>
              <w:pStyle w:val="S7ClauseHead"/>
              <w:jc w:val="both"/>
              <w:rPr>
                <w:rFonts w:ascii="Arial" w:hAnsi="Arial" w:cs="Arial"/>
              </w:rPr>
            </w:pPr>
            <w:r w:rsidRPr="0054769E">
              <w:rPr>
                <w:rFonts w:ascii="Arial" w:hAnsi="Arial" w:cs="Arial"/>
              </w:rPr>
              <w:lastRenderedPageBreak/>
              <w:t>Subcontracting</w:t>
            </w:r>
          </w:p>
        </w:tc>
      </w:tr>
      <w:tr w:rsidR="004C3B34" w:rsidRPr="0054769E" w14:paraId="0BA7DD18" w14:textId="77777777" w:rsidTr="004C3B34">
        <w:tc>
          <w:tcPr>
            <w:tcW w:w="9450" w:type="dxa"/>
          </w:tcPr>
          <w:p w14:paraId="64770D63"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Supplier shall notify the Procuring Entity in writing of all subcontracts awarded under the Contract if not already specified in the bid. Such notification, in the original bid or later  shall  not relieve the Supplier from any of its obligations, duties, responsibilities, or liability under the Contract.</w:t>
            </w:r>
          </w:p>
          <w:p w14:paraId="464978B0"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Subcontracts shall comply with the provisions of GCC Clause 3.  </w:t>
            </w:r>
          </w:p>
        </w:tc>
      </w:tr>
      <w:tr w:rsidR="004C3B34" w:rsidRPr="0054769E" w14:paraId="5479A29C" w14:textId="77777777" w:rsidTr="004C3B34">
        <w:tc>
          <w:tcPr>
            <w:tcW w:w="9450" w:type="dxa"/>
          </w:tcPr>
          <w:p w14:paraId="41D99D70" w14:textId="77777777" w:rsidR="004C3B34" w:rsidRPr="0054769E" w:rsidRDefault="004C3B34" w:rsidP="004C3B34">
            <w:pPr>
              <w:pStyle w:val="S7ClauseHead"/>
              <w:jc w:val="both"/>
              <w:rPr>
                <w:rFonts w:ascii="Arial" w:hAnsi="Arial" w:cs="Arial"/>
              </w:rPr>
            </w:pPr>
            <w:r w:rsidRPr="0054769E">
              <w:rPr>
                <w:rFonts w:ascii="Arial" w:hAnsi="Arial" w:cs="Arial"/>
              </w:rPr>
              <w:t>Specifications and Standards</w:t>
            </w:r>
          </w:p>
        </w:tc>
      </w:tr>
      <w:tr w:rsidR="004C3B34" w:rsidRPr="0054769E" w14:paraId="212FCB1F" w14:textId="77777777" w:rsidTr="004C3B34">
        <w:tc>
          <w:tcPr>
            <w:tcW w:w="9450" w:type="dxa"/>
          </w:tcPr>
          <w:p w14:paraId="59601B1A"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Technical Specifications and Drawings</w:t>
            </w:r>
          </w:p>
          <w:p w14:paraId="56FCABE1"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365AC51C"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 xml:space="preserve">The Supplier shall be entitled to disclaim responsibility for any design, data, drawing, specification or other document, or any modification thereof </w:t>
            </w:r>
            <w:r w:rsidRPr="0054769E">
              <w:rPr>
                <w:rFonts w:ascii="Arial" w:hAnsi="Arial" w:cs="Arial"/>
                <w:sz w:val="24"/>
                <w:szCs w:val="24"/>
              </w:rPr>
              <w:lastRenderedPageBreak/>
              <w:t>provided or designed by or on behalf of the Procuring Entity, by giving a notice of such disclaimer to the Procuring Entity.</w:t>
            </w:r>
          </w:p>
          <w:p w14:paraId="53488C00"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Procuring Entity and shall be treated in accordance with GCC Clause 29.</w:t>
            </w:r>
          </w:p>
        </w:tc>
      </w:tr>
      <w:tr w:rsidR="004C3B34" w:rsidRPr="0054769E" w14:paraId="521086A1" w14:textId="77777777" w:rsidTr="004C3B34">
        <w:tc>
          <w:tcPr>
            <w:tcW w:w="9450" w:type="dxa"/>
          </w:tcPr>
          <w:p w14:paraId="4190260D" w14:textId="77777777" w:rsidR="004C3B34" w:rsidRPr="0054769E" w:rsidRDefault="004C3B34" w:rsidP="004C3B34">
            <w:pPr>
              <w:pStyle w:val="S7ClauseHead"/>
              <w:jc w:val="both"/>
              <w:rPr>
                <w:rFonts w:ascii="Arial" w:hAnsi="Arial" w:cs="Arial"/>
              </w:rPr>
            </w:pPr>
            <w:r w:rsidRPr="0054769E">
              <w:rPr>
                <w:rFonts w:ascii="Arial" w:hAnsi="Arial" w:cs="Arial"/>
              </w:rPr>
              <w:lastRenderedPageBreak/>
              <w:t>Packing and Documents</w:t>
            </w:r>
          </w:p>
        </w:tc>
      </w:tr>
      <w:tr w:rsidR="004C3B34" w:rsidRPr="0054769E" w14:paraId="20A56A7B" w14:textId="77777777" w:rsidTr="004C3B34">
        <w:tc>
          <w:tcPr>
            <w:tcW w:w="9450" w:type="dxa"/>
          </w:tcPr>
          <w:p w14:paraId="5F09BA62"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13403106"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The packing, marking, and documentation within and outside the packages shall comply strictly with such special requirements as shall be expressly provided for in the Contract, including additional requirements, if any, specified in the </w:t>
            </w:r>
            <w:r w:rsidRPr="0054769E">
              <w:rPr>
                <w:rFonts w:ascii="Arial" w:hAnsi="Arial" w:cs="Arial"/>
                <w:b/>
                <w:sz w:val="24"/>
                <w:szCs w:val="24"/>
              </w:rPr>
              <w:t>SCC</w:t>
            </w:r>
            <w:r w:rsidRPr="0054769E">
              <w:rPr>
                <w:rFonts w:ascii="Arial" w:hAnsi="Arial" w:cs="Arial"/>
                <w:b/>
                <w:bCs/>
                <w:sz w:val="24"/>
                <w:szCs w:val="24"/>
              </w:rPr>
              <w:t>,</w:t>
            </w:r>
            <w:r w:rsidRPr="0054769E">
              <w:rPr>
                <w:rFonts w:ascii="Arial" w:hAnsi="Arial" w:cs="Arial"/>
                <w:sz w:val="24"/>
                <w:szCs w:val="24"/>
              </w:rPr>
              <w:t xml:space="preserve"> and in any other instructions ordered by the Procuring Entity.</w:t>
            </w:r>
          </w:p>
        </w:tc>
      </w:tr>
      <w:tr w:rsidR="004C3B34" w:rsidRPr="0054769E" w14:paraId="6BDB4734" w14:textId="77777777" w:rsidTr="004C3B34">
        <w:tc>
          <w:tcPr>
            <w:tcW w:w="9450" w:type="dxa"/>
          </w:tcPr>
          <w:p w14:paraId="04F2A61D" w14:textId="77777777" w:rsidR="004C3B34" w:rsidRPr="0054769E" w:rsidRDefault="004C3B34" w:rsidP="004C3B34">
            <w:pPr>
              <w:pStyle w:val="S7ClauseHead"/>
              <w:jc w:val="both"/>
              <w:rPr>
                <w:rFonts w:ascii="Arial" w:hAnsi="Arial" w:cs="Arial"/>
              </w:rPr>
            </w:pPr>
            <w:r w:rsidRPr="0054769E">
              <w:rPr>
                <w:rFonts w:ascii="Arial" w:hAnsi="Arial" w:cs="Arial"/>
              </w:rPr>
              <w:t>Insurance</w:t>
            </w:r>
          </w:p>
        </w:tc>
      </w:tr>
      <w:tr w:rsidR="004C3B34" w:rsidRPr="0054769E" w14:paraId="0EB59DC0" w14:textId="77777777" w:rsidTr="004C3B34">
        <w:tc>
          <w:tcPr>
            <w:tcW w:w="9450" w:type="dxa"/>
          </w:tcPr>
          <w:p w14:paraId="56477739"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Goods supplied under the Contract shall be fully insured against loss or damage incidental to manufacture or acquisition, transportation, storage, and delivery</w:t>
            </w:r>
            <w:r w:rsidRPr="0054769E">
              <w:rPr>
                <w:rFonts w:ascii="Arial" w:hAnsi="Arial" w:cs="Arial"/>
                <w:b/>
                <w:bCs/>
                <w:sz w:val="24"/>
                <w:szCs w:val="24"/>
              </w:rPr>
              <w:t>.</w:t>
            </w:r>
            <w:r w:rsidRPr="0054769E">
              <w:rPr>
                <w:rFonts w:ascii="Arial" w:hAnsi="Arial" w:cs="Arial"/>
                <w:sz w:val="24"/>
                <w:szCs w:val="24"/>
              </w:rPr>
              <w:t xml:space="preserve">  </w:t>
            </w:r>
          </w:p>
        </w:tc>
      </w:tr>
      <w:tr w:rsidR="004C3B34" w:rsidRPr="0054769E" w14:paraId="6813406B" w14:textId="77777777" w:rsidTr="004C3B34">
        <w:tc>
          <w:tcPr>
            <w:tcW w:w="9450" w:type="dxa"/>
          </w:tcPr>
          <w:p w14:paraId="687192A2" w14:textId="77777777" w:rsidR="004C3B34" w:rsidRPr="0054769E" w:rsidRDefault="004C3B34" w:rsidP="004C3B34">
            <w:pPr>
              <w:pStyle w:val="S7ClauseHead"/>
              <w:jc w:val="both"/>
              <w:rPr>
                <w:rFonts w:ascii="Arial" w:hAnsi="Arial" w:cs="Arial"/>
              </w:rPr>
            </w:pPr>
            <w:r w:rsidRPr="0054769E">
              <w:rPr>
                <w:rFonts w:ascii="Arial" w:hAnsi="Arial" w:cs="Arial"/>
              </w:rPr>
              <w:t>Inspections and Tests</w:t>
            </w:r>
          </w:p>
        </w:tc>
      </w:tr>
      <w:tr w:rsidR="004C3B34" w:rsidRPr="0054769E" w14:paraId="53F86CC8" w14:textId="77777777" w:rsidTr="004C3B34">
        <w:tc>
          <w:tcPr>
            <w:tcW w:w="9450" w:type="dxa"/>
          </w:tcPr>
          <w:p w14:paraId="459B3478"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The Supplier shall at its own expense and at no cost to the Procuring Entity carry out all such tests and/or inspections of the Goods and Related Services as are specified in the </w:t>
            </w:r>
            <w:r w:rsidRPr="0054769E">
              <w:rPr>
                <w:rFonts w:ascii="Arial" w:hAnsi="Arial" w:cs="Arial"/>
                <w:b/>
                <w:sz w:val="24"/>
                <w:szCs w:val="24"/>
              </w:rPr>
              <w:t>SCC</w:t>
            </w:r>
            <w:r w:rsidRPr="0054769E">
              <w:rPr>
                <w:rFonts w:ascii="Arial" w:hAnsi="Arial" w:cs="Arial"/>
                <w:b/>
                <w:bCs/>
                <w:sz w:val="24"/>
                <w:szCs w:val="24"/>
              </w:rPr>
              <w:t>.</w:t>
            </w:r>
          </w:p>
          <w:p w14:paraId="6E38B323"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The inspections and tests may be conducted on the premises of the Supplier or its Subcontractor, at point of delivery, and/or at the Goods’ final destination, or in another place in the Zambia as specified in the </w:t>
            </w:r>
            <w:r w:rsidRPr="0054769E">
              <w:rPr>
                <w:rFonts w:ascii="Arial" w:hAnsi="Arial" w:cs="Arial"/>
                <w:b/>
                <w:sz w:val="24"/>
                <w:szCs w:val="24"/>
              </w:rPr>
              <w:t>SCC</w:t>
            </w:r>
            <w:r w:rsidRPr="0054769E">
              <w:rPr>
                <w:rFonts w:ascii="Arial" w:hAnsi="Arial" w:cs="Arial"/>
                <w:b/>
                <w:bCs/>
                <w:sz w:val="24"/>
                <w:szCs w:val="24"/>
              </w:rPr>
              <w:t>.</w:t>
            </w:r>
            <w:r w:rsidRPr="0054769E">
              <w:rPr>
                <w:rFonts w:ascii="Arial" w:hAnsi="Arial" w:cs="Arial"/>
                <w:sz w:val="24"/>
                <w:szCs w:val="24"/>
              </w:rPr>
              <w:t xml:space="preserve">   Subject to GCC Sub-Clause 23.3, if conducted on the premises of the Supplier or its Subcontractor, all reasonable facilities and assistance, including access to drawings and production data, shall be furnished to the inspectors at no charge to the Procuring Entity.</w:t>
            </w:r>
          </w:p>
          <w:p w14:paraId="103D33DD"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Procuring Entity or its designated representative shall be entitled to attend the tests and/or inspections referred to in GCC Sub-Clause 23.2, provided that the Procuring Entity bear all of its own costs and expenses incurred in connection with such attendance including, but not limited to, all traveling and board and lodging expenses.</w:t>
            </w:r>
          </w:p>
          <w:p w14:paraId="16FB595D"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Whenever the Supplier is ready to carry out any such test and inspection, it shall give a reasonable advance notice, including the place and time, to the Procuring </w:t>
            </w:r>
            <w:r w:rsidRPr="0054769E">
              <w:rPr>
                <w:rFonts w:ascii="Arial" w:hAnsi="Arial" w:cs="Arial"/>
                <w:sz w:val="24"/>
                <w:szCs w:val="24"/>
              </w:rPr>
              <w:lastRenderedPageBreak/>
              <w:t>Entity.  The Supplier shall obtain from any relevant third party or manufacturer any necessary permission or consent to enable the Procuring Entity or its designated representative to attend the test and/or inspection.</w:t>
            </w:r>
          </w:p>
          <w:p w14:paraId="43A0017A"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Procuring Entity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6C65841A"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Supplier shall provide the Procuring Entity with a report of the results of any such test and/or inspection.</w:t>
            </w:r>
          </w:p>
          <w:p w14:paraId="0D89D109"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Procuring Entity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Procuring Entity, and shall repeat the test and/or inspection, at no cost to the Procuring Entity, upon giving a notice pursuant to GCC Sub-Clause 23.4.</w:t>
            </w:r>
          </w:p>
          <w:p w14:paraId="7B24F5D9"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Supplier agrees that neither the execution of a test and/or inspection of the Goods or any part thereof, nor the attendance by the Procuring Entity or its representative, nor the issue of any report pursuant to GCC Sub-Clause 23.6, shall release the Supplier from any warranties or other obligations under the Contract.</w:t>
            </w:r>
          </w:p>
        </w:tc>
      </w:tr>
      <w:tr w:rsidR="004C3B34" w:rsidRPr="0054769E" w14:paraId="41F5C987" w14:textId="77777777" w:rsidTr="004C3B34">
        <w:tc>
          <w:tcPr>
            <w:tcW w:w="9450" w:type="dxa"/>
          </w:tcPr>
          <w:p w14:paraId="7C7224AC" w14:textId="77777777" w:rsidR="004C3B34" w:rsidRPr="0054769E" w:rsidRDefault="004C3B34" w:rsidP="004C3B34">
            <w:pPr>
              <w:pStyle w:val="S7ClauseHead"/>
              <w:jc w:val="both"/>
              <w:rPr>
                <w:rFonts w:ascii="Arial" w:hAnsi="Arial" w:cs="Arial"/>
              </w:rPr>
            </w:pPr>
            <w:r w:rsidRPr="0054769E">
              <w:rPr>
                <w:rFonts w:ascii="Arial" w:hAnsi="Arial" w:cs="Arial"/>
              </w:rPr>
              <w:lastRenderedPageBreak/>
              <w:t>Liquidated Damages</w:t>
            </w:r>
          </w:p>
        </w:tc>
      </w:tr>
      <w:tr w:rsidR="004C3B34" w:rsidRPr="0054769E" w14:paraId="16AA37D8" w14:textId="77777777" w:rsidTr="004C3B34">
        <w:tc>
          <w:tcPr>
            <w:tcW w:w="9450" w:type="dxa"/>
          </w:tcPr>
          <w:p w14:paraId="0D412161"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Except as provided under GCC Clause 28, if the Supplier fails to deliver any or all of the Goods by the Date(s) of delivery or perform the Related Services within the period specified in the Contract, the Procuring Entity may without prejudice to all its other remedies under the Contract, deduct from the Contract Price, as liquidated damages, a sum equivalent to the percentage specified in the </w:t>
            </w:r>
            <w:r w:rsidRPr="0054769E">
              <w:rPr>
                <w:rFonts w:ascii="Arial" w:hAnsi="Arial" w:cs="Arial"/>
                <w:b/>
                <w:sz w:val="24"/>
                <w:szCs w:val="24"/>
              </w:rPr>
              <w:t>SCC</w:t>
            </w:r>
            <w:r w:rsidRPr="0054769E">
              <w:rPr>
                <w:rFonts w:ascii="Arial" w:hAnsi="Arial" w:cs="Arial"/>
                <w:sz w:val="24"/>
                <w:szCs w:val="24"/>
              </w:rPr>
              <w:t xml:space="preserve"> of the delivered price of the delayed Goods or unperformed Services for each week or part thereof of delay until actual delivery or performance, up to a maximum deduction of the percentage specified in those </w:t>
            </w:r>
            <w:r w:rsidRPr="0054769E">
              <w:rPr>
                <w:rFonts w:ascii="Arial" w:hAnsi="Arial" w:cs="Arial"/>
                <w:b/>
                <w:sz w:val="24"/>
                <w:szCs w:val="24"/>
              </w:rPr>
              <w:t>SCC</w:t>
            </w:r>
            <w:r w:rsidRPr="0054769E">
              <w:rPr>
                <w:rFonts w:ascii="Arial" w:hAnsi="Arial" w:cs="Arial"/>
                <w:b/>
                <w:bCs/>
                <w:sz w:val="24"/>
                <w:szCs w:val="24"/>
              </w:rPr>
              <w:t>.</w:t>
            </w:r>
            <w:r w:rsidRPr="0054769E">
              <w:rPr>
                <w:rFonts w:ascii="Arial" w:hAnsi="Arial" w:cs="Arial"/>
                <w:sz w:val="24"/>
                <w:szCs w:val="24"/>
              </w:rPr>
              <w:t xml:space="preserve"> Once the maximum is reached, the Procuring Entity may terminate the Contract pursuant to GCC Clause 31.</w:t>
            </w:r>
          </w:p>
        </w:tc>
      </w:tr>
      <w:tr w:rsidR="004C3B34" w:rsidRPr="0054769E" w14:paraId="2BC0A14B" w14:textId="77777777" w:rsidTr="004C3B34">
        <w:tc>
          <w:tcPr>
            <w:tcW w:w="9450" w:type="dxa"/>
          </w:tcPr>
          <w:p w14:paraId="1B2D1663" w14:textId="77777777" w:rsidR="004C3B34" w:rsidRPr="0054769E" w:rsidRDefault="004C3B34" w:rsidP="004C3B34">
            <w:pPr>
              <w:pStyle w:val="S7ClauseHead"/>
              <w:jc w:val="both"/>
              <w:rPr>
                <w:rFonts w:ascii="Arial" w:hAnsi="Arial" w:cs="Arial"/>
              </w:rPr>
            </w:pPr>
            <w:r w:rsidRPr="0054769E">
              <w:rPr>
                <w:rFonts w:ascii="Arial" w:hAnsi="Arial" w:cs="Arial"/>
              </w:rPr>
              <w:t>Warranty</w:t>
            </w:r>
          </w:p>
        </w:tc>
      </w:tr>
      <w:tr w:rsidR="004C3B34" w:rsidRPr="0054769E" w14:paraId="542A1304" w14:textId="77777777" w:rsidTr="004C3B34">
        <w:tc>
          <w:tcPr>
            <w:tcW w:w="9450" w:type="dxa"/>
          </w:tcPr>
          <w:p w14:paraId="17F87F1C"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Supplier warrants that all the Goods are new, unused, and of the most recent or current models, and that they incorporate all recent improvements in design and materials, unless provided otherwise in the Contract.</w:t>
            </w:r>
          </w:p>
          <w:p w14:paraId="333105E0"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Subject to GCC Sub-Clause 20.1(b), the Supplier further warrants that the Goods shall be free from defects arising from any act or omission of the Supplier or arising </w:t>
            </w:r>
            <w:r w:rsidRPr="0054769E">
              <w:rPr>
                <w:rFonts w:ascii="Arial" w:hAnsi="Arial" w:cs="Arial"/>
                <w:sz w:val="24"/>
                <w:szCs w:val="24"/>
              </w:rPr>
              <w:lastRenderedPageBreak/>
              <w:t>from design, materials, and workmanship, under normal use in the conditions prevailing in the country of final destination.</w:t>
            </w:r>
          </w:p>
          <w:p w14:paraId="7ABB3EC2"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Unless otherwise specified in the </w:t>
            </w:r>
            <w:r w:rsidRPr="0054769E">
              <w:rPr>
                <w:rFonts w:ascii="Arial" w:hAnsi="Arial" w:cs="Arial"/>
                <w:b/>
                <w:bCs/>
                <w:sz w:val="24"/>
                <w:szCs w:val="24"/>
              </w:rPr>
              <w:t>SCC,</w:t>
            </w:r>
            <w:r w:rsidRPr="0054769E">
              <w:rPr>
                <w:rFonts w:ascii="Arial" w:hAnsi="Arial" w:cs="Arial"/>
                <w:sz w:val="24"/>
                <w:szCs w:val="24"/>
              </w:rPr>
              <w:t xml:space="preserve"> the warranty shall remain valid for twelve (12) months after the Goods, or any portion thereof as the case may be, have been delivered to and accepted at the final destination indicated in the </w:t>
            </w:r>
            <w:r w:rsidRPr="0054769E">
              <w:rPr>
                <w:rFonts w:ascii="Arial" w:hAnsi="Arial" w:cs="Arial"/>
                <w:b/>
                <w:sz w:val="24"/>
                <w:szCs w:val="24"/>
              </w:rPr>
              <w:t>SCC</w:t>
            </w:r>
            <w:r w:rsidRPr="0054769E">
              <w:rPr>
                <w:rFonts w:ascii="Arial" w:hAnsi="Arial" w:cs="Arial"/>
                <w:b/>
                <w:bCs/>
                <w:sz w:val="24"/>
                <w:szCs w:val="24"/>
              </w:rPr>
              <w:t>,</w:t>
            </w:r>
            <w:r w:rsidRPr="0054769E">
              <w:rPr>
                <w:rFonts w:ascii="Arial" w:hAnsi="Arial" w:cs="Arial"/>
                <w:sz w:val="24"/>
                <w:szCs w:val="24"/>
              </w:rPr>
              <w:t xml:space="preserve"> or for eighteen (18) months after the date of shipment from the port or place of loading in the country of origin, whichever period concludes earlier.</w:t>
            </w:r>
          </w:p>
          <w:p w14:paraId="7C639740"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Procuring Entity shall give notice to the Supplier stating the nature of any such defects together with all available evidence thereof, promptly following the discovery thereof.  The Procuring Entity shall afford all reasonable opportunity for the Supplier to inspect such defects.</w:t>
            </w:r>
          </w:p>
          <w:p w14:paraId="13AE7F58"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Upon receipt of such notice, the Supplier shall, within the period specified in the </w:t>
            </w:r>
            <w:r w:rsidRPr="0054769E">
              <w:rPr>
                <w:rFonts w:ascii="Arial" w:hAnsi="Arial" w:cs="Arial"/>
                <w:b/>
                <w:sz w:val="24"/>
                <w:szCs w:val="24"/>
              </w:rPr>
              <w:t>SCC</w:t>
            </w:r>
            <w:r w:rsidRPr="0054769E">
              <w:rPr>
                <w:rFonts w:ascii="Arial" w:hAnsi="Arial" w:cs="Arial"/>
                <w:b/>
                <w:bCs/>
                <w:sz w:val="24"/>
                <w:szCs w:val="24"/>
              </w:rPr>
              <w:t>,</w:t>
            </w:r>
            <w:r w:rsidRPr="0054769E">
              <w:rPr>
                <w:rFonts w:ascii="Arial" w:hAnsi="Arial" w:cs="Arial"/>
                <w:sz w:val="24"/>
                <w:szCs w:val="24"/>
              </w:rPr>
              <w:t xml:space="preserve"> expeditiously repair or replace the defective Goods or parts thereof, at no cost to the Procuring Entity.</w:t>
            </w:r>
          </w:p>
          <w:p w14:paraId="285807A5"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If having been notified, the Supplier fails to remedy the defect within the period specified in the </w:t>
            </w:r>
            <w:r w:rsidRPr="0054769E">
              <w:rPr>
                <w:rFonts w:ascii="Arial" w:hAnsi="Arial" w:cs="Arial"/>
                <w:b/>
                <w:sz w:val="24"/>
                <w:szCs w:val="24"/>
              </w:rPr>
              <w:t>SCC</w:t>
            </w:r>
            <w:r w:rsidRPr="0054769E">
              <w:rPr>
                <w:rFonts w:ascii="Arial" w:hAnsi="Arial" w:cs="Arial"/>
                <w:b/>
                <w:bCs/>
                <w:sz w:val="24"/>
                <w:szCs w:val="24"/>
              </w:rPr>
              <w:t>,</w:t>
            </w:r>
            <w:r w:rsidRPr="0054769E">
              <w:rPr>
                <w:rFonts w:ascii="Arial" w:hAnsi="Arial" w:cs="Arial"/>
                <w:sz w:val="24"/>
                <w:szCs w:val="24"/>
              </w:rPr>
              <w:t xml:space="preserve"> the Procuring Entity may proceed to take within a reasonable period such remedial action as may be necessary, at the Supplier’s risk and expense and without prejudice to any other rights which the Procuring Entity may have against the Supplier under the Contract.</w:t>
            </w:r>
          </w:p>
        </w:tc>
      </w:tr>
      <w:tr w:rsidR="004C3B34" w:rsidRPr="0054769E" w14:paraId="41A96F12" w14:textId="77777777" w:rsidTr="004C3B34">
        <w:tc>
          <w:tcPr>
            <w:tcW w:w="9450" w:type="dxa"/>
          </w:tcPr>
          <w:p w14:paraId="6D2864A1" w14:textId="77777777" w:rsidR="004C3B34" w:rsidRPr="0054769E" w:rsidRDefault="004C3B34" w:rsidP="004C3B34">
            <w:pPr>
              <w:pStyle w:val="S7ClauseHead"/>
              <w:jc w:val="both"/>
              <w:rPr>
                <w:rFonts w:ascii="Arial" w:hAnsi="Arial" w:cs="Arial"/>
              </w:rPr>
            </w:pPr>
            <w:r w:rsidRPr="0054769E">
              <w:rPr>
                <w:rFonts w:ascii="Arial" w:hAnsi="Arial" w:cs="Arial"/>
              </w:rPr>
              <w:lastRenderedPageBreak/>
              <w:t>Patent Indemnity</w:t>
            </w:r>
          </w:p>
        </w:tc>
      </w:tr>
      <w:tr w:rsidR="004C3B34" w:rsidRPr="0054769E" w14:paraId="4E67CFA6" w14:textId="77777777" w:rsidTr="004C3B34">
        <w:tc>
          <w:tcPr>
            <w:tcW w:w="9450" w:type="dxa"/>
          </w:tcPr>
          <w:p w14:paraId="1C16E5AD"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The Supplier shall, subject to the Procuring Entity’s compliance with GCC Sub-Clause 26.2, indemnify and hold harmless the Procuring Entity and its employees and officers from and against any and all suits, actions or administrative proceedings, claims, demands, losses, damages, costs, and expenses of any nature, including attorney’s fees and expenses, which the Procuring Entity may suffer as a result of any infringement or alleged infringement of any patent, utility model, registered design, trademark, copyright, or other intellectual property right registered or otherwise existing at the date of the Contract by reason of:  </w:t>
            </w:r>
          </w:p>
          <w:p w14:paraId="3575D30C"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 xml:space="preserve">the installation of the Goods by the Supplier or the use of the Goods in the country where the Site is located; and </w:t>
            </w:r>
          </w:p>
          <w:p w14:paraId="042E4BDB"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 xml:space="preserve">the sale in any country of the products produced by the Goods. </w:t>
            </w:r>
          </w:p>
          <w:p w14:paraId="7F20B186" w14:textId="77777777" w:rsidR="004C3B34" w:rsidRPr="0054769E" w:rsidRDefault="004C3B34" w:rsidP="004C3B34">
            <w:pPr>
              <w:pStyle w:val="S7SubClNoBullet"/>
              <w:jc w:val="both"/>
              <w:rPr>
                <w:rFonts w:ascii="Arial" w:hAnsi="Arial" w:cs="Arial"/>
                <w:sz w:val="24"/>
                <w:szCs w:val="24"/>
              </w:rPr>
            </w:pPr>
            <w:r w:rsidRPr="0054769E">
              <w:rPr>
                <w:rFonts w:ascii="Arial" w:hAnsi="Arial" w:cs="Arial"/>
                <w:sz w:val="24"/>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24475EE3"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If any proceedings are brought or any claim is made against the Procuring Entity arising out of the matters referred to in GCC Sub-Clause 26.1, the Procuring Entity shall promptly give the Supplier a notice thereof, and the Supplier may at its own expense and in the Procuring Entity’s name conduct such proceedings or claim and any negotiations for the settlement of any such proceedings or claim.</w:t>
            </w:r>
          </w:p>
          <w:p w14:paraId="610FF205"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lastRenderedPageBreak/>
              <w:t>If the Supplier fails to notify the Procuring Entity within twenty-eight (28) days after receipt of such notice that it intends to conduct any such proceedings or claim, then the Procuring Entity shall be free to conduct the same on its own behalf.</w:t>
            </w:r>
          </w:p>
          <w:p w14:paraId="3BC49590"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Procuring Entity shall, at the Supplier’s request, afford all available assistance to the Supplier in conducting such proceedings or claim, and shall be reimbursed by the Supplier for all reasonable expenses incurred in so doing.</w:t>
            </w:r>
          </w:p>
          <w:p w14:paraId="7FAA96CA"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Procuring Entity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Procuring Entity.</w:t>
            </w:r>
          </w:p>
        </w:tc>
      </w:tr>
      <w:tr w:rsidR="004C3B34" w:rsidRPr="0054769E" w14:paraId="35E5740C" w14:textId="77777777" w:rsidTr="004C3B34">
        <w:tc>
          <w:tcPr>
            <w:tcW w:w="9450" w:type="dxa"/>
          </w:tcPr>
          <w:p w14:paraId="7F95EE57" w14:textId="77777777" w:rsidR="004C3B34" w:rsidRPr="0054769E" w:rsidRDefault="004C3B34" w:rsidP="004C3B34">
            <w:pPr>
              <w:pStyle w:val="S7ClauseHead"/>
              <w:jc w:val="both"/>
              <w:rPr>
                <w:rFonts w:ascii="Arial" w:hAnsi="Arial" w:cs="Arial"/>
                <w:spacing w:val="0"/>
              </w:rPr>
            </w:pPr>
            <w:r w:rsidRPr="0054769E">
              <w:rPr>
                <w:rFonts w:ascii="Arial" w:hAnsi="Arial" w:cs="Arial"/>
              </w:rPr>
              <w:lastRenderedPageBreak/>
              <w:t>Change in Laws and Regulations</w:t>
            </w:r>
          </w:p>
        </w:tc>
      </w:tr>
      <w:tr w:rsidR="004C3B34" w:rsidRPr="0054769E" w14:paraId="5BA9884F" w14:textId="77777777" w:rsidTr="004C3B34">
        <w:tc>
          <w:tcPr>
            <w:tcW w:w="9450" w:type="dxa"/>
          </w:tcPr>
          <w:p w14:paraId="3EA1AE53"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Unless otherwise specified in the Contract, if after the date of 28 days prior to date of Bid submission, any law, regulation, ordinance, order or bylaw having the force of law is enacted, promulgated, abrogated, or changed in Zambia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w:t>
            </w:r>
          </w:p>
        </w:tc>
      </w:tr>
      <w:tr w:rsidR="004C3B34" w:rsidRPr="0054769E" w14:paraId="36727B2B" w14:textId="77777777" w:rsidTr="004C3B34">
        <w:tc>
          <w:tcPr>
            <w:tcW w:w="9450" w:type="dxa"/>
          </w:tcPr>
          <w:p w14:paraId="11DF1698" w14:textId="77777777" w:rsidR="004C3B34" w:rsidRPr="0054769E" w:rsidRDefault="004C3B34" w:rsidP="004C3B34">
            <w:pPr>
              <w:pStyle w:val="S7ClauseHead"/>
              <w:jc w:val="both"/>
              <w:rPr>
                <w:rFonts w:ascii="Arial" w:hAnsi="Arial" w:cs="Arial"/>
                <w:spacing w:val="0"/>
              </w:rPr>
            </w:pPr>
            <w:r w:rsidRPr="0054769E">
              <w:rPr>
                <w:rFonts w:ascii="Arial" w:hAnsi="Arial" w:cs="Arial"/>
              </w:rPr>
              <w:t>Force Majeure</w:t>
            </w:r>
          </w:p>
        </w:tc>
      </w:tr>
      <w:tr w:rsidR="004C3B34" w:rsidRPr="0054769E" w14:paraId="1C543933" w14:textId="77777777" w:rsidTr="004C3B34">
        <w:tc>
          <w:tcPr>
            <w:tcW w:w="9450" w:type="dxa"/>
          </w:tcPr>
          <w:p w14:paraId="60EBF211"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56B26106"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Procuring Entity in its sovereign capacity, wars or revolutions, fires, floods, epidemics, quarantine restrictions, and freight embargoes.</w:t>
            </w:r>
          </w:p>
          <w:p w14:paraId="1440FDC5"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If a Force Majeure situation arises, the Supplier shall promptly notify the Procuring Entity in writing of such condition and the cause thereof.  Unless otherwise directed by the Procuring Entity in writing, the Supplier shall continue to perform its obligations under the Contract as far as is reasonably practical, and shall seek all reasonable alternative means for performance not prevented by the Force Majeure event.</w:t>
            </w:r>
          </w:p>
        </w:tc>
      </w:tr>
      <w:tr w:rsidR="004C3B34" w:rsidRPr="0054769E" w14:paraId="693836B9" w14:textId="77777777" w:rsidTr="004C3B34">
        <w:tc>
          <w:tcPr>
            <w:tcW w:w="9450" w:type="dxa"/>
          </w:tcPr>
          <w:p w14:paraId="662309B4" w14:textId="77777777" w:rsidR="004C3B34" w:rsidRPr="0054769E" w:rsidRDefault="004C3B34" w:rsidP="004C3B34">
            <w:pPr>
              <w:pStyle w:val="S7ClauseHead"/>
              <w:jc w:val="both"/>
              <w:rPr>
                <w:rFonts w:ascii="Arial" w:hAnsi="Arial" w:cs="Arial"/>
              </w:rPr>
            </w:pPr>
            <w:r w:rsidRPr="0054769E">
              <w:rPr>
                <w:rFonts w:ascii="Arial" w:hAnsi="Arial" w:cs="Arial"/>
              </w:rPr>
              <w:lastRenderedPageBreak/>
              <w:t>Change Orders and Contract Amendments</w:t>
            </w:r>
          </w:p>
        </w:tc>
      </w:tr>
      <w:tr w:rsidR="004C3B34" w:rsidRPr="0054769E" w14:paraId="392046FA" w14:textId="77777777" w:rsidTr="004C3B34">
        <w:tc>
          <w:tcPr>
            <w:tcW w:w="9450" w:type="dxa"/>
          </w:tcPr>
          <w:p w14:paraId="2C984C79"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The Procuring Entity may at any time order the Supplier through notice in accordance GCC Clause 7, to make changes within the general scope of the Contract in any one or more of the following:</w:t>
            </w:r>
          </w:p>
          <w:p w14:paraId="69BA7BB2"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drawings, designs, or specifications, where Goods to be furnished under the Contract are to be specifically manufactured for the Procuring Entity;</w:t>
            </w:r>
          </w:p>
          <w:p w14:paraId="32284F48"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the method of shipment or packing;</w:t>
            </w:r>
          </w:p>
          <w:p w14:paraId="4F763B0C"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 xml:space="preserve">the place of delivery; and </w:t>
            </w:r>
          </w:p>
          <w:p w14:paraId="05C4168D"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the Related Services to be provided by the Supplier.</w:t>
            </w:r>
          </w:p>
          <w:p w14:paraId="4EA1D4DF"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Procuring Entity’s change order.</w:t>
            </w:r>
          </w:p>
          <w:p w14:paraId="31704AF3"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3BF8213F"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Subject to the above, no variation in or modification of the terms of the Contract shall be made except by written amendment signed by the parties.</w:t>
            </w:r>
          </w:p>
        </w:tc>
      </w:tr>
      <w:tr w:rsidR="004C3B34" w:rsidRPr="0054769E" w14:paraId="5C270D01" w14:textId="77777777" w:rsidTr="004C3B34">
        <w:tc>
          <w:tcPr>
            <w:tcW w:w="9450" w:type="dxa"/>
          </w:tcPr>
          <w:p w14:paraId="264FBD8A" w14:textId="77777777" w:rsidR="004C3B34" w:rsidRPr="0054769E" w:rsidRDefault="004C3B34" w:rsidP="004C3B34">
            <w:pPr>
              <w:pStyle w:val="S7ClauseHead"/>
              <w:jc w:val="both"/>
              <w:rPr>
                <w:rFonts w:ascii="Arial" w:hAnsi="Arial" w:cs="Arial"/>
              </w:rPr>
            </w:pPr>
            <w:r w:rsidRPr="0054769E">
              <w:rPr>
                <w:rFonts w:ascii="Arial" w:hAnsi="Arial" w:cs="Arial"/>
              </w:rPr>
              <w:t>Extensions of Time</w:t>
            </w:r>
          </w:p>
        </w:tc>
      </w:tr>
      <w:tr w:rsidR="004C3B34" w:rsidRPr="0054769E" w14:paraId="1B585723" w14:textId="77777777" w:rsidTr="004C3B34">
        <w:tc>
          <w:tcPr>
            <w:tcW w:w="9450" w:type="dxa"/>
          </w:tcPr>
          <w:p w14:paraId="612AD034"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If at any time during performance of the Contract, the Supplier or its subcontractors should encounter conditions impeding timely delivery of the Goods or completion of Related Services pursuant to GCC Clause 11, the Supplier shall promptly notify the Procuring Entity in writing of the delay, its likely duration, and its cause.  As soon as practicable after receipt of the Supplier’s notice, the Procuring Entity shall evaluate the situation and may at its discretion extend the Supplier’s time for performance, in which case the extension shall be ratified by the parties by amendment of the Contract.</w:t>
            </w:r>
          </w:p>
          <w:p w14:paraId="428249DC"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Except in case of Force Majeure, as provided under GCC Clause 28, a delay by the Supplier in the performance of its Delivery and Completion obligations shall render the Supplier liable to the imposition of liquidated damages pursuant to GCC Clause 24, unless an extension of time is agreed upon, pursuant to GCC Sub-Clause 30.1.</w:t>
            </w:r>
          </w:p>
        </w:tc>
      </w:tr>
      <w:tr w:rsidR="004C3B34" w:rsidRPr="0054769E" w14:paraId="381BB46F" w14:textId="77777777" w:rsidTr="004C3B34">
        <w:tc>
          <w:tcPr>
            <w:tcW w:w="9450" w:type="dxa"/>
          </w:tcPr>
          <w:p w14:paraId="2713A7DE" w14:textId="77777777" w:rsidR="004C3B34" w:rsidRPr="0054769E" w:rsidRDefault="004C3B34" w:rsidP="004C3B34">
            <w:pPr>
              <w:pStyle w:val="S7ClauseHead"/>
              <w:jc w:val="both"/>
              <w:rPr>
                <w:rFonts w:ascii="Arial" w:hAnsi="Arial" w:cs="Arial"/>
                <w:spacing w:val="0"/>
              </w:rPr>
            </w:pPr>
            <w:r w:rsidRPr="0054769E">
              <w:rPr>
                <w:rFonts w:ascii="Arial" w:hAnsi="Arial" w:cs="Arial"/>
              </w:rPr>
              <w:t>Termination</w:t>
            </w:r>
          </w:p>
        </w:tc>
      </w:tr>
      <w:tr w:rsidR="004C3B34" w:rsidRPr="0054769E" w14:paraId="1F786D5A" w14:textId="77777777" w:rsidTr="004C3B34">
        <w:tc>
          <w:tcPr>
            <w:tcW w:w="9450" w:type="dxa"/>
          </w:tcPr>
          <w:p w14:paraId="19E5D66D"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Termination for Default</w:t>
            </w:r>
          </w:p>
          <w:p w14:paraId="215FCDBF" w14:textId="77777777" w:rsidR="004C3B34" w:rsidRPr="0054769E" w:rsidRDefault="004C3B34" w:rsidP="004C3B34">
            <w:pPr>
              <w:pStyle w:val="S7SubSubClause-a"/>
              <w:jc w:val="both"/>
              <w:rPr>
                <w:rFonts w:ascii="Arial" w:hAnsi="Arial" w:cs="Arial"/>
                <w:sz w:val="24"/>
                <w:szCs w:val="24"/>
              </w:rPr>
            </w:pPr>
            <w:bookmarkStart w:id="395" w:name="_Toc90018319"/>
            <w:r w:rsidRPr="0054769E">
              <w:rPr>
                <w:rFonts w:ascii="Arial" w:hAnsi="Arial" w:cs="Arial"/>
                <w:sz w:val="24"/>
                <w:szCs w:val="24"/>
              </w:rPr>
              <w:lastRenderedPageBreak/>
              <w:t>The Procuring Entity, without prejudice to any other remedy for breach of Contract, by written notice of default sent to the Supplier, may terminate the Contract in whole or in part:</w:t>
            </w:r>
            <w:bookmarkEnd w:id="395"/>
          </w:p>
          <w:p w14:paraId="7364CA10" w14:textId="77777777" w:rsidR="004C3B34" w:rsidRPr="0054769E" w:rsidRDefault="004C3B34" w:rsidP="004C3B34">
            <w:pPr>
              <w:pStyle w:val="S7ClauseSubSubSubText-i"/>
              <w:tabs>
                <w:tab w:val="clear" w:pos="2835"/>
                <w:tab w:val="left" w:pos="1701"/>
                <w:tab w:val="left" w:pos="1985"/>
                <w:tab w:val="num" w:pos="3686"/>
              </w:tabs>
              <w:ind w:left="1701" w:hanging="567"/>
              <w:jc w:val="both"/>
              <w:rPr>
                <w:rFonts w:ascii="Arial" w:hAnsi="Arial" w:cs="Arial"/>
                <w:sz w:val="24"/>
                <w:szCs w:val="24"/>
              </w:rPr>
            </w:pPr>
            <w:r w:rsidRPr="0054769E">
              <w:rPr>
                <w:rFonts w:ascii="Arial" w:hAnsi="Arial" w:cs="Arial"/>
                <w:sz w:val="24"/>
                <w:szCs w:val="24"/>
              </w:rPr>
              <w:t xml:space="preserve">if the Supplier fails to deliver any or all of the Goods within the period specified in the Contract, or within any extension thereof granted by the Procuring Entity pursuant to GCC Clause 30; </w:t>
            </w:r>
          </w:p>
          <w:p w14:paraId="7CA8B20F" w14:textId="77777777" w:rsidR="004C3B34" w:rsidRPr="0054769E" w:rsidRDefault="004C3B34" w:rsidP="004C3B34">
            <w:pPr>
              <w:pStyle w:val="S7ClauseSubSubSubText-i"/>
              <w:tabs>
                <w:tab w:val="clear" w:pos="2835"/>
                <w:tab w:val="left" w:pos="1701"/>
                <w:tab w:val="left" w:pos="1985"/>
                <w:tab w:val="num" w:pos="3686"/>
              </w:tabs>
              <w:ind w:left="1701" w:hanging="567"/>
              <w:jc w:val="both"/>
              <w:rPr>
                <w:rFonts w:ascii="Arial" w:hAnsi="Arial" w:cs="Arial"/>
                <w:sz w:val="24"/>
                <w:szCs w:val="24"/>
              </w:rPr>
            </w:pPr>
            <w:r w:rsidRPr="0054769E">
              <w:rPr>
                <w:rFonts w:ascii="Arial" w:hAnsi="Arial" w:cs="Arial"/>
                <w:sz w:val="24"/>
                <w:szCs w:val="24"/>
              </w:rPr>
              <w:t>if the Supplier fails to perform any other obligation under the Contract; or</w:t>
            </w:r>
          </w:p>
          <w:p w14:paraId="6EC3D92A" w14:textId="77777777" w:rsidR="004C3B34" w:rsidRPr="0054769E" w:rsidRDefault="004C3B34" w:rsidP="004C3B34">
            <w:pPr>
              <w:pStyle w:val="S7ClauseSubSubSubText-i"/>
              <w:tabs>
                <w:tab w:val="clear" w:pos="2835"/>
                <w:tab w:val="left" w:pos="1701"/>
                <w:tab w:val="left" w:pos="1985"/>
                <w:tab w:val="num" w:pos="3686"/>
              </w:tabs>
              <w:ind w:left="1701" w:hanging="567"/>
              <w:jc w:val="both"/>
              <w:rPr>
                <w:rFonts w:ascii="Arial" w:hAnsi="Arial" w:cs="Arial"/>
                <w:sz w:val="24"/>
                <w:szCs w:val="24"/>
              </w:rPr>
            </w:pPr>
            <w:r w:rsidRPr="0054769E">
              <w:rPr>
                <w:rFonts w:ascii="Arial" w:hAnsi="Arial" w:cs="Arial"/>
                <w:sz w:val="24"/>
                <w:szCs w:val="24"/>
              </w:rPr>
              <w:t>if the Supplier, in the judgment of the Procuring Entity has engaged in fraud and corruption, as defined in GCC Clause 3, in competing for or in executing the Contract.</w:t>
            </w:r>
          </w:p>
          <w:p w14:paraId="6A6F19DD"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In the event the Procuring Entity terminates the Contract in whole or in part, pursuant to GCC Clause 31.1(a), the Procuring Entity may procure, upon such terms and in such manner as it deems appropriate, Goods or Related Services similar to those undelivered or not performed, and the Supplier shall be liable to the Procuring Entity for any additional costs for such similar Goods or Related Services.  However, the Supplier shall continue performance of the Contract to the extent not terminated.</w:t>
            </w:r>
          </w:p>
          <w:p w14:paraId="43402BFF"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 xml:space="preserve">Termination for Insolvency. </w:t>
            </w:r>
          </w:p>
          <w:p w14:paraId="0FE4A105"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The Procuring Entity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Procuring Entity</w:t>
            </w:r>
          </w:p>
          <w:p w14:paraId="5101E5F4"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t>Termination for Convenience.</w:t>
            </w:r>
          </w:p>
          <w:p w14:paraId="50DF90C4"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The Procuring Entity, by notice sent to the Supplier, may terminate the Contract, in whole or in part, at any time for its convenience.  The notice of termination shall specify that termination is for the Procuring Entity’s convenience, the extent to which performance of the Supplier under the Contract is terminated, and the date upon which such termination becomes effective.</w:t>
            </w:r>
          </w:p>
          <w:p w14:paraId="2BC181DA" w14:textId="77777777" w:rsidR="004C3B34" w:rsidRPr="0054769E" w:rsidRDefault="004C3B34" w:rsidP="004C3B34">
            <w:pPr>
              <w:pStyle w:val="S7SubSubClause-a"/>
              <w:jc w:val="both"/>
              <w:rPr>
                <w:rFonts w:ascii="Arial" w:hAnsi="Arial" w:cs="Arial"/>
                <w:sz w:val="24"/>
                <w:szCs w:val="24"/>
              </w:rPr>
            </w:pPr>
            <w:r w:rsidRPr="0054769E">
              <w:rPr>
                <w:rFonts w:ascii="Arial" w:hAnsi="Arial" w:cs="Arial"/>
                <w:sz w:val="24"/>
                <w:szCs w:val="24"/>
              </w:rPr>
              <w:t xml:space="preserve">The Goods that are complete and ready for shipment within twenty-eight (28) days after the Supplier’s receipt of notice of termination shall be accepted by the Procuring Entity at the Contract terms and prices.  For the remaining Goods, the Procuring Entity may elect: </w:t>
            </w:r>
          </w:p>
          <w:p w14:paraId="399F4915" w14:textId="77777777" w:rsidR="004C3B34" w:rsidRPr="0054769E" w:rsidRDefault="004C3B34" w:rsidP="004C3B34">
            <w:pPr>
              <w:pStyle w:val="S7ClauseSubSubSubText-i"/>
              <w:jc w:val="both"/>
              <w:rPr>
                <w:rFonts w:ascii="Arial" w:hAnsi="Arial" w:cs="Arial"/>
                <w:sz w:val="24"/>
                <w:szCs w:val="24"/>
              </w:rPr>
            </w:pPr>
            <w:r w:rsidRPr="0054769E">
              <w:rPr>
                <w:rFonts w:ascii="Arial" w:hAnsi="Arial" w:cs="Arial"/>
                <w:sz w:val="24"/>
                <w:szCs w:val="24"/>
              </w:rPr>
              <w:t>to have any portion completed and delivered at the Contract terms and prices; and/or</w:t>
            </w:r>
          </w:p>
          <w:p w14:paraId="2EC39002" w14:textId="77777777" w:rsidR="004C3B34" w:rsidRPr="0054769E" w:rsidRDefault="004C3B34" w:rsidP="004C3B34">
            <w:pPr>
              <w:pStyle w:val="S7ClauseSubSubSubText-i"/>
              <w:tabs>
                <w:tab w:val="clear" w:pos="2835"/>
                <w:tab w:val="left" w:pos="1701"/>
                <w:tab w:val="left" w:pos="1985"/>
                <w:tab w:val="num" w:pos="3686"/>
              </w:tabs>
              <w:ind w:left="1701" w:hanging="567"/>
              <w:jc w:val="both"/>
              <w:rPr>
                <w:rFonts w:ascii="Arial" w:hAnsi="Arial" w:cs="Arial"/>
                <w:sz w:val="24"/>
                <w:szCs w:val="24"/>
              </w:rPr>
            </w:pPr>
            <w:r w:rsidRPr="0054769E">
              <w:rPr>
                <w:rFonts w:ascii="Arial" w:hAnsi="Arial" w:cs="Arial"/>
                <w:sz w:val="24"/>
                <w:szCs w:val="24"/>
              </w:rPr>
              <w:t>to cancel the remainder and pay to the Supplier an agreed amount for partially completed Goods and Related Services and for materials and parts previously procured by the Supplier.</w:t>
            </w:r>
          </w:p>
        </w:tc>
      </w:tr>
      <w:tr w:rsidR="004C3B34" w:rsidRPr="0054769E" w14:paraId="4A4CD12B" w14:textId="77777777" w:rsidTr="004C3B34">
        <w:tc>
          <w:tcPr>
            <w:tcW w:w="9450" w:type="dxa"/>
          </w:tcPr>
          <w:p w14:paraId="6A07DA41" w14:textId="77777777" w:rsidR="004C3B34" w:rsidRPr="0054769E" w:rsidRDefault="004C3B34" w:rsidP="004C3B34">
            <w:pPr>
              <w:pStyle w:val="S7ClauseHead"/>
              <w:jc w:val="both"/>
              <w:rPr>
                <w:rFonts w:ascii="Arial" w:hAnsi="Arial" w:cs="Arial"/>
                <w:spacing w:val="0"/>
              </w:rPr>
            </w:pPr>
            <w:r w:rsidRPr="0054769E">
              <w:rPr>
                <w:rFonts w:ascii="Arial" w:hAnsi="Arial" w:cs="Arial"/>
              </w:rPr>
              <w:lastRenderedPageBreak/>
              <w:t>Assignment</w:t>
            </w:r>
          </w:p>
        </w:tc>
      </w:tr>
      <w:tr w:rsidR="004C3B34" w:rsidRPr="0054769E" w14:paraId="4CB9F7B1" w14:textId="77777777" w:rsidTr="004C3B34">
        <w:tc>
          <w:tcPr>
            <w:tcW w:w="9450" w:type="dxa"/>
          </w:tcPr>
          <w:p w14:paraId="00014B7F" w14:textId="77777777" w:rsidR="004C3B34" w:rsidRPr="0054769E" w:rsidRDefault="004C3B34" w:rsidP="004C3B34">
            <w:pPr>
              <w:pStyle w:val="S7SubClauseText"/>
              <w:jc w:val="both"/>
              <w:rPr>
                <w:rFonts w:ascii="Arial" w:hAnsi="Arial" w:cs="Arial"/>
                <w:sz w:val="24"/>
                <w:szCs w:val="24"/>
              </w:rPr>
            </w:pPr>
            <w:r w:rsidRPr="0054769E">
              <w:rPr>
                <w:rFonts w:ascii="Arial" w:hAnsi="Arial" w:cs="Arial"/>
                <w:sz w:val="24"/>
                <w:szCs w:val="24"/>
              </w:rPr>
              <w:lastRenderedPageBreak/>
              <w:t>Neither the Procuring Entity nor the Supplier shall assign, in whole or in part, their obligations under this Contract, except with prior written consent of the other party.</w:t>
            </w:r>
          </w:p>
        </w:tc>
      </w:tr>
    </w:tbl>
    <w:p w14:paraId="15600FC1" w14:textId="77777777" w:rsidR="004C3B34" w:rsidRPr="0054769E" w:rsidRDefault="004C3B34" w:rsidP="004C3B34">
      <w:pPr>
        <w:pStyle w:val="Subtitle"/>
        <w:jc w:val="both"/>
        <w:rPr>
          <w:rFonts w:ascii="Arial" w:hAnsi="Arial" w:cs="Arial"/>
          <w:b w:val="0"/>
          <w:sz w:val="24"/>
          <w:szCs w:val="24"/>
        </w:rPr>
      </w:pPr>
    </w:p>
    <w:p w14:paraId="21492745" w14:textId="77777777" w:rsidR="004C3B34" w:rsidRPr="0054769E" w:rsidRDefault="004C3B34" w:rsidP="004C3B34">
      <w:pPr>
        <w:pStyle w:val="Subtitle"/>
        <w:jc w:val="both"/>
        <w:rPr>
          <w:rFonts w:ascii="Arial" w:hAnsi="Arial" w:cs="Arial"/>
          <w:b w:val="0"/>
          <w:sz w:val="24"/>
          <w:szCs w:val="24"/>
        </w:rPr>
      </w:pPr>
    </w:p>
    <w:p w14:paraId="0E7458D6" w14:textId="77777777" w:rsidR="004C3B34" w:rsidRPr="0054769E" w:rsidRDefault="004C3B34" w:rsidP="004C3B34">
      <w:pPr>
        <w:pStyle w:val="Subtitle"/>
        <w:jc w:val="both"/>
        <w:rPr>
          <w:rFonts w:ascii="Arial" w:hAnsi="Arial" w:cs="Arial"/>
          <w:b w:val="0"/>
          <w:sz w:val="24"/>
          <w:szCs w:val="24"/>
        </w:rPr>
        <w:sectPr w:rsidR="004C3B34" w:rsidRPr="0054769E" w:rsidSect="004C3B34">
          <w:headerReference w:type="even" r:id="rId43"/>
          <w:headerReference w:type="default" r:id="rId44"/>
          <w:headerReference w:type="first" r:id="rId45"/>
          <w:type w:val="nextColumn"/>
          <w:pgSz w:w="12240" w:h="15840" w:code="1"/>
          <w:pgMar w:top="1440" w:right="1440" w:bottom="1440" w:left="1440" w:header="432" w:footer="288" w:gutter="0"/>
          <w:cols w:space="720"/>
          <w:titlePg/>
        </w:sectPr>
      </w:pPr>
    </w:p>
    <w:p w14:paraId="2080CA42" w14:textId="77777777" w:rsidR="004C3B34" w:rsidRPr="0054769E" w:rsidRDefault="004C3B34" w:rsidP="004C3B34">
      <w:pPr>
        <w:pStyle w:val="Subtitle"/>
        <w:jc w:val="both"/>
        <w:rPr>
          <w:rFonts w:ascii="Arial" w:hAnsi="Arial" w:cs="Arial"/>
          <w:b w:val="0"/>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830"/>
      </w:tblGrid>
      <w:tr w:rsidR="004C3B34" w:rsidRPr="0054769E" w14:paraId="1F3F6ED2" w14:textId="77777777" w:rsidTr="004C3B34">
        <w:trPr>
          <w:cantSplit/>
          <w:trHeight w:val="800"/>
        </w:trPr>
        <w:tc>
          <w:tcPr>
            <w:tcW w:w="9558" w:type="dxa"/>
            <w:gridSpan w:val="2"/>
            <w:tcBorders>
              <w:top w:val="nil"/>
              <w:left w:val="nil"/>
              <w:bottom w:val="nil"/>
              <w:right w:val="nil"/>
            </w:tcBorders>
            <w:vAlign w:val="center"/>
          </w:tcPr>
          <w:p w14:paraId="07DC0884" w14:textId="77777777" w:rsidR="004C3B34" w:rsidRPr="0054769E" w:rsidRDefault="004C3B34" w:rsidP="004C3B34">
            <w:pPr>
              <w:pStyle w:val="Subtitle"/>
              <w:spacing w:after="200"/>
              <w:jc w:val="both"/>
              <w:rPr>
                <w:rFonts w:ascii="Arial" w:hAnsi="Arial" w:cs="Arial"/>
                <w:sz w:val="24"/>
                <w:szCs w:val="24"/>
              </w:rPr>
            </w:pPr>
            <w:bookmarkStart w:id="396" w:name="_Toc438954452"/>
            <w:bookmarkStart w:id="397" w:name="_Toc488411761"/>
            <w:bookmarkStart w:id="398" w:name="_Toc519774239"/>
            <w:bookmarkEnd w:id="372"/>
            <w:bookmarkEnd w:id="373"/>
            <w:bookmarkEnd w:id="374"/>
            <w:r w:rsidRPr="0054769E">
              <w:rPr>
                <w:rFonts w:ascii="Arial" w:hAnsi="Arial" w:cs="Arial"/>
                <w:sz w:val="24"/>
                <w:szCs w:val="24"/>
              </w:rPr>
              <w:t>Section VIII.  Special Conditions of Contract</w:t>
            </w:r>
            <w:bookmarkEnd w:id="396"/>
            <w:bookmarkEnd w:id="397"/>
            <w:bookmarkEnd w:id="398"/>
          </w:p>
        </w:tc>
      </w:tr>
      <w:tr w:rsidR="004C3B34" w:rsidRPr="0054769E" w14:paraId="0911BB93" w14:textId="77777777" w:rsidTr="004C3B34">
        <w:trPr>
          <w:cantSplit/>
        </w:trPr>
        <w:tc>
          <w:tcPr>
            <w:tcW w:w="9558" w:type="dxa"/>
            <w:gridSpan w:val="2"/>
            <w:tcBorders>
              <w:top w:val="nil"/>
              <w:left w:val="nil"/>
              <w:bottom w:val="nil"/>
              <w:right w:val="nil"/>
            </w:tcBorders>
          </w:tcPr>
          <w:p w14:paraId="5F8B30F9" w14:textId="77777777" w:rsidR="004C3B34" w:rsidRPr="0054769E" w:rsidRDefault="004C3B34" w:rsidP="004C3B34">
            <w:pPr>
              <w:spacing w:after="200"/>
              <w:jc w:val="both"/>
              <w:rPr>
                <w:rFonts w:ascii="Arial" w:hAnsi="Arial" w:cs="Arial"/>
                <w:i/>
                <w:iCs/>
                <w:szCs w:val="24"/>
              </w:rPr>
            </w:pPr>
            <w:r w:rsidRPr="0054769E">
              <w:rPr>
                <w:rFonts w:ascii="Arial" w:hAnsi="Arial" w:cs="Arial"/>
                <w:szCs w:val="24"/>
              </w:rPr>
              <w:t>The following Special Conditions of Contract (SCC) shall supplement and / or amend the General Conditions of Contract (GCC).  Whenever there is a conflict, the provisions herein shall prevail over those in the GCC</w:t>
            </w:r>
            <w:r w:rsidRPr="0054769E">
              <w:rPr>
                <w:rFonts w:ascii="Arial" w:hAnsi="Arial" w:cs="Arial"/>
                <w:i/>
                <w:iCs/>
                <w:szCs w:val="24"/>
              </w:rPr>
              <w:t xml:space="preserve">.  </w:t>
            </w:r>
          </w:p>
          <w:p w14:paraId="79E2B39E" w14:textId="77777777" w:rsidR="004C3B34" w:rsidRPr="0054769E" w:rsidRDefault="004C3B34" w:rsidP="004C3B34">
            <w:pPr>
              <w:spacing w:after="200"/>
              <w:jc w:val="both"/>
              <w:rPr>
                <w:rFonts w:ascii="Arial" w:hAnsi="Arial" w:cs="Arial"/>
                <w:i/>
                <w:iCs/>
                <w:szCs w:val="24"/>
              </w:rPr>
            </w:pPr>
          </w:p>
        </w:tc>
      </w:tr>
      <w:tr w:rsidR="004C3B34" w:rsidRPr="0054769E" w14:paraId="1E453578" w14:textId="77777777" w:rsidTr="004C3B34">
        <w:trPr>
          <w:cantSplit/>
        </w:trPr>
        <w:tc>
          <w:tcPr>
            <w:tcW w:w="1728" w:type="dxa"/>
            <w:tcBorders>
              <w:top w:val="single" w:sz="12" w:space="0" w:color="auto"/>
              <w:bottom w:val="single" w:sz="6" w:space="0" w:color="auto"/>
            </w:tcBorders>
          </w:tcPr>
          <w:p w14:paraId="08559D98" w14:textId="77777777" w:rsidR="004C3B34" w:rsidRPr="0054769E" w:rsidRDefault="004C3B34" w:rsidP="004C3B34">
            <w:pPr>
              <w:spacing w:after="200"/>
              <w:jc w:val="both"/>
              <w:rPr>
                <w:rFonts w:ascii="Arial" w:hAnsi="Arial" w:cs="Arial"/>
                <w:b/>
                <w:szCs w:val="24"/>
              </w:rPr>
            </w:pPr>
          </w:p>
        </w:tc>
        <w:tc>
          <w:tcPr>
            <w:tcW w:w="7830" w:type="dxa"/>
            <w:tcBorders>
              <w:top w:val="single" w:sz="12" w:space="0" w:color="auto"/>
              <w:bottom w:val="single" w:sz="6" w:space="0" w:color="auto"/>
            </w:tcBorders>
          </w:tcPr>
          <w:p w14:paraId="578B839E" w14:textId="77777777" w:rsidR="004C3B34" w:rsidRPr="0054769E" w:rsidRDefault="004C3B34" w:rsidP="004C3B34">
            <w:pPr>
              <w:tabs>
                <w:tab w:val="right" w:pos="7164"/>
              </w:tabs>
              <w:spacing w:after="200"/>
              <w:jc w:val="both"/>
              <w:rPr>
                <w:rFonts w:ascii="Arial" w:hAnsi="Arial" w:cs="Arial"/>
                <w:szCs w:val="24"/>
              </w:rPr>
            </w:pPr>
          </w:p>
        </w:tc>
      </w:tr>
      <w:tr w:rsidR="004C3B34" w:rsidRPr="0054769E" w14:paraId="33D699A6" w14:textId="77777777" w:rsidTr="004C3B34">
        <w:trPr>
          <w:cantSplit/>
        </w:trPr>
        <w:tc>
          <w:tcPr>
            <w:tcW w:w="1728" w:type="dxa"/>
            <w:tcBorders>
              <w:top w:val="nil"/>
            </w:tcBorders>
          </w:tcPr>
          <w:p w14:paraId="6020F3BD" w14:textId="77777777" w:rsidR="004C3B34" w:rsidRPr="0054769E" w:rsidRDefault="004C3B34" w:rsidP="004C3B34">
            <w:pPr>
              <w:spacing w:after="200"/>
              <w:jc w:val="both"/>
              <w:rPr>
                <w:rFonts w:ascii="Arial" w:hAnsi="Arial" w:cs="Arial"/>
                <w:b/>
                <w:szCs w:val="24"/>
              </w:rPr>
            </w:pPr>
            <w:r w:rsidRPr="0054769E">
              <w:rPr>
                <w:rFonts w:ascii="Arial" w:hAnsi="Arial" w:cs="Arial"/>
                <w:b/>
                <w:szCs w:val="24"/>
              </w:rPr>
              <w:t>GCC 1.1(i)</w:t>
            </w:r>
          </w:p>
        </w:tc>
        <w:tc>
          <w:tcPr>
            <w:tcW w:w="7830" w:type="dxa"/>
            <w:tcBorders>
              <w:top w:val="nil"/>
            </w:tcBorders>
          </w:tcPr>
          <w:p w14:paraId="6B338DDF" w14:textId="45B78E50" w:rsidR="004C3B34" w:rsidRPr="0054769E" w:rsidRDefault="004C3B34" w:rsidP="004C3B34">
            <w:pPr>
              <w:tabs>
                <w:tab w:val="right" w:pos="7164"/>
              </w:tabs>
              <w:spacing w:after="200"/>
              <w:jc w:val="both"/>
              <w:rPr>
                <w:rFonts w:ascii="Arial" w:hAnsi="Arial" w:cs="Arial"/>
                <w:szCs w:val="24"/>
              </w:rPr>
            </w:pPr>
            <w:r w:rsidRPr="0054769E">
              <w:rPr>
                <w:rFonts w:ascii="Arial" w:hAnsi="Arial" w:cs="Arial"/>
                <w:szCs w:val="24"/>
              </w:rPr>
              <w:t xml:space="preserve">The Procuring Entity is: </w:t>
            </w:r>
            <w:r w:rsidRPr="0054769E">
              <w:rPr>
                <w:rFonts w:ascii="Arial" w:hAnsi="Arial" w:cs="Arial"/>
                <w:i/>
                <w:iCs/>
                <w:szCs w:val="24"/>
              </w:rPr>
              <w:t>[</w:t>
            </w:r>
            <w:r w:rsidR="00811D2A" w:rsidRPr="0054769E">
              <w:rPr>
                <w:rFonts w:ascii="Arial" w:hAnsi="Arial" w:cs="Arial"/>
                <w:b/>
                <w:bCs/>
                <w:i/>
                <w:iCs/>
                <w:szCs w:val="24"/>
              </w:rPr>
              <w:t>ZAMBEZI RIVER AUTHORITY</w:t>
            </w:r>
            <w:r w:rsidRPr="0054769E">
              <w:rPr>
                <w:rFonts w:ascii="Arial" w:hAnsi="Arial" w:cs="Arial"/>
                <w:i/>
                <w:iCs/>
                <w:szCs w:val="24"/>
              </w:rPr>
              <w:t>]</w:t>
            </w:r>
            <w:r w:rsidRPr="0054769E">
              <w:rPr>
                <w:rFonts w:ascii="Arial" w:hAnsi="Arial" w:cs="Arial"/>
                <w:szCs w:val="24"/>
              </w:rPr>
              <w:t xml:space="preserve"> </w:t>
            </w:r>
          </w:p>
        </w:tc>
      </w:tr>
      <w:tr w:rsidR="004C3B34" w:rsidRPr="0054769E" w14:paraId="02830FDF" w14:textId="77777777" w:rsidTr="004C3B34">
        <w:trPr>
          <w:cantSplit/>
        </w:trPr>
        <w:tc>
          <w:tcPr>
            <w:tcW w:w="1728" w:type="dxa"/>
          </w:tcPr>
          <w:p w14:paraId="4AD15609" w14:textId="77777777" w:rsidR="004C3B34" w:rsidRPr="0054769E" w:rsidRDefault="004C3B34" w:rsidP="004C3B34">
            <w:pPr>
              <w:spacing w:after="200"/>
              <w:jc w:val="both"/>
              <w:rPr>
                <w:rFonts w:ascii="Arial" w:hAnsi="Arial" w:cs="Arial"/>
                <w:b/>
                <w:szCs w:val="24"/>
              </w:rPr>
            </w:pPr>
            <w:r w:rsidRPr="0054769E">
              <w:rPr>
                <w:rFonts w:ascii="Arial" w:hAnsi="Arial" w:cs="Arial"/>
                <w:b/>
                <w:szCs w:val="24"/>
              </w:rPr>
              <w:t>GCC 1.1 (n)</w:t>
            </w:r>
          </w:p>
        </w:tc>
        <w:tc>
          <w:tcPr>
            <w:tcW w:w="7830" w:type="dxa"/>
          </w:tcPr>
          <w:p w14:paraId="5BDE8437" w14:textId="054CAC5E" w:rsidR="004C3B34" w:rsidRPr="0054769E" w:rsidRDefault="004C3B34" w:rsidP="004C3B34">
            <w:pPr>
              <w:tabs>
                <w:tab w:val="right" w:pos="7164"/>
              </w:tabs>
              <w:spacing w:after="200"/>
              <w:jc w:val="both"/>
              <w:rPr>
                <w:rFonts w:ascii="Arial" w:hAnsi="Arial" w:cs="Arial"/>
                <w:szCs w:val="24"/>
              </w:rPr>
            </w:pPr>
            <w:r w:rsidRPr="0054769E">
              <w:rPr>
                <w:rFonts w:ascii="Arial" w:hAnsi="Arial" w:cs="Arial"/>
                <w:szCs w:val="24"/>
              </w:rPr>
              <w:t>The Project Site(s)/</w:t>
            </w:r>
            <w:r w:rsidR="00D1750A" w:rsidRPr="0054769E">
              <w:rPr>
                <w:rFonts w:ascii="Arial" w:hAnsi="Arial" w:cs="Arial"/>
                <w:szCs w:val="24"/>
              </w:rPr>
              <w:t xml:space="preserve"> Final Destination</w:t>
            </w:r>
            <w:r w:rsidRPr="0054769E">
              <w:rPr>
                <w:rFonts w:ascii="Arial" w:hAnsi="Arial" w:cs="Arial"/>
                <w:szCs w:val="24"/>
              </w:rPr>
              <w:t xml:space="preserve">(s) is: </w:t>
            </w:r>
            <w:r w:rsidRPr="0054769E">
              <w:rPr>
                <w:rFonts w:ascii="Arial" w:hAnsi="Arial" w:cs="Arial"/>
                <w:i/>
                <w:iCs/>
                <w:szCs w:val="24"/>
              </w:rPr>
              <w:t>[</w:t>
            </w:r>
            <w:r w:rsidR="00D14721" w:rsidRPr="0054769E">
              <w:rPr>
                <w:rFonts w:ascii="Arial" w:hAnsi="Arial" w:cs="Arial"/>
                <w:b/>
                <w:i/>
                <w:iCs/>
                <w:szCs w:val="24"/>
              </w:rPr>
              <w:t>KARIBA</w:t>
            </w:r>
            <w:r w:rsidRPr="0054769E">
              <w:rPr>
                <w:rFonts w:ascii="Arial" w:hAnsi="Arial" w:cs="Arial"/>
                <w:b/>
                <w:i/>
                <w:iCs/>
                <w:szCs w:val="24"/>
              </w:rPr>
              <w:t xml:space="preserve"> HOUSE, </w:t>
            </w:r>
            <w:r w:rsidR="00D14721" w:rsidRPr="0054769E">
              <w:rPr>
                <w:rFonts w:ascii="Arial" w:hAnsi="Arial" w:cs="Arial"/>
                <w:b/>
                <w:i/>
                <w:iCs/>
                <w:szCs w:val="24"/>
              </w:rPr>
              <w:t>32 CHA CHA CHA ROAD</w:t>
            </w:r>
            <w:r w:rsidRPr="0054769E">
              <w:rPr>
                <w:rFonts w:ascii="Arial" w:hAnsi="Arial" w:cs="Arial"/>
                <w:b/>
                <w:i/>
                <w:iCs/>
                <w:szCs w:val="24"/>
              </w:rPr>
              <w:t>, LUSAKA</w:t>
            </w:r>
            <w:r w:rsidRPr="0054769E">
              <w:rPr>
                <w:rFonts w:ascii="Arial" w:hAnsi="Arial" w:cs="Arial"/>
                <w:i/>
                <w:iCs/>
                <w:szCs w:val="24"/>
              </w:rPr>
              <w:t xml:space="preserve">]  </w:t>
            </w:r>
          </w:p>
        </w:tc>
      </w:tr>
      <w:tr w:rsidR="004C3B34" w:rsidRPr="0054769E" w14:paraId="17B739C6" w14:textId="77777777" w:rsidTr="004C3B34">
        <w:trPr>
          <w:cantSplit/>
        </w:trPr>
        <w:tc>
          <w:tcPr>
            <w:tcW w:w="1728" w:type="dxa"/>
          </w:tcPr>
          <w:p w14:paraId="790481F9" w14:textId="77777777" w:rsidR="004C3B34" w:rsidRPr="0054769E" w:rsidRDefault="004C3B34" w:rsidP="004C3B34">
            <w:pPr>
              <w:spacing w:after="200"/>
              <w:jc w:val="both"/>
              <w:rPr>
                <w:rFonts w:ascii="Arial" w:hAnsi="Arial" w:cs="Arial"/>
                <w:b/>
                <w:szCs w:val="24"/>
              </w:rPr>
            </w:pPr>
            <w:r w:rsidRPr="0054769E">
              <w:rPr>
                <w:rFonts w:ascii="Arial" w:hAnsi="Arial" w:cs="Arial"/>
                <w:b/>
                <w:szCs w:val="24"/>
              </w:rPr>
              <w:t>GCC 7.1</w:t>
            </w:r>
          </w:p>
        </w:tc>
        <w:tc>
          <w:tcPr>
            <w:tcW w:w="7830" w:type="dxa"/>
          </w:tcPr>
          <w:p w14:paraId="3CFB34DB" w14:textId="77777777" w:rsidR="004C3B34" w:rsidRPr="0054769E" w:rsidRDefault="004C3B34" w:rsidP="004C3B34">
            <w:pPr>
              <w:tabs>
                <w:tab w:val="right" w:pos="7164"/>
              </w:tabs>
              <w:spacing w:after="200"/>
              <w:jc w:val="both"/>
              <w:rPr>
                <w:rFonts w:ascii="Arial" w:hAnsi="Arial" w:cs="Arial"/>
                <w:szCs w:val="24"/>
              </w:rPr>
            </w:pPr>
            <w:r w:rsidRPr="0054769E">
              <w:rPr>
                <w:rFonts w:ascii="Arial" w:hAnsi="Arial" w:cs="Arial"/>
                <w:szCs w:val="24"/>
              </w:rPr>
              <w:t xml:space="preserve">For </w:t>
            </w:r>
            <w:r w:rsidRPr="0054769E">
              <w:rPr>
                <w:rFonts w:ascii="Arial" w:hAnsi="Arial" w:cs="Arial"/>
                <w:b/>
                <w:szCs w:val="24"/>
                <w:u w:val="single"/>
              </w:rPr>
              <w:t>notices</w:t>
            </w:r>
            <w:r w:rsidRPr="0054769E">
              <w:rPr>
                <w:rFonts w:ascii="Arial" w:hAnsi="Arial" w:cs="Arial"/>
                <w:szCs w:val="24"/>
              </w:rPr>
              <w:t>, the Procuring Entity’s address shall be:</w:t>
            </w:r>
          </w:p>
          <w:p w14:paraId="0C2788A8" w14:textId="51F54315" w:rsidR="004C3B34" w:rsidRPr="0054769E" w:rsidRDefault="004C3B34" w:rsidP="004C3B34">
            <w:pPr>
              <w:suppressAutoHyphens/>
              <w:jc w:val="both"/>
              <w:rPr>
                <w:rFonts w:ascii="Arial" w:hAnsi="Arial" w:cs="Arial"/>
                <w:szCs w:val="24"/>
              </w:rPr>
            </w:pPr>
            <w:r w:rsidRPr="0054769E">
              <w:rPr>
                <w:rFonts w:ascii="Arial" w:hAnsi="Arial" w:cs="Arial"/>
                <w:szCs w:val="24"/>
              </w:rPr>
              <w:t xml:space="preserve">Attention: Procurement </w:t>
            </w:r>
            <w:r w:rsidR="006F26EC" w:rsidRPr="0054769E">
              <w:rPr>
                <w:rFonts w:ascii="Arial" w:hAnsi="Arial" w:cs="Arial"/>
                <w:szCs w:val="24"/>
              </w:rPr>
              <w:t>Manager</w:t>
            </w:r>
          </w:p>
          <w:p w14:paraId="63B2595D" w14:textId="48932342" w:rsidR="004C3B34" w:rsidRPr="0054769E" w:rsidRDefault="004C3B34" w:rsidP="004C3B34">
            <w:pPr>
              <w:suppressAutoHyphens/>
              <w:ind w:left="533" w:firstLine="7"/>
              <w:jc w:val="both"/>
              <w:rPr>
                <w:rFonts w:ascii="Arial" w:hAnsi="Arial" w:cs="Arial"/>
                <w:szCs w:val="24"/>
              </w:rPr>
            </w:pPr>
            <w:r w:rsidRPr="0054769E">
              <w:rPr>
                <w:rFonts w:ascii="Arial" w:hAnsi="Arial" w:cs="Arial"/>
                <w:szCs w:val="24"/>
              </w:rPr>
              <w:t xml:space="preserve">        </w:t>
            </w:r>
            <w:r w:rsidR="00B53353" w:rsidRPr="0054769E">
              <w:rPr>
                <w:rFonts w:ascii="Arial" w:hAnsi="Arial" w:cs="Arial"/>
                <w:szCs w:val="24"/>
              </w:rPr>
              <w:t>Zambezi River Authority</w:t>
            </w:r>
          </w:p>
          <w:p w14:paraId="4C1B37CD" w14:textId="0570ACBD" w:rsidR="004C3B34" w:rsidRPr="0054769E" w:rsidRDefault="004C3B34" w:rsidP="004C3B34">
            <w:pPr>
              <w:suppressAutoHyphens/>
              <w:ind w:left="533" w:firstLine="7"/>
              <w:jc w:val="both"/>
              <w:rPr>
                <w:rFonts w:ascii="Arial" w:hAnsi="Arial" w:cs="Arial"/>
                <w:szCs w:val="24"/>
              </w:rPr>
            </w:pPr>
            <w:r w:rsidRPr="0054769E">
              <w:rPr>
                <w:rFonts w:ascii="Arial" w:hAnsi="Arial" w:cs="Arial"/>
                <w:szCs w:val="24"/>
              </w:rPr>
              <w:t xml:space="preserve">        </w:t>
            </w:r>
            <w:r w:rsidR="00002D4E" w:rsidRPr="0054769E">
              <w:rPr>
                <w:rFonts w:ascii="Arial" w:hAnsi="Arial" w:cs="Arial"/>
                <w:szCs w:val="24"/>
              </w:rPr>
              <w:t>Kariba House</w:t>
            </w:r>
          </w:p>
          <w:p w14:paraId="4B388658" w14:textId="5E34A4DE" w:rsidR="004C3B34" w:rsidRPr="0054769E" w:rsidRDefault="004C3B34" w:rsidP="004C3B34">
            <w:pPr>
              <w:suppressAutoHyphens/>
              <w:ind w:left="533" w:firstLine="7"/>
              <w:jc w:val="both"/>
              <w:rPr>
                <w:rFonts w:ascii="Arial" w:hAnsi="Arial" w:cs="Arial"/>
                <w:szCs w:val="24"/>
                <w:lang w:val="it-IT"/>
              </w:rPr>
            </w:pPr>
            <w:r w:rsidRPr="0054769E">
              <w:rPr>
                <w:rFonts w:ascii="Arial" w:hAnsi="Arial" w:cs="Arial"/>
                <w:szCs w:val="24"/>
              </w:rPr>
              <w:t xml:space="preserve">        </w:t>
            </w:r>
            <w:r w:rsidR="00002D4E" w:rsidRPr="0054769E">
              <w:rPr>
                <w:rFonts w:ascii="Arial" w:hAnsi="Arial" w:cs="Arial"/>
                <w:szCs w:val="24"/>
                <w:lang w:val="it-IT"/>
              </w:rPr>
              <w:t>32 Cha Cha Cha</w:t>
            </w:r>
            <w:r w:rsidRPr="0054769E">
              <w:rPr>
                <w:rFonts w:ascii="Arial" w:hAnsi="Arial" w:cs="Arial"/>
                <w:szCs w:val="24"/>
                <w:lang w:val="it-IT"/>
              </w:rPr>
              <w:t xml:space="preserve"> </w:t>
            </w:r>
          </w:p>
          <w:p w14:paraId="5286B3C3" w14:textId="47B71AF3" w:rsidR="004C3B34" w:rsidRPr="0054769E" w:rsidRDefault="004C3B34" w:rsidP="004C3B34">
            <w:pPr>
              <w:suppressAutoHyphens/>
              <w:ind w:left="533" w:firstLine="7"/>
              <w:jc w:val="both"/>
              <w:rPr>
                <w:rFonts w:ascii="Arial" w:hAnsi="Arial" w:cs="Arial"/>
                <w:szCs w:val="24"/>
                <w:lang w:val="pt-BR"/>
              </w:rPr>
            </w:pPr>
            <w:r w:rsidRPr="0054769E">
              <w:rPr>
                <w:rFonts w:ascii="Arial" w:hAnsi="Arial" w:cs="Arial"/>
                <w:szCs w:val="24"/>
                <w:lang w:val="pt-BR"/>
              </w:rPr>
              <w:t xml:space="preserve">        P.O. Box </w:t>
            </w:r>
            <w:r w:rsidR="00806D4B" w:rsidRPr="0054769E">
              <w:rPr>
                <w:rFonts w:ascii="Arial" w:hAnsi="Arial" w:cs="Arial"/>
                <w:szCs w:val="24"/>
                <w:lang w:val="pt-BR"/>
              </w:rPr>
              <w:t>30</w:t>
            </w:r>
            <w:r w:rsidR="00E72788" w:rsidRPr="0054769E">
              <w:rPr>
                <w:rFonts w:ascii="Arial" w:hAnsi="Arial" w:cs="Arial"/>
                <w:szCs w:val="24"/>
                <w:lang w:val="pt-BR"/>
              </w:rPr>
              <w:t>233</w:t>
            </w:r>
          </w:p>
          <w:p w14:paraId="14AB18DC" w14:textId="77777777" w:rsidR="004C3B34" w:rsidRPr="0054769E" w:rsidRDefault="004C3B34" w:rsidP="004C3B34">
            <w:pPr>
              <w:suppressAutoHyphens/>
              <w:ind w:left="533" w:firstLine="7"/>
              <w:jc w:val="both"/>
              <w:rPr>
                <w:rFonts w:ascii="Arial" w:hAnsi="Arial" w:cs="Arial"/>
                <w:szCs w:val="24"/>
                <w:lang w:val="pt-BR"/>
              </w:rPr>
            </w:pPr>
            <w:r w:rsidRPr="0054769E">
              <w:rPr>
                <w:rFonts w:ascii="Arial" w:hAnsi="Arial" w:cs="Arial"/>
                <w:szCs w:val="24"/>
                <w:lang w:val="pt-BR"/>
              </w:rPr>
              <w:t xml:space="preserve">        Lusaka</w:t>
            </w:r>
          </w:p>
          <w:p w14:paraId="02E55B4F" w14:textId="77777777" w:rsidR="004C3B34" w:rsidRPr="0054769E" w:rsidRDefault="004C3B34" w:rsidP="004C3B34">
            <w:pPr>
              <w:suppressAutoHyphens/>
              <w:ind w:firstLine="533"/>
              <w:jc w:val="both"/>
              <w:rPr>
                <w:rFonts w:ascii="Arial" w:hAnsi="Arial" w:cs="Arial"/>
                <w:szCs w:val="24"/>
                <w:lang w:val="pt-BR"/>
              </w:rPr>
            </w:pPr>
            <w:r w:rsidRPr="0054769E">
              <w:rPr>
                <w:rFonts w:ascii="Arial" w:hAnsi="Arial" w:cs="Arial"/>
                <w:szCs w:val="24"/>
                <w:lang w:val="pt-BR"/>
              </w:rPr>
              <w:t xml:space="preserve">        Zambia</w:t>
            </w:r>
          </w:p>
          <w:p w14:paraId="33EC9FB2" w14:textId="3F7F661B" w:rsidR="004C3B34" w:rsidRPr="0054769E" w:rsidRDefault="004C3B34" w:rsidP="004C3B34">
            <w:pPr>
              <w:tabs>
                <w:tab w:val="right" w:pos="7164"/>
              </w:tabs>
              <w:spacing w:after="200"/>
              <w:jc w:val="both"/>
              <w:rPr>
                <w:rFonts w:ascii="Arial" w:hAnsi="Arial" w:cs="Arial"/>
                <w:szCs w:val="24"/>
              </w:rPr>
            </w:pPr>
            <w:r w:rsidRPr="0054769E">
              <w:rPr>
                <w:rFonts w:ascii="Arial" w:hAnsi="Arial" w:cs="Arial"/>
                <w:szCs w:val="24"/>
                <w:lang w:val="pt-BR"/>
              </w:rPr>
              <w:t xml:space="preserve">                 Phone +260 211 </w:t>
            </w:r>
            <w:r w:rsidR="00E72788" w:rsidRPr="0054769E">
              <w:rPr>
                <w:rFonts w:ascii="Arial" w:hAnsi="Arial" w:cs="Arial"/>
                <w:szCs w:val="24"/>
                <w:lang w:val="pt-BR"/>
              </w:rPr>
              <w:t>226950</w:t>
            </w:r>
          </w:p>
        </w:tc>
      </w:tr>
      <w:tr w:rsidR="004C3B34" w:rsidRPr="0054769E" w14:paraId="2958A520" w14:textId="77777777" w:rsidTr="004C3B34">
        <w:tc>
          <w:tcPr>
            <w:tcW w:w="1728" w:type="dxa"/>
          </w:tcPr>
          <w:p w14:paraId="6B301DB2" w14:textId="77777777" w:rsidR="004C3B34" w:rsidRPr="0054769E" w:rsidRDefault="004C3B34" w:rsidP="004C3B34">
            <w:pPr>
              <w:spacing w:after="200"/>
              <w:jc w:val="both"/>
              <w:rPr>
                <w:rFonts w:ascii="Arial" w:hAnsi="Arial" w:cs="Arial"/>
                <w:b/>
                <w:szCs w:val="24"/>
              </w:rPr>
            </w:pPr>
            <w:r w:rsidRPr="0054769E">
              <w:rPr>
                <w:rFonts w:ascii="Arial" w:hAnsi="Arial" w:cs="Arial"/>
                <w:b/>
                <w:szCs w:val="24"/>
              </w:rPr>
              <w:t>GCC 16.1</w:t>
            </w:r>
          </w:p>
        </w:tc>
        <w:tc>
          <w:tcPr>
            <w:tcW w:w="7830" w:type="dxa"/>
          </w:tcPr>
          <w:p w14:paraId="2FF01B6B" w14:textId="77777777" w:rsidR="004C3B34" w:rsidRPr="0054769E" w:rsidRDefault="004C3B34" w:rsidP="004C3B34">
            <w:pPr>
              <w:tabs>
                <w:tab w:val="right" w:pos="7164"/>
              </w:tabs>
              <w:spacing w:after="200"/>
              <w:jc w:val="both"/>
              <w:rPr>
                <w:rFonts w:ascii="Arial" w:hAnsi="Arial" w:cs="Arial"/>
                <w:szCs w:val="24"/>
              </w:rPr>
            </w:pPr>
            <w:r w:rsidRPr="0054769E">
              <w:rPr>
                <w:rFonts w:ascii="Arial" w:hAnsi="Arial" w:cs="Arial"/>
                <w:szCs w:val="24"/>
              </w:rPr>
              <w:t xml:space="preserve">A Performance Security </w:t>
            </w:r>
            <w:r w:rsidRPr="0054769E">
              <w:rPr>
                <w:rFonts w:ascii="Arial" w:hAnsi="Arial" w:cs="Arial"/>
                <w:b/>
                <w:i/>
                <w:iCs/>
                <w:szCs w:val="24"/>
              </w:rPr>
              <w:t xml:space="preserve">“shall be required ” </w:t>
            </w:r>
          </w:p>
        </w:tc>
      </w:tr>
      <w:tr w:rsidR="004C3B34" w:rsidRPr="0054769E" w14:paraId="46AC4217" w14:textId="77777777" w:rsidTr="004C3B34">
        <w:tc>
          <w:tcPr>
            <w:tcW w:w="1728" w:type="dxa"/>
          </w:tcPr>
          <w:p w14:paraId="48C37A84" w14:textId="77777777" w:rsidR="004C3B34" w:rsidRPr="0054769E" w:rsidRDefault="004C3B34" w:rsidP="004C3B34">
            <w:pPr>
              <w:spacing w:after="200"/>
              <w:jc w:val="both"/>
              <w:rPr>
                <w:rFonts w:ascii="Arial" w:hAnsi="Arial" w:cs="Arial"/>
                <w:b/>
                <w:szCs w:val="24"/>
              </w:rPr>
            </w:pPr>
            <w:r w:rsidRPr="0054769E">
              <w:rPr>
                <w:rFonts w:ascii="Arial" w:hAnsi="Arial" w:cs="Arial"/>
                <w:b/>
                <w:szCs w:val="24"/>
              </w:rPr>
              <w:t>GCC 17.1</w:t>
            </w:r>
          </w:p>
        </w:tc>
        <w:tc>
          <w:tcPr>
            <w:tcW w:w="7830" w:type="dxa"/>
          </w:tcPr>
          <w:p w14:paraId="0E3FF525" w14:textId="7442FD00" w:rsidR="004C3B34" w:rsidRPr="0054769E" w:rsidRDefault="004C3B34" w:rsidP="004C3B34">
            <w:pPr>
              <w:tabs>
                <w:tab w:val="right" w:pos="7164"/>
              </w:tabs>
              <w:spacing w:after="200"/>
              <w:jc w:val="both"/>
              <w:rPr>
                <w:rFonts w:ascii="Arial" w:hAnsi="Arial" w:cs="Arial"/>
                <w:szCs w:val="24"/>
              </w:rPr>
            </w:pPr>
            <w:r w:rsidRPr="0054769E">
              <w:rPr>
                <w:rFonts w:ascii="Arial" w:hAnsi="Arial" w:cs="Arial"/>
                <w:szCs w:val="24"/>
              </w:rPr>
              <w:t>The Payment Terms: 30 days from date of delivery and submission of a valid invoice and delivery note</w:t>
            </w:r>
            <w:r w:rsidR="00F936E0" w:rsidRPr="0054769E">
              <w:rPr>
                <w:rFonts w:ascii="Arial" w:hAnsi="Arial" w:cs="Arial"/>
                <w:szCs w:val="24"/>
              </w:rPr>
              <w:t>.</w:t>
            </w:r>
          </w:p>
        </w:tc>
      </w:tr>
      <w:tr w:rsidR="004C3B34" w:rsidRPr="0054769E" w14:paraId="5BD02912" w14:textId="77777777" w:rsidTr="004C3B34">
        <w:trPr>
          <w:cantSplit/>
        </w:trPr>
        <w:tc>
          <w:tcPr>
            <w:tcW w:w="1728" w:type="dxa"/>
          </w:tcPr>
          <w:p w14:paraId="5970484B" w14:textId="77777777" w:rsidR="004C3B34" w:rsidRPr="0054769E" w:rsidRDefault="004C3B34" w:rsidP="004C3B34">
            <w:pPr>
              <w:spacing w:after="200"/>
              <w:jc w:val="both"/>
              <w:rPr>
                <w:rFonts w:ascii="Arial" w:hAnsi="Arial" w:cs="Arial"/>
                <w:b/>
                <w:szCs w:val="24"/>
              </w:rPr>
            </w:pPr>
            <w:r w:rsidRPr="0054769E">
              <w:rPr>
                <w:rFonts w:ascii="Arial" w:hAnsi="Arial" w:cs="Arial"/>
                <w:b/>
                <w:szCs w:val="24"/>
              </w:rPr>
              <w:t>GCC 23.1</w:t>
            </w:r>
          </w:p>
        </w:tc>
        <w:tc>
          <w:tcPr>
            <w:tcW w:w="7830" w:type="dxa"/>
          </w:tcPr>
          <w:p w14:paraId="43923A37" w14:textId="77777777" w:rsidR="004C3B34" w:rsidRPr="0054769E" w:rsidRDefault="004C3B34" w:rsidP="004C3B34">
            <w:pPr>
              <w:tabs>
                <w:tab w:val="right" w:pos="7164"/>
              </w:tabs>
              <w:spacing w:after="200"/>
              <w:jc w:val="both"/>
              <w:rPr>
                <w:rFonts w:ascii="Arial" w:hAnsi="Arial" w:cs="Arial"/>
                <w:szCs w:val="24"/>
              </w:rPr>
            </w:pPr>
            <w:r w:rsidRPr="0054769E">
              <w:rPr>
                <w:rFonts w:ascii="Arial" w:hAnsi="Arial" w:cs="Arial"/>
                <w:szCs w:val="24"/>
              </w:rPr>
              <w:t>The inspections shall be: physical and conducted once by the user department</w:t>
            </w:r>
          </w:p>
        </w:tc>
      </w:tr>
      <w:tr w:rsidR="004C3B34" w:rsidRPr="0054769E" w14:paraId="56EB97B8" w14:textId="77777777" w:rsidTr="004C3B34">
        <w:trPr>
          <w:cantSplit/>
        </w:trPr>
        <w:tc>
          <w:tcPr>
            <w:tcW w:w="1728" w:type="dxa"/>
          </w:tcPr>
          <w:p w14:paraId="5BC47041" w14:textId="77777777" w:rsidR="004C3B34" w:rsidRPr="0054769E" w:rsidRDefault="004C3B34" w:rsidP="004C3B34">
            <w:pPr>
              <w:spacing w:after="200"/>
              <w:jc w:val="both"/>
              <w:rPr>
                <w:rFonts w:ascii="Arial" w:hAnsi="Arial" w:cs="Arial"/>
                <w:b/>
                <w:szCs w:val="24"/>
              </w:rPr>
            </w:pPr>
            <w:r w:rsidRPr="0054769E">
              <w:rPr>
                <w:rFonts w:ascii="Arial" w:hAnsi="Arial" w:cs="Arial"/>
                <w:b/>
                <w:szCs w:val="24"/>
              </w:rPr>
              <w:t>GCC 23.2</w:t>
            </w:r>
          </w:p>
        </w:tc>
        <w:tc>
          <w:tcPr>
            <w:tcW w:w="7830" w:type="dxa"/>
          </w:tcPr>
          <w:p w14:paraId="1A1349DA" w14:textId="77777777" w:rsidR="004C3B34" w:rsidRPr="0054769E" w:rsidRDefault="004C3B34" w:rsidP="004C3B34">
            <w:pPr>
              <w:suppressAutoHyphens/>
              <w:jc w:val="both"/>
              <w:rPr>
                <w:rFonts w:ascii="Arial" w:hAnsi="Arial" w:cs="Arial"/>
                <w:szCs w:val="24"/>
              </w:rPr>
            </w:pPr>
            <w:r w:rsidRPr="0054769E">
              <w:rPr>
                <w:rFonts w:ascii="Arial" w:hAnsi="Arial" w:cs="Arial"/>
                <w:szCs w:val="24"/>
              </w:rPr>
              <w:t xml:space="preserve">The Inspections of goods shall be conducted at: </w:t>
            </w:r>
          </w:p>
          <w:p w14:paraId="7104FAAC" w14:textId="77777777" w:rsidR="004C3B34" w:rsidRPr="0054769E" w:rsidRDefault="004C3B34" w:rsidP="004C3B34">
            <w:pPr>
              <w:suppressAutoHyphens/>
              <w:jc w:val="both"/>
              <w:rPr>
                <w:rFonts w:ascii="Arial" w:hAnsi="Arial" w:cs="Arial"/>
                <w:szCs w:val="24"/>
              </w:rPr>
            </w:pPr>
          </w:p>
          <w:p w14:paraId="67118773" w14:textId="41972B84" w:rsidR="004C3B34" w:rsidRPr="0054769E" w:rsidRDefault="005B2493" w:rsidP="004C3B34">
            <w:pPr>
              <w:suppressAutoHyphens/>
              <w:jc w:val="both"/>
              <w:rPr>
                <w:rFonts w:ascii="Arial" w:hAnsi="Arial" w:cs="Arial"/>
                <w:szCs w:val="24"/>
              </w:rPr>
            </w:pPr>
            <w:r w:rsidRPr="0054769E">
              <w:rPr>
                <w:rFonts w:ascii="Arial" w:hAnsi="Arial" w:cs="Arial"/>
                <w:szCs w:val="24"/>
              </w:rPr>
              <w:t>Zambezi River</w:t>
            </w:r>
            <w:r w:rsidR="004C3B34" w:rsidRPr="0054769E">
              <w:rPr>
                <w:rFonts w:ascii="Arial" w:hAnsi="Arial" w:cs="Arial"/>
                <w:szCs w:val="24"/>
              </w:rPr>
              <w:t xml:space="preserve"> Authority</w:t>
            </w:r>
          </w:p>
          <w:p w14:paraId="2686476E" w14:textId="2B5AA59C" w:rsidR="004C3B34" w:rsidRPr="0054769E" w:rsidRDefault="008F1B6D" w:rsidP="004C3B34">
            <w:pPr>
              <w:suppressAutoHyphens/>
              <w:jc w:val="both"/>
              <w:rPr>
                <w:rFonts w:ascii="Arial" w:hAnsi="Arial" w:cs="Arial"/>
                <w:szCs w:val="24"/>
              </w:rPr>
            </w:pPr>
            <w:r w:rsidRPr="0054769E">
              <w:rPr>
                <w:rFonts w:ascii="Arial" w:hAnsi="Arial" w:cs="Arial"/>
                <w:szCs w:val="24"/>
              </w:rPr>
              <w:t>Kariba House</w:t>
            </w:r>
            <w:r w:rsidR="00B701CC" w:rsidRPr="0054769E">
              <w:rPr>
                <w:rFonts w:ascii="Arial" w:hAnsi="Arial" w:cs="Arial"/>
                <w:szCs w:val="24"/>
              </w:rPr>
              <w:t>, 1</w:t>
            </w:r>
            <w:r w:rsidR="00B701CC" w:rsidRPr="0054769E">
              <w:rPr>
                <w:rFonts w:ascii="Arial" w:hAnsi="Arial" w:cs="Arial"/>
                <w:szCs w:val="24"/>
                <w:vertAlign w:val="superscript"/>
              </w:rPr>
              <w:t>st</w:t>
            </w:r>
            <w:r w:rsidR="00B701CC" w:rsidRPr="0054769E">
              <w:rPr>
                <w:rFonts w:ascii="Arial" w:hAnsi="Arial" w:cs="Arial"/>
                <w:szCs w:val="24"/>
              </w:rPr>
              <w:t xml:space="preserve"> Floor</w:t>
            </w:r>
          </w:p>
          <w:p w14:paraId="086F1C15" w14:textId="7097FCF7" w:rsidR="004C3B34" w:rsidRPr="0054769E" w:rsidRDefault="00B701CC" w:rsidP="004C3B34">
            <w:pPr>
              <w:suppressAutoHyphens/>
              <w:jc w:val="both"/>
              <w:rPr>
                <w:rFonts w:ascii="Arial" w:hAnsi="Arial" w:cs="Arial"/>
                <w:szCs w:val="24"/>
              </w:rPr>
            </w:pPr>
            <w:r w:rsidRPr="0054769E">
              <w:rPr>
                <w:rFonts w:ascii="Arial" w:hAnsi="Arial" w:cs="Arial"/>
                <w:szCs w:val="24"/>
              </w:rPr>
              <w:t xml:space="preserve">32 Cha Cha Cha </w:t>
            </w:r>
          </w:p>
          <w:p w14:paraId="2995124B" w14:textId="77777777" w:rsidR="004C3B34" w:rsidRPr="0054769E" w:rsidRDefault="004C3B34" w:rsidP="004C3B34">
            <w:pPr>
              <w:tabs>
                <w:tab w:val="right" w:pos="7164"/>
              </w:tabs>
              <w:spacing w:after="200"/>
              <w:jc w:val="both"/>
              <w:rPr>
                <w:rFonts w:ascii="Arial" w:hAnsi="Arial" w:cs="Arial"/>
                <w:szCs w:val="24"/>
                <w:u w:val="single"/>
              </w:rPr>
            </w:pPr>
            <w:r w:rsidRPr="0054769E">
              <w:rPr>
                <w:rFonts w:ascii="Arial" w:hAnsi="Arial" w:cs="Arial"/>
                <w:szCs w:val="24"/>
              </w:rPr>
              <w:t>LUSAKA</w:t>
            </w:r>
          </w:p>
        </w:tc>
      </w:tr>
      <w:tr w:rsidR="004C3B34" w:rsidRPr="0054769E" w14:paraId="4F7F67AF" w14:textId="77777777" w:rsidTr="004C3B34">
        <w:trPr>
          <w:cantSplit/>
        </w:trPr>
        <w:tc>
          <w:tcPr>
            <w:tcW w:w="1728" w:type="dxa"/>
          </w:tcPr>
          <w:p w14:paraId="27284AD5" w14:textId="77777777" w:rsidR="004C3B34" w:rsidRPr="0054769E" w:rsidRDefault="004C3B34" w:rsidP="004C3B34">
            <w:pPr>
              <w:spacing w:after="200"/>
              <w:jc w:val="both"/>
              <w:rPr>
                <w:rFonts w:ascii="Arial" w:hAnsi="Arial" w:cs="Arial"/>
                <w:b/>
                <w:szCs w:val="24"/>
              </w:rPr>
            </w:pPr>
            <w:r w:rsidRPr="0054769E">
              <w:rPr>
                <w:rFonts w:ascii="Arial" w:hAnsi="Arial" w:cs="Arial"/>
                <w:b/>
                <w:szCs w:val="24"/>
              </w:rPr>
              <w:t>GCC 25.2</w:t>
            </w:r>
          </w:p>
        </w:tc>
        <w:tc>
          <w:tcPr>
            <w:tcW w:w="7830" w:type="dxa"/>
          </w:tcPr>
          <w:p w14:paraId="4FCB90D0" w14:textId="77777777" w:rsidR="004C3B34" w:rsidRPr="0054769E" w:rsidRDefault="004C3B34" w:rsidP="004C3B34">
            <w:pPr>
              <w:suppressAutoHyphens/>
              <w:jc w:val="both"/>
              <w:rPr>
                <w:rFonts w:ascii="Arial" w:hAnsi="Arial" w:cs="Arial"/>
                <w:szCs w:val="24"/>
              </w:rPr>
            </w:pPr>
            <w:r w:rsidRPr="0054769E">
              <w:rPr>
                <w:rFonts w:ascii="Arial" w:hAnsi="Arial" w:cs="Arial"/>
                <w:szCs w:val="24"/>
              </w:rPr>
              <w:t>The liquidated damages due to late delivery of goods in relation to this tender shall be 0.02% of the contract price.</w:t>
            </w:r>
          </w:p>
        </w:tc>
      </w:tr>
      <w:tr w:rsidR="004C3B34" w:rsidRPr="0054769E" w14:paraId="682DC917" w14:textId="77777777" w:rsidTr="004C3B34">
        <w:trPr>
          <w:cantSplit/>
        </w:trPr>
        <w:tc>
          <w:tcPr>
            <w:tcW w:w="1728" w:type="dxa"/>
          </w:tcPr>
          <w:p w14:paraId="65B98288" w14:textId="77777777" w:rsidR="004C3B34" w:rsidRPr="0054769E" w:rsidRDefault="004C3B34" w:rsidP="004C3B34">
            <w:pPr>
              <w:spacing w:after="200"/>
              <w:jc w:val="both"/>
              <w:rPr>
                <w:rFonts w:ascii="Arial" w:hAnsi="Arial" w:cs="Arial"/>
                <w:b/>
                <w:szCs w:val="24"/>
              </w:rPr>
            </w:pPr>
            <w:r w:rsidRPr="0054769E">
              <w:rPr>
                <w:rFonts w:ascii="Arial" w:hAnsi="Arial" w:cs="Arial"/>
                <w:b/>
                <w:szCs w:val="24"/>
              </w:rPr>
              <w:lastRenderedPageBreak/>
              <w:t>GCC 25.3</w:t>
            </w:r>
          </w:p>
        </w:tc>
        <w:tc>
          <w:tcPr>
            <w:tcW w:w="7830" w:type="dxa"/>
          </w:tcPr>
          <w:p w14:paraId="18D19312" w14:textId="77777777" w:rsidR="004C3B34" w:rsidRPr="0054769E" w:rsidRDefault="004C3B34" w:rsidP="004C3B34">
            <w:pPr>
              <w:tabs>
                <w:tab w:val="right" w:pos="7164"/>
              </w:tabs>
              <w:spacing w:after="200"/>
              <w:jc w:val="both"/>
              <w:rPr>
                <w:rFonts w:ascii="Arial" w:hAnsi="Arial" w:cs="Arial"/>
                <w:szCs w:val="24"/>
                <w:u w:val="single"/>
              </w:rPr>
            </w:pPr>
            <w:r w:rsidRPr="0054769E">
              <w:rPr>
                <w:rFonts w:ascii="Arial" w:hAnsi="Arial" w:cs="Arial"/>
                <w:szCs w:val="24"/>
              </w:rPr>
              <w:t xml:space="preserve">The period of validity of the Warranty shall be: </w:t>
            </w:r>
            <w:r w:rsidRPr="0054769E">
              <w:rPr>
                <w:rFonts w:ascii="Arial" w:hAnsi="Arial" w:cs="Arial"/>
                <w:i/>
                <w:iCs/>
                <w:szCs w:val="24"/>
              </w:rPr>
              <w:t>[</w:t>
            </w:r>
            <w:r w:rsidRPr="0054769E">
              <w:rPr>
                <w:rFonts w:ascii="Arial" w:hAnsi="Arial" w:cs="Arial"/>
                <w:b/>
                <w:i/>
                <w:iCs/>
                <w:szCs w:val="24"/>
              </w:rPr>
              <w:t>12 months</w:t>
            </w:r>
            <w:r w:rsidRPr="0054769E">
              <w:rPr>
                <w:rFonts w:ascii="Arial" w:hAnsi="Arial" w:cs="Arial"/>
                <w:i/>
                <w:iCs/>
                <w:szCs w:val="24"/>
              </w:rPr>
              <w:t>]</w:t>
            </w:r>
            <w:r w:rsidRPr="0054769E">
              <w:rPr>
                <w:rFonts w:ascii="Arial" w:hAnsi="Arial" w:cs="Arial"/>
                <w:szCs w:val="24"/>
              </w:rPr>
              <w:t xml:space="preserve"> </w:t>
            </w:r>
          </w:p>
          <w:p w14:paraId="3B03D016" w14:textId="2934004C" w:rsidR="004C3B34" w:rsidRPr="0054769E" w:rsidRDefault="004C3B34" w:rsidP="004C3B34">
            <w:pPr>
              <w:suppressAutoHyphens/>
              <w:jc w:val="both"/>
              <w:rPr>
                <w:rFonts w:ascii="Arial" w:hAnsi="Arial" w:cs="Arial"/>
                <w:szCs w:val="24"/>
              </w:rPr>
            </w:pPr>
            <w:r w:rsidRPr="0054769E">
              <w:rPr>
                <w:rFonts w:ascii="Arial" w:hAnsi="Arial" w:cs="Arial"/>
                <w:szCs w:val="24"/>
              </w:rPr>
              <w:t xml:space="preserve">For purposes of the Warranty, the place(s) of final destination(s) shall be:     </w:t>
            </w:r>
            <w:r w:rsidR="000074B7" w:rsidRPr="0054769E">
              <w:rPr>
                <w:rFonts w:ascii="Arial" w:hAnsi="Arial" w:cs="Arial"/>
                <w:szCs w:val="24"/>
              </w:rPr>
              <w:t>Zambezi River Authority</w:t>
            </w:r>
          </w:p>
          <w:p w14:paraId="1C52BED3" w14:textId="1E73C11A" w:rsidR="004C3B34" w:rsidRPr="0054769E" w:rsidRDefault="000074B7" w:rsidP="004C3B34">
            <w:pPr>
              <w:suppressAutoHyphens/>
              <w:jc w:val="both"/>
              <w:rPr>
                <w:rFonts w:ascii="Arial" w:hAnsi="Arial" w:cs="Arial"/>
                <w:szCs w:val="24"/>
              </w:rPr>
            </w:pPr>
            <w:r w:rsidRPr="0054769E">
              <w:rPr>
                <w:rFonts w:ascii="Arial" w:hAnsi="Arial" w:cs="Arial"/>
                <w:szCs w:val="24"/>
              </w:rPr>
              <w:t>Kariba House</w:t>
            </w:r>
          </w:p>
          <w:p w14:paraId="2D6F6E88" w14:textId="2CB1B49B" w:rsidR="004C3B34" w:rsidRPr="0054769E" w:rsidRDefault="00F06F0F" w:rsidP="004C3B34">
            <w:pPr>
              <w:suppressAutoHyphens/>
              <w:jc w:val="both"/>
              <w:rPr>
                <w:rFonts w:ascii="Arial" w:hAnsi="Arial" w:cs="Arial"/>
                <w:szCs w:val="24"/>
              </w:rPr>
            </w:pPr>
            <w:r w:rsidRPr="0054769E">
              <w:rPr>
                <w:rFonts w:ascii="Arial" w:hAnsi="Arial" w:cs="Arial"/>
                <w:szCs w:val="24"/>
              </w:rPr>
              <w:t>32 Cha Cha Cha Road</w:t>
            </w:r>
          </w:p>
          <w:p w14:paraId="26F034FE" w14:textId="77777777" w:rsidR="004C3B34" w:rsidRPr="0054769E" w:rsidRDefault="004C3B34" w:rsidP="004C3B34">
            <w:pPr>
              <w:tabs>
                <w:tab w:val="right" w:pos="7164"/>
              </w:tabs>
              <w:spacing w:after="200"/>
              <w:jc w:val="both"/>
              <w:rPr>
                <w:rFonts w:ascii="Arial" w:hAnsi="Arial" w:cs="Arial"/>
                <w:szCs w:val="24"/>
              </w:rPr>
            </w:pPr>
            <w:r w:rsidRPr="0054769E">
              <w:rPr>
                <w:rFonts w:ascii="Arial" w:hAnsi="Arial" w:cs="Arial"/>
                <w:szCs w:val="24"/>
              </w:rPr>
              <w:t>LUSAKA</w:t>
            </w:r>
          </w:p>
        </w:tc>
      </w:tr>
    </w:tbl>
    <w:p w14:paraId="3F8868DF" w14:textId="77777777" w:rsidR="004C3B34" w:rsidRPr="0054769E" w:rsidRDefault="004C3B34" w:rsidP="004C3B34">
      <w:pPr>
        <w:pStyle w:val="Subtitle"/>
        <w:jc w:val="both"/>
        <w:rPr>
          <w:rFonts w:ascii="Arial" w:hAnsi="Arial" w:cs="Arial"/>
          <w:sz w:val="24"/>
          <w:szCs w:val="24"/>
        </w:rPr>
        <w:sectPr w:rsidR="004C3B34" w:rsidRPr="0054769E" w:rsidSect="004C3B34">
          <w:headerReference w:type="even" r:id="rId46"/>
          <w:headerReference w:type="first" r:id="rId47"/>
          <w:type w:val="nextColumn"/>
          <w:pgSz w:w="12240" w:h="15840" w:code="1"/>
          <w:pgMar w:top="1440" w:right="1440" w:bottom="1440" w:left="1440" w:header="431" w:footer="289" w:gutter="0"/>
          <w:cols w:space="720"/>
          <w:titlePg/>
        </w:sectPr>
      </w:pPr>
      <w:bookmarkStart w:id="399" w:name="_Toc438954453"/>
      <w:bookmarkStart w:id="400" w:name="_Toc488411762"/>
      <w:bookmarkStart w:id="401" w:name="_Toc5197742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8"/>
      </w:tblGrid>
      <w:tr w:rsidR="004C3B34" w:rsidRPr="0054769E" w14:paraId="0906EC96" w14:textId="77777777" w:rsidTr="004C3B34">
        <w:trPr>
          <w:trHeight w:val="800"/>
        </w:trPr>
        <w:tc>
          <w:tcPr>
            <w:tcW w:w="8838" w:type="dxa"/>
            <w:tcBorders>
              <w:top w:val="nil"/>
              <w:left w:val="nil"/>
              <w:bottom w:val="nil"/>
              <w:right w:val="nil"/>
            </w:tcBorders>
            <w:vAlign w:val="center"/>
          </w:tcPr>
          <w:p w14:paraId="6F2C13F7" w14:textId="77777777" w:rsidR="004C3B34" w:rsidRPr="0054769E" w:rsidRDefault="004C3B34" w:rsidP="004C3B34">
            <w:pPr>
              <w:pStyle w:val="Subtitle"/>
              <w:jc w:val="both"/>
              <w:rPr>
                <w:rFonts w:ascii="Arial" w:hAnsi="Arial" w:cs="Arial"/>
                <w:sz w:val="24"/>
                <w:szCs w:val="24"/>
              </w:rPr>
            </w:pPr>
            <w:r w:rsidRPr="0054769E">
              <w:rPr>
                <w:rFonts w:ascii="Arial" w:hAnsi="Arial" w:cs="Arial"/>
                <w:sz w:val="24"/>
                <w:szCs w:val="24"/>
              </w:rPr>
              <w:lastRenderedPageBreak/>
              <w:t>Section IX.  Contract Forms</w:t>
            </w:r>
            <w:bookmarkEnd w:id="399"/>
            <w:bookmarkEnd w:id="400"/>
            <w:bookmarkEnd w:id="401"/>
          </w:p>
        </w:tc>
      </w:tr>
    </w:tbl>
    <w:p w14:paraId="69AEE1B9" w14:textId="77777777" w:rsidR="004C3B34" w:rsidRPr="0054769E" w:rsidRDefault="004C3B34" w:rsidP="004C3B34">
      <w:pPr>
        <w:jc w:val="both"/>
        <w:rPr>
          <w:rFonts w:ascii="Arial" w:hAnsi="Arial" w:cs="Arial"/>
          <w:szCs w:val="24"/>
        </w:rPr>
      </w:pPr>
    </w:p>
    <w:p w14:paraId="75166EFD" w14:textId="77777777" w:rsidR="004C3B34" w:rsidRPr="0054769E" w:rsidRDefault="004C3B34" w:rsidP="004C3B34">
      <w:pPr>
        <w:jc w:val="both"/>
        <w:rPr>
          <w:rFonts w:ascii="Arial" w:hAnsi="Arial" w:cs="Arial"/>
          <w:szCs w:val="24"/>
        </w:rPr>
      </w:pPr>
    </w:p>
    <w:p w14:paraId="78ACD89E" w14:textId="77777777" w:rsidR="004C3B34" w:rsidRPr="0054769E" w:rsidRDefault="004C3B34" w:rsidP="004C3B34">
      <w:pPr>
        <w:jc w:val="both"/>
        <w:rPr>
          <w:rFonts w:ascii="Arial" w:hAnsi="Arial" w:cs="Arial"/>
          <w:b/>
          <w:szCs w:val="24"/>
        </w:rPr>
      </w:pPr>
      <w:r w:rsidRPr="0054769E">
        <w:rPr>
          <w:rFonts w:ascii="Arial" w:hAnsi="Arial" w:cs="Arial"/>
          <w:b/>
          <w:szCs w:val="24"/>
        </w:rPr>
        <w:t>Table of Forms</w:t>
      </w:r>
    </w:p>
    <w:p w14:paraId="19FF1738" w14:textId="77777777" w:rsidR="004C3B34" w:rsidRPr="0054769E" w:rsidRDefault="004C3B34" w:rsidP="004C3B34">
      <w:pPr>
        <w:jc w:val="both"/>
        <w:rPr>
          <w:rFonts w:ascii="Arial" w:hAnsi="Arial" w:cs="Arial"/>
          <w:szCs w:val="24"/>
        </w:rPr>
      </w:pPr>
    </w:p>
    <w:p w14:paraId="6A2A6F85" w14:textId="2CEE405C" w:rsidR="004C3B34" w:rsidRPr="0054769E" w:rsidRDefault="004C3B34" w:rsidP="004C3B34">
      <w:pPr>
        <w:pStyle w:val="TOC1"/>
        <w:jc w:val="both"/>
        <w:rPr>
          <w:rFonts w:ascii="Arial" w:hAnsi="Arial" w:cs="Arial"/>
          <w:sz w:val="24"/>
          <w:szCs w:val="24"/>
          <w:lang w:val="en-GB" w:eastAsia="en-GB"/>
        </w:rPr>
      </w:pPr>
      <w:r w:rsidRPr="0054769E">
        <w:rPr>
          <w:rFonts w:ascii="Arial" w:hAnsi="Arial" w:cs="Arial"/>
          <w:b/>
          <w:bCs/>
          <w:sz w:val="24"/>
          <w:szCs w:val="24"/>
        </w:rPr>
        <w:fldChar w:fldCharType="begin"/>
      </w:r>
      <w:r w:rsidRPr="0054769E">
        <w:rPr>
          <w:rFonts w:ascii="Arial" w:hAnsi="Arial" w:cs="Arial"/>
          <w:b/>
          <w:bCs/>
          <w:sz w:val="24"/>
          <w:szCs w:val="24"/>
        </w:rPr>
        <w:instrText xml:space="preserve"> TOC \h \z \t "Section IX Header,1" </w:instrText>
      </w:r>
      <w:r w:rsidRPr="0054769E">
        <w:rPr>
          <w:rFonts w:ascii="Arial" w:hAnsi="Arial" w:cs="Arial"/>
          <w:b/>
          <w:bCs/>
          <w:sz w:val="24"/>
          <w:szCs w:val="24"/>
        </w:rPr>
        <w:fldChar w:fldCharType="separate"/>
      </w:r>
      <w:hyperlink w:anchor="_Toc90058128" w:history="1">
        <w:r w:rsidRPr="0054769E">
          <w:rPr>
            <w:rStyle w:val="Hyperlink"/>
            <w:rFonts w:ascii="Arial" w:hAnsi="Arial" w:cs="Arial"/>
            <w:sz w:val="24"/>
            <w:szCs w:val="24"/>
          </w:rPr>
          <w:t>1. Contract Agreement</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_Toc90058128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70</w:t>
        </w:r>
        <w:r w:rsidRPr="0054769E">
          <w:rPr>
            <w:rFonts w:ascii="Arial" w:hAnsi="Arial" w:cs="Arial"/>
            <w:webHidden/>
            <w:sz w:val="24"/>
            <w:szCs w:val="24"/>
          </w:rPr>
          <w:fldChar w:fldCharType="end"/>
        </w:r>
      </w:hyperlink>
      <w:r w:rsidRPr="0054769E">
        <w:rPr>
          <w:rStyle w:val="Hyperlink"/>
          <w:rFonts w:ascii="Arial" w:hAnsi="Arial" w:cs="Arial"/>
          <w:sz w:val="24"/>
          <w:szCs w:val="24"/>
        </w:rPr>
        <w:t>56</w:t>
      </w:r>
    </w:p>
    <w:p w14:paraId="790539A6" w14:textId="5218AC1A" w:rsidR="004C3B34" w:rsidRPr="0054769E" w:rsidRDefault="004C3B34" w:rsidP="004C3B34">
      <w:pPr>
        <w:pStyle w:val="TOC1"/>
        <w:jc w:val="both"/>
        <w:rPr>
          <w:rFonts w:ascii="Arial" w:hAnsi="Arial" w:cs="Arial"/>
          <w:sz w:val="24"/>
          <w:szCs w:val="24"/>
          <w:lang w:val="en-GB" w:eastAsia="en-GB"/>
        </w:rPr>
      </w:pPr>
      <w:hyperlink w:anchor="_Toc90058129" w:history="1">
        <w:r w:rsidRPr="0054769E">
          <w:rPr>
            <w:rStyle w:val="Hyperlink"/>
            <w:rFonts w:ascii="Arial" w:hAnsi="Arial" w:cs="Arial"/>
            <w:sz w:val="24"/>
            <w:szCs w:val="24"/>
          </w:rPr>
          <w:t>2. Performance Security</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_Toc90058129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72</w:t>
        </w:r>
        <w:r w:rsidRPr="0054769E">
          <w:rPr>
            <w:rFonts w:ascii="Arial" w:hAnsi="Arial" w:cs="Arial"/>
            <w:webHidden/>
            <w:sz w:val="24"/>
            <w:szCs w:val="24"/>
          </w:rPr>
          <w:fldChar w:fldCharType="end"/>
        </w:r>
      </w:hyperlink>
    </w:p>
    <w:p w14:paraId="58818A91" w14:textId="6BE53C92" w:rsidR="004C3B34" w:rsidRPr="0054769E" w:rsidRDefault="004C3B34" w:rsidP="004C3B34">
      <w:pPr>
        <w:pStyle w:val="TOC1"/>
        <w:jc w:val="both"/>
        <w:rPr>
          <w:rFonts w:ascii="Arial" w:hAnsi="Arial" w:cs="Arial"/>
          <w:sz w:val="24"/>
          <w:szCs w:val="24"/>
          <w:lang w:val="en-GB" w:eastAsia="en-GB"/>
        </w:rPr>
      </w:pPr>
      <w:hyperlink w:anchor="_Toc90058130" w:history="1">
        <w:r w:rsidRPr="0054769E">
          <w:rPr>
            <w:rStyle w:val="Hyperlink"/>
            <w:rFonts w:ascii="Arial" w:hAnsi="Arial" w:cs="Arial"/>
            <w:iCs/>
            <w:sz w:val="24"/>
            <w:szCs w:val="24"/>
          </w:rPr>
          <w:t>3</w:t>
        </w:r>
        <w:r w:rsidRPr="0054769E">
          <w:rPr>
            <w:rStyle w:val="Hyperlink"/>
            <w:rFonts w:ascii="Arial" w:hAnsi="Arial" w:cs="Arial"/>
            <w:sz w:val="24"/>
            <w:szCs w:val="24"/>
          </w:rPr>
          <w:t>. Bank Guarantee for Advance Payment</w:t>
        </w:r>
        <w:r w:rsidRPr="0054769E">
          <w:rPr>
            <w:rFonts w:ascii="Arial" w:hAnsi="Arial" w:cs="Arial"/>
            <w:webHidden/>
            <w:sz w:val="24"/>
            <w:szCs w:val="24"/>
          </w:rPr>
          <w:tab/>
        </w:r>
        <w:r w:rsidRPr="0054769E">
          <w:rPr>
            <w:rFonts w:ascii="Arial" w:hAnsi="Arial" w:cs="Arial"/>
            <w:webHidden/>
            <w:sz w:val="24"/>
            <w:szCs w:val="24"/>
          </w:rPr>
          <w:fldChar w:fldCharType="begin"/>
        </w:r>
        <w:r w:rsidRPr="0054769E">
          <w:rPr>
            <w:rFonts w:ascii="Arial" w:hAnsi="Arial" w:cs="Arial"/>
            <w:webHidden/>
            <w:sz w:val="24"/>
            <w:szCs w:val="24"/>
          </w:rPr>
          <w:instrText xml:space="preserve"> PAGEREF _Toc90058130 \h </w:instrText>
        </w:r>
        <w:r w:rsidRPr="0054769E">
          <w:rPr>
            <w:rFonts w:ascii="Arial" w:hAnsi="Arial" w:cs="Arial"/>
            <w:webHidden/>
            <w:sz w:val="24"/>
            <w:szCs w:val="24"/>
          </w:rPr>
        </w:r>
        <w:r w:rsidRPr="0054769E">
          <w:rPr>
            <w:rFonts w:ascii="Arial" w:hAnsi="Arial" w:cs="Arial"/>
            <w:webHidden/>
            <w:sz w:val="24"/>
            <w:szCs w:val="24"/>
          </w:rPr>
          <w:fldChar w:fldCharType="separate"/>
        </w:r>
        <w:r w:rsidR="0057155A">
          <w:rPr>
            <w:rFonts w:ascii="Arial" w:hAnsi="Arial" w:cs="Arial"/>
            <w:webHidden/>
            <w:sz w:val="24"/>
            <w:szCs w:val="24"/>
          </w:rPr>
          <w:t>73</w:t>
        </w:r>
        <w:r w:rsidRPr="0054769E">
          <w:rPr>
            <w:rFonts w:ascii="Arial" w:hAnsi="Arial" w:cs="Arial"/>
            <w:webHidden/>
            <w:sz w:val="24"/>
            <w:szCs w:val="24"/>
          </w:rPr>
          <w:fldChar w:fldCharType="end"/>
        </w:r>
      </w:hyperlink>
    </w:p>
    <w:p w14:paraId="7CADC0DA" w14:textId="77777777" w:rsidR="004C3B34" w:rsidRPr="0054769E" w:rsidRDefault="004C3B34" w:rsidP="004C3B34">
      <w:pPr>
        <w:tabs>
          <w:tab w:val="right" w:leader="dot" w:pos="8640"/>
        </w:tabs>
        <w:jc w:val="both"/>
        <w:rPr>
          <w:rFonts w:ascii="Arial" w:hAnsi="Arial" w:cs="Arial"/>
          <w:szCs w:val="24"/>
        </w:rPr>
      </w:pPr>
      <w:r w:rsidRPr="0054769E">
        <w:rPr>
          <w:rFonts w:ascii="Arial" w:hAnsi="Arial" w:cs="Arial"/>
          <w:bCs/>
          <w:szCs w:val="24"/>
        </w:rPr>
        <w:fldChar w:fldCharType="end"/>
      </w:r>
    </w:p>
    <w:p w14:paraId="30CC65C7" w14:textId="77777777" w:rsidR="004C3B34" w:rsidRPr="0054769E" w:rsidRDefault="004C3B34" w:rsidP="004C3B34">
      <w:pPr>
        <w:jc w:val="both"/>
        <w:rPr>
          <w:rFonts w:ascii="Arial" w:hAnsi="Arial" w:cs="Arial"/>
          <w:szCs w:val="24"/>
        </w:rPr>
      </w:pPr>
    </w:p>
    <w:p w14:paraId="2C69636D" w14:textId="77777777" w:rsidR="004C3B34" w:rsidRPr="0054769E" w:rsidRDefault="004C3B34" w:rsidP="004C3B34">
      <w:pPr>
        <w:jc w:val="both"/>
        <w:rPr>
          <w:rFonts w:ascii="Arial" w:hAnsi="Arial" w:cs="Arial"/>
          <w:szCs w:val="24"/>
        </w:rPr>
      </w:pPr>
    </w:p>
    <w:p w14:paraId="62182829" w14:textId="77777777" w:rsidR="004C3B34" w:rsidRPr="0054769E" w:rsidRDefault="004C3B34" w:rsidP="004C3B34">
      <w:pPr>
        <w:jc w:val="both"/>
        <w:rPr>
          <w:rFonts w:ascii="Arial" w:hAnsi="Arial" w:cs="Arial"/>
          <w:szCs w:val="24"/>
        </w:rPr>
      </w:pPr>
    </w:p>
    <w:p w14:paraId="53C98562" w14:textId="77777777" w:rsidR="004C3B34" w:rsidRPr="0054769E" w:rsidRDefault="004C3B34" w:rsidP="004C3B34">
      <w:pPr>
        <w:ind w:firstLine="720"/>
        <w:jc w:val="both"/>
        <w:rPr>
          <w:rFonts w:ascii="Arial" w:hAnsi="Arial" w:cs="Arial"/>
          <w:szCs w:val="24"/>
        </w:rPr>
        <w:sectPr w:rsidR="004C3B34" w:rsidRPr="0054769E" w:rsidSect="004C3B34">
          <w:pgSz w:w="12240" w:h="15840" w:code="1"/>
          <w:pgMar w:top="1440" w:right="1440" w:bottom="1440" w:left="1440" w:header="431" w:footer="289" w:gutter="0"/>
          <w:cols w:space="720"/>
          <w:titlePg/>
          <w:docGrid w:linePitch="326"/>
        </w:sectPr>
      </w:pPr>
    </w:p>
    <w:p w14:paraId="750EEE4B" w14:textId="4BF7FB2F" w:rsidR="004C3B34" w:rsidRPr="0054769E" w:rsidRDefault="00B224A8" w:rsidP="004C3B34">
      <w:pPr>
        <w:jc w:val="center"/>
        <w:rPr>
          <w:rFonts w:ascii="Arial" w:hAnsi="Arial" w:cs="Arial"/>
          <w:szCs w:val="24"/>
        </w:rPr>
      </w:pPr>
      <w:bookmarkStart w:id="402" w:name="_Toc438907197"/>
      <w:bookmarkStart w:id="403" w:name="_Toc438907297"/>
      <w:bookmarkStart w:id="404" w:name="_Toc471555884"/>
      <w:bookmarkStart w:id="405" w:name="_Toc90058128"/>
      <w:r w:rsidRPr="0054769E">
        <w:rPr>
          <w:rFonts w:ascii="Arial" w:hAnsi="Arial" w:cs="Arial"/>
          <w:b/>
          <w:noProof/>
          <w:szCs w:val="24"/>
        </w:rPr>
        <w:lastRenderedPageBreak/>
        <w:drawing>
          <wp:inline distT="0" distB="0" distL="0" distR="0" wp14:anchorId="4D1148C6" wp14:editId="60FC593A">
            <wp:extent cx="1775460" cy="1676400"/>
            <wp:effectExtent l="0" t="0" r="0" b="0"/>
            <wp:docPr id="3688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5460" cy="1676400"/>
                    </a:xfrm>
                    <a:prstGeom prst="rect">
                      <a:avLst/>
                    </a:prstGeom>
                    <a:noFill/>
                    <a:ln>
                      <a:noFill/>
                    </a:ln>
                  </pic:spPr>
                </pic:pic>
              </a:graphicData>
            </a:graphic>
          </wp:inline>
        </w:drawing>
      </w:r>
    </w:p>
    <w:p w14:paraId="58D8B073" w14:textId="77777777" w:rsidR="004C3B34" w:rsidRPr="0054769E" w:rsidRDefault="004C3B34" w:rsidP="004C3B34">
      <w:pPr>
        <w:jc w:val="both"/>
        <w:rPr>
          <w:rFonts w:ascii="Arial" w:hAnsi="Arial" w:cs="Arial"/>
          <w:szCs w:val="24"/>
        </w:rPr>
      </w:pPr>
      <w:r w:rsidRPr="0054769E">
        <w:rPr>
          <w:rFonts w:ascii="Arial" w:hAnsi="Arial" w:cs="Arial"/>
          <w:szCs w:val="24"/>
        </w:rPr>
        <w:tab/>
      </w:r>
      <w:r w:rsidRPr="0054769E">
        <w:rPr>
          <w:rFonts w:ascii="Arial" w:hAnsi="Arial" w:cs="Arial"/>
          <w:szCs w:val="24"/>
        </w:rPr>
        <w:tab/>
      </w:r>
    </w:p>
    <w:p w14:paraId="0BF619B3" w14:textId="7E0D441B" w:rsidR="004C3B34" w:rsidRPr="0054769E" w:rsidRDefault="00B224A8" w:rsidP="004C3B34">
      <w:pPr>
        <w:jc w:val="center"/>
        <w:rPr>
          <w:rFonts w:ascii="Arial" w:hAnsi="Arial" w:cs="Arial"/>
          <w:b/>
          <w:szCs w:val="24"/>
        </w:rPr>
      </w:pPr>
      <w:r w:rsidRPr="0054769E">
        <w:rPr>
          <w:rFonts w:ascii="Arial" w:hAnsi="Arial" w:cs="Arial"/>
          <w:b/>
          <w:szCs w:val="24"/>
        </w:rPr>
        <w:t>ZAMBEZI RIVER</w:t>
      </w:r>
      <w:r w:rsidR="004C3B34" w:rsidRPr="0054769E">
        <w:rPr>
          <w:rFonts w:ascii="Arial" w:hAnsi="Arial" w:cs="Arial"/>
          <w:b/>
          <w:szCs w:val="24"/>
        </w:rPr>
        <w:t xml:space="preserve"> AUTHORITY</w:t>
      </w:r>
    </w:p>
    <w:p w14:paraId="7B44AD68" w14:textId="77777777" w:rsidR="004C3B34" w:rsidRPr="0054769E" w:rsidRDefault="004C3B34" w:rsidP="004C3B34">
      <w:pPr>
        <w:pStyle w:val="SectionIXHeader"/>
        <w:rPr>
          <w:rFonts w:ascii="Arial" w:hAnsi="Arial" w:cs="Arial"/>
          <w:sz w:val="24"/>
          <w:szCs w:val="24"/>
        </w:rPr>
      </w:pPr>
      <w:r w:rsidRPr="0054769E">
        <w:rPr>
          <w:rFonts w:ascii="Arial" w:hAnsi="Arial" w:cs="Arial"/>
          <w:sz w:val="24"/>
          <w:szCs w:val="24"/>
        </w:rPr>
        <w:t>1. Contract Agreement</w:t>
      </w:r>
      <w:bookmarkEnd w:id="402"/>
      <w:bookmarkEnd w:id="403"/>
      <w:bookmarkEnd w:id="404"/>
      <w:bookmarkEnd w:id="405"/>
    </w:p>
    <w:p w14:paraId="14BD76A1" w14:textId="77777777" w:rsidR="004C3B34" w:rsidRPr="0054769E" w:rsidRDefault="004C3B34" w:rsidP="004C3B34">
      <w:pPr>
        <w:tabs>
          <w:tab w:val="left" w:pos="540"/>
        </w:tabs>
        <w:jc w:val="center"/>
        <w:rPr>
          <w:rFonts w:ascii="Arial" w:hAnsi="Arial" w:cs="Arial"/>
          <w:i/>
          <w:iCs/>
          <w:szCs w:val="24"/>
        </w:rPr>
      </w:pPr>
      <w:r w:rsidRPr="0054769E">
        <w:rPr>
          <w:rFonts w:ascii="Arial" w:hAnsi="Arial" w:cs="Arial"/>
          <w:i/>
          <w:iCs/>
          <w:szCs w:val="24"/>
        </w:rPr>
        <w:t>[The successful Bidder shall fill in this form in accordance with the instructions indicated]</w:t>
      </w:r>
    </w:p>
    <w:p w14:paraId="437CBE1A" w14:textId="77777777" w:rsidR="004C3B34" w:rsidRPr="0054769E" w:rsidRDefault="004C3B34" w:rsidP="004C3B34">
      <w:pPr>
        <w:pStyle w:val="Document1"/>
        <w:keepNext w:val="0"/>
        <w:keepLines w:val="0"/>
        <w:tabs>
          <w:tab w:val="clear" w:pos="-720"/>
          <w:tab w:val="left" w:pos="5400"/>
          <w:tab w:val="left" w:pos="8280"/>
        </w:tabs>
        <w:suppressAutoHyphens w:val="0"/>
        <w:jc w:val="both"/>
        <w:rPr>
          <w:rFonts w:ascii="Arial" w:hAnsi="Arial" w:cs="Arial"/>
          <w:szCs w:val="24"/>
        </w:rPr>
      </w:pPr>
    </w:p>
    <w:p w14:paraId="2395CD74" w14:textId="77777777" w:rsidR="004C3B34" w:rsidRPr="0054769E" w:rsidRDefault="004C3B34" w:rsidP="004C3B34">
      <w:pPr>
        <w:tabs>
          <w:tab w:val="left" w:pos="5400"/>
          <w:tab w:val="left" w:pos="8280"/>
        </w:tabs>
        <w:spacing w:after="200"/>
        <w:jc w:val="both"/>
        <w:rPr>
          <w:rFonts w:ascii="Arial" w:hAnsi="Arial" w:cs="Arial"/>
          <w:szCs w:val="24"/>
        </w:rPr>
      </w:pPr>
      <w:r w:rsidRPr="0054769E">
        <w:rPr>
          <w:rFonts w:ascii="Arial" w:hAnsi="Arial" w:cs="Arial"/>
          <w:szCs w:val="24"/>
        </w:rPr>
        <w:t>THIS CONTRACT AGREEMENT is made</w:t>
      </w:r>
    </w:p>
    <w:p w14:paraId="44F7A518" w14:textId="77777777" w:rsidR="004C3B34" w:rsidRPr="0054769E" w:rsidRDefault="004C3B34" w:rsidP="004C3B34">
      <w:pPr>
        <w:tabs>
          <w:tab w:val="left" w:pos="720"/>
          <w:tab w:val="left" w:pos="2520"/>
          <w:tab w:val="left" w:pos="6120"/>
          <w:tab w:val="left" w:pos="7200"/>
        </w:tabs>
        <w:spacing w:after="200"/>
        <w:jc w:val="both"/>
        <w:rPr>
          <w:rFonts w:ascii="Arial" w:hAnsi="Arial" w:cs="Arial"/>
          <w:szCs w:val="24"/>
        </w:rPr>
      </w:pPr>
      <w:r w:rsidRPr="0054769E">
        <w:rPr>
          <w:rFonts w:ascii="Arial" w:hAnsi="Arial" w:cs="Arial"/>
          <w:szCs w:val="24"/>
        </w:rPr>
        <w:tab/>
        <w:t xml:space="preserve">the </w:t>
      </w:r>
      <w:r w:rsidRPr="0054769E">
        <w:rPr>
          <w:rFonts w:ascii="Arial" w:hAnsi="Arial" w:cs="Arial"/>
          <w:i/>
          <w:szCs w:val="24"/>
        </w:rPr>
        <w:t xml:space="preserve">[insert:  </w:t>
      </w:r>
      <w:r w:rsidRPr="0054769E">
        <w:rPr>
          <w:rFonts w:ascii="Arial" w:hAnsi="Arial" w:cs="Arial"/>
          <w:b/>
          <w:i/>
          <w:szCs w:val="24"/>
        </w:rPr>
        <w:t>number</w:t>
      </w:r>
      <w:r w:rsidRPr="0054769E">
        <w:rPr>
          <w:rFonts w:ascii="Arial" w:hAnsi="Arial" w:cs="Arial"/>
          <w:i/>
          <w:szCs w:val="24"/>
        </w:rPr>
        <w:t>]</w:t>
      </w:r>
      <w:r w:rsidRPr="0054769E">
        <w:rPr>
          <w:rFonts w:ascii="Arial" w:hAnsi="Arial" w:cs="Arial"/>
          <w:szCs w:val="24"/>
        </w:rPr>
        <w:t xml:space="preserve"> day of [</w:t>
      </w:r>
      <w:r w:rsidRPr="0054769E">
        <w:rPr>
          <w:rFonts w:ascii="Arial" w:hAnsi="Arial" w:cs="Arial"/>
          <w:i/>
          <w:szCs w:val="24"/>
        </w:rPr>
        <w:t xml:space="preserve">insert: </w:t>
      </w:r>
      <w:r w:rsidRPr="0054769E">
        <w:rPr>
          <w:rFonts w:ascii="Arial" w:hAnsi="Arial" w:cs="Arial"/>
          <w:b/>
          <w:i/>
          <w:szCs w:val="24"/>
        </w:rPr>
        <w:t>month</w:t>
      </w:r>
      <w:r w:rsidRPr="0054769E">
        <w:rPr>
          <w:rFonts w:ascii="Arial" w:hAnsi="Arial" w:cs="Arial"/>
          <w:i/>
          <w:szCs w:val="24"/>
        </w:rPr>
        <w:t>]</w:t>
      </w:r>
      <w:r w:rsidRPr="0054769E">
        <w:rPr>
          <w:rFonts w:ascii="Arial" w:hAnsi="Arial" w:cs="Arial"/>
          <w:szCs w:val="24"/>
        </w:rPr>
        <w:t xml:space="preserve">, </w:t>
      </w:r>
      <w:r w:rsidRPr="0054769E">
        <w:rPr>
          <w:rFonts w:ascii="Arial" w:hAnsi="Arial" w:cs="Arial"/>
          <w:i/>
          <w:szCs w:val="24"/>
        </w:rPr>
        <w:t xml:space="preserve">[insert:  </w:t>
      </w:r>
      <w:r w:rsidRPr="0054769E">
        <w:rPr>
          <w:rFonts w:ascii="Arial" w:hAnsi="Arial" w:cs="Arial"/>
          <w:b/>
          <w:i/>
          <w:szCs w:val="24"/>
        </w:rPr>
        <w:t>year</w:t>
      </w:r>
      <w:r w:rsidRPr="0054769E">
        <w:rPr>
          <w:rFonts w:ascii="Arial" w:hAnsi="Arial" w:cs="Arial"/>
          <w:i/>
          <w:szCs w:val="24"/>
        </w:rPr>
        <w:t>]</w:t>
      </w:r>
      <w:r w:rsidRPr="0054769E">
        <w:rPr>
          <w:rFonts w:ascii="Arial" w:hAnsi="Arial" w:cs="Arial"/>
          <w:szCs w:val="24"/>
        </w:rPr>
        <w:t>.</w:t>
      </w:r>
    </w:p>
    <w:p w14:paraId="6B856E45" w14:textId="77777777" w:rsidR="004C3B34" w:rsidRPr="0054769E" w:rsidRDefault="004C3B34" w:rsidP="004C3B34">
      <w:pPr>
        <w:spacing w:after="200"/>
        <w:jc w:val="both"/>
        <w:rPr>
          <w:rFonts w:ascii="Arial" w:hAnsi="Arial" w:cs="Arial"/>
          <w:szCs w:val="24"/>
        </w:rPr>
      </w:pPr>
      <w:r w:rsidRPr="0054769E">
        <w:rPr>
          <w:rFonts w:ascii="Arial" w:hAnsi="Arial" w:cs="Arial"/>
          <w:szCs w:val="24"/>
        </w:rPr>
        <w:t>BETWEEN</w:t>
      </w:r>
    </w:p>
    <w:p w14:paraId="78E44420" w14:textId="61E49445" w:rsidR="004C3B34" w:rsidRPr="0054769E" w:rsidRDefault="004C3B34" w:rsidP="004C3B34">
      <w:pPr>
        <w:autoSpaceDE w:val="0"/>
        <w:autoSpaceDN w:val="0"/>
        <w:adjustRightInd w:val="0"/>
        <w:spacing w:after="120"/>
        <w:ind w:left="1440" w:hanging="720"/>
        <w:jc w:val="both"/>
        <w:rPr>
          <w:rFonts w:ascii="Arial" w:hAnsi="Arial" w:cs="Arial"/>
          <w:szCs w:val="24"/>
        </w:rPr>
      </w:pPr>
      <w:r w:rsidRPr="0054769E">
        <w:rPr>
          <w:rFonts w:ascii="Arial" w:hAnsi="Arial" w:cs="Arial"/>
          <w:szCs w:val="24"/>
        </w:rPr>
        <w:t>(1)</w:t>
      </w:r>
      <w:r w:rsidRPr="0054769E">
        <w:rPr>
          <w:rFonts w:ascii="Arial" w:hAnsi="Arial" w:cs="Arial"/>
          <w:szCs w:val="24"/>
        </w:rPr>
        <w:tab/>
        <w:t xml:space="preserve">“The Employer” and having its principal place of business at </w:t>
      </w:r>
      <w:r w:rsidR="00B224A8" w:rsidRPr="0054769E">
        <w:rPr>
          <w:rFonts w:ascii="Arial" w:hAnsi="Arial" w:cs="Arial"/>
          <w:szCs w:val="24"/>
        </w:rPr>
        <w:t>Kariba</w:t>
      </w:r>
      <w:r w:rsidRPr="0054769E">
        <w:rPr>
          <w:rFonts w:ascii="Arial" w:hAnsi="Arial" w:cs="Arial"/>
          <w:szCs w:val="24"/>
        </w:rPr>
        <w:t xml:space="preserve"> House, </w:t>
      </w:r>
      <w:r w:rsidR="00B224A8" w:rsidRPr="0054769E">
        <w:rPr>
          <w:rFonts w:ascii="Arial" w:hAnsi="Arial" w:cs="Arial"/>
          <w:szCs w:val="24"/>
        </w:rPr>
        <w:t>32 Cha Cha Cha Road</w:t>
      </w:r>
      <w:r w:rsidRPr="0054769E">
        <w:rPr>
          <w:rFonts w:ascii="Arial" w:hAnsi="Arial" w:cs="Arial"/>
          <w:szCs w:val="24"/>
        </w:rPr>
        <w:t xml:space="preserve">, Lusaka; which expression shall unless repugnant to the context, mean and include its successors and assigns of the one part (hereinafter called “the Procuring Entity”), and </w:t>
      </w:r>
    </w:p>
    <w:p w14:paraId="68167197" w14:textId="77777777" w:rsidR="004C3B34" w:rsidRPr="0054769E" w:rsidRDefault="004C3B34" w:rsidP="004C3B34">
      <w:pPr>
        <w:autoSpaceDE w:val="0"/>
        <w:autoSpaceDN w:val="0"/>
        <w:adjustRightInd w:val="0"/>
        <w:ind w:left="1440" w:hanging="720"/>
        <w:jc w:val="both"/>
        <w:rPr>
          <w:rFonts w:ascii="Arial" w:hAnsi="Arial" w:cs="Arial"/>
          <w:szCs w:val="24"/>
        </w:rPr>
      </w:pPr>
      <w:r w:rsidRPr="0054769E">
        <w:rPr>
          <w:rFonts w:ascii="Arial" w:hAnsi="Arial" w:cs="Arial"/>
          <w:szCs w:val="24"/>
        </w:rPr>
        <w:t>(2)</w:t>
      </w:r>
      <w:r w:rsidRPr="0054769E">
        <w:rPr>
          <w:rFonts w:ascii="Arial" w:hAnsi="Arial" w:cs="Arial"/>
          <w:szCs w:val="24"/>
        </w:rPr>
        <w:tab/>
      </w:r>
      <w:r w:rsidRPr="0054769E">
        <w:rPr>
          <w:rFonts w:ascii="Arial" w:hAnsi="Arial" w:cs="Arial"/>
          <w:i/>
          <w:szCs w:val="24"/>
        </w:rPr>
        <w:t>“</w:t>
      </w:r>
      <w:r w:rsidRPr="0054769E">
        <w:rPr>
          <w:rFonts w:ascii="Arial" w:hAnsi="Arial" w:cs="Arial"/>
          <w:szCs w:val="24"/>
        </w:rPr>
        <w:t>The Supplier</w:t>
      </w:r>
      <w:r w:rsidRPr="0054769E">
        <w:rPr>
          <w:rFonts w:ascii="Arial" w:hAnsi="Arial" w:cs="Arial"/>
          <w:i/>
          <w:szCs w:val="24"/>
        </w:rPr>
        <w:t>”</w:t>
      </w:r>
      <w:r w:rsidRPr="0054769E">
        <w:rPr>
          <w:rFonts w:ascii="Arial" w:hAnsi="Arial" w:cs="Arial"/>
          <w:szCs w:val="24"/>
        </w:rPr>
        <w:t xml:space="preserve">, a corporation incorporated under the laws of </w:t>
      </w:r>
      <w:r w:rsidRPr="0054769E">
        <w:rPr>
          <w:rFonts w:ascii="Arial" w:hAnsi="Arial" w:cs="Arial"/>
          <w:i/>
          <w:szCs w:val="24"/>
        </w:rPr>
        <w:t>[ insert:  country of Supplier</w:t>
      </w:r>
      <w:r w:rsidRPr="0054769E">
        <w:rPr>
          <w:rFonts w:ascii="Arial" w:hAnsi="Arial" w:cs="Arial"/>
          <w:b/>
          <w:i/>
          <w:szCs w:val="24"/>
        </w:rPr>
        <w:t>]</w:t>
      </w:r>
      <w:r w:rsidRPr="0054769E">
        <w:rPr>
          <w:rFonts w:ascii="Arial" w:hAnsi="Arial" w:cs="Arial"/>
          <w:szCs w:val="24"/>
        </w:rPr>
        <w:t xml:space="preserve"> and having its principal place of business at </w:t>
      </w:r>
      <w:r w:rsidRPr="0054769E">
        <w:rPr>
          <w:rFonts w:ascii="Arial" w:hAnsi="Arial" w:cs="Arial"/>
          <w:i/>
          <w:szCs w:val="24"/>
        </w:rPr>
        <w:t>[ insert:  address of Supplier]</w:t>
      </w:r>
      <w:r w:rsidRPr="0054769E">
        <w:rPr>
          <w:rFonts w:ascii="Arial" w:hAnsi="Arial" w:cs="Arial"/>
          <w:szCs w:val="24"/>
        </w:rPr>
        <w:t xml:space="preserve"> (hereinafter called “the Supplier”); Supplier (Hereinafter called “the Contractor” which expression shall, unless repugnant to the context, mean and include) successors and assigns of the other part</w:t>
      </w:r>
    </w:p>
    <w:p w14:paraId="40109256" w14:textId="77777777" w:rsidR="004C3B34" w:rsidRPr="0054769E" w:rsidRDefault="004C3B34" w:rsidP="004C3B34">
      <w:pPr>
        <w:spacing w:after="200"/>
        <w:ind w:left="1440" w:hanging="720"/>
        <w:jc w:val="both"/>
        <w:rPr>
          <w:rFonts w:ascii="Arial" w:hAnsi="Arial" w:cs="Arial"/>
          <w:szCs w:val="24"/>
        </w:rPr>
      </w:pPr>
    </w:p>
    <w:p w14:paraId="56CAB6F8" w14:textId="77777777" w:rsidR="004C3B34" w:rsidRPr="0054769E" w:rsidRDefault="004C3B34" w:rsidP="004C3B34">
      <w:pPr>
        <w:suppressAutoHyphens/>
        <w:spacing w:after="240"/>
        <w:jc w:val="both"/>
        <w:rPr>
          <w:rFonts w:ascii="Arial" w:hAnsi="Arial" w:cs="Arial"/>
          <w:szCs w:val="24"/>
        </w:rPr>
      </w:pPr>
      <w:r w:rsidRPr="0054769E">
        <w:rPr>
          <w:rFonts w:ascii="Arial" w:hAnsi="Arial" w:cs="Arial"/>
          <w:szCs w:val="24"/>
        </w:rPr>
        <w:t xml:space="preserve">WHEREAS the Procuring Entity invited bids for certain Goods and ancillary services, viz., various IT Networking Equipment and has accepted a Bid by the Supplier for the supply of those Goods and Services in the sum of </w:t>
      </w:r>
      <w:r w:rsidRPr="0054769E">
        <w:rPr>
          <w:rFonts w:ascii="Arial" w:hAnsi="Arial" w:cs="Arial"/>
          <w:i/>
          <w:szCs w:val="24"/>
        </w:rPr>
        <w:t>[insert Contract Price in words and figures]</w:t>
      </w:r>
      <w:r w:rsidRPr="0054769E">
        <w:rPr>
          <w:rFonts w:ascii="Arial" w:hAnsi="Arial" w:cs="Arial"/>
          <w:szCs w:val="24"/>
        </w:rPr>
        <w:t xml:space="preserve"> (hereinafter called “the Contract Price”).</w:t>
      </w:r>
    </w:p>
    <w:p w14:paraId="39DA3E1B" w14:textId="77777777" w:rsidR="004C3B34" w:rsidRPr="0054769E" w:rsidRDefault="004C3B34" w:rsidP="004C3B34">
      <w:pPr>
        <w:suppressAutoHyphens/>
        <w:spacing w:after="240"/>
        <w:jc w:val="both"/>
        <w:rPr>
          <w:rFonts w:ascii="Arial" w:hAnsi="Arial" w:cs="Arial"/>
          <w:szCs w:val="24"/>
        </w:rPr>
      </w:pPr>
      <w:r w:rsidRPr="0054769E">
        <w:rPr>
          <w:rFonts w:ascii="Arial" w:hAnsi="Arial" w:cs="Arial"/>
          <w:szCs w:val="24"/>
        </w:rPr>
        <w:t>NOW THIS AGREEMENT WITNESSETH AS FOLLOWS:</w:t>
      </w:r>
    </w:p>
    <w:p w14:paraId="048D6EE0" w14:textId="77777777" w:rsidR="004C3B34" w:rsidRPr="0054769E" w:rsidRDefault="004C3B34" w:rsidP="004C3B34">
      <w:pPr>
        <w:tabs>
          <w:tab w:val="left" w:pos="540"/>
        </w:tabs>
        <w:suppressAutoHyphens/>
        <w:spacing w:after="240"/>
        <w:ind w:left="540" w:hanging="540"/>
        <w:jc w:val="both"/>
        <w:rPr>
          <w:rFonts w:ascii="Arial" w:hAnsi="Arial" w:cs="Arial"/>
          <w:szCs w:val="24"/>
        </w:rPr>
      </w:pPr>
      <w:r w:rsidRPr="0054769E">
        <w:rPr>
          <w:rFonts w:ascii="Arial" w:hAnsi="Arial" w:cs="Arial"/>
          <w:szCs w:val="24"/>
        </w:rPr>
        <w:t>1.</w:t>
      </w:r>
      <w:r w:rsidRPr="0054769E">
        <w:rPr>
          <w:rFonts w:ascii="Arial" w:hAnsi="Arial" w:cs="Arial"/>
          <w:szCs w:val="24"/>
        </w:rPr>
        <w:tab/>
        <w:t>In this Agreement words and expressions shall have the same meanings as are respectively assigned to them in the Conditions of Contract referred to.</w:t>
      </w:r>
    </w:p>
    <w:p w14:paraId="40E32B6A" w14:textId="77777777" w:rsidR="004C3B34" w:rsidRPr="0054769E" w:rsidRDefault="004C3B34" w:rsidP="004C3B34">
      <w:pPr>
        <w:tabs>
          <w:tab w:val="left" w:pos="540"/>
        </w:tabs>
        <w:suppressAutoHyphens/>
        <w:spacing w:after="240"/>
        <w:ind w:left="540" w:hanging="540"/>
        <w:jc w:val="both"/>
        <w:rPr>
          <w:rFonts w:ascii="Arial" w:hAnsi="Arial" w:cs="Arial"/>
          <w:szCs w:val="24"/>
        </w:rPr>
      </w:pPr>
      <w:r w:rsidRPr="0054769E">
        <w:rPr>
          <w:rFonts w:ascii="Arial" w:hAnsi="Arial" w:cs="Arial"/>
          <w:szCs w:val="24"/>
        </w:rPr>
        <w:t>2.</w:t>
      </w:r>
      <w:r w:rsidRPr="0054769E">
        <w:rPr>
          <w:rFonts w:ascii="Arial" w:hAnsi="Arial" w:cs="Arial"/>
          <w:szCs w:val="24"/>
        </w:rPr>
        <w:tab/>
        <w:t>The following documents shall constitute the Contract between the Procuring Entity and the Supplier, and each shall be read and construed as an integral part of the Contract:</w:t>
      </w:r>
    </w:p>
    <w:p w14:paraId="66056982" w14:textId="77777777" w:rsidR="004C3B34" w:rsidRPr="0054769E" w:rsidRDefault="004C3B34" w:rsidP="00D64691">
      <w:pPr>
        <w:numPr>
          <w:ilvl w:val="0"/>
          <w:numId w:val="9"/>
        </w:numPr>
        <w:tabs>
          <w:tab w:val="clear" w:pos="716"/>
          <w:tab w:val="num" w:pos="1260"/>
        </w:tabs>
        <w:suppressAutoHyphens/>
        <w:spacing w:after="120"/>
        <w:ind w:left="1267"/>
        <w:jc w:val="both"/>
        <w:rPr>
          <w:rFonts w:ascii="Arial" w:hAnsi="Arial" w:cs="Arial"/>
          <w:szCs w:val="24"/>
        </w:rPr>
      </w:pPr>
      <w:r w:rsidRPr="0054769E">
        <w:rPr>
          <w:rFonts w:ascii="Arial" w:hAnsi="Arial" w:cs="Arial"/>
          <w:szCs w:val="24"/>
        </w:rPr>
        <w:lastRenderedPageBreak/>
        <w:t xml:space="preserve">This Contract Agreement </w:t>
      </w:r>
    </w:p>
    <w:p w14:paraId="78AD7E8F" w14:textId="77777777" w:rsidR="004C3B34" w:rsidRPr="0054769E" w:rsidRDefault="004C3B34" w:rsidP="00D64691">
      <w:pPr>
        <w:numPr>
          <w:ilvl w:val="0"/>
          <w:numId w:val="9"/>
        </w:numPr>
        <w:tabs>
          <w:tab w:val="clear" w:pos="716"/>
          <w:tab w:val="num" w:pos="1260"/>
        </w:tabs>
        <w:suppressAutoHyphens/>
        <w:spacing w:after="120"/>
        <w:ind w:left="1267"/>
        <w:jc w:val="both"/>
        <w:rPr>
          <w:rFonts w:ascii="Arial" w:hAnsi="Arial" w:cs="Arial"/>
          <w:szCs w:val="24"/>
        </w:rPr>
      </w:pPr>
      <w:r w:rsidRPr="0054769E">
        <w:rPr>
          <w:rFonts w:ascii="Arial" w:hAnsi="Arial" w:cs="Arial"/>
          <w:szCs w:val="24"/>
        </w:rPr>
        <w:t>Special Conditions of Contract</w:t>
      </w:r>
    </w:p>
    <w:p w14:paraId="32DD2817" w14:textId="77777777" w:rsidR="004C3B34" w:rsidRPr="0054769E" w:rsidRDefault="004C3B34" w:rsidP="00D64691">
      <w:pPr>
        <w:numPr>
          <w:ilvl w:val="0"/>
          <w:numId w:val="9"/>
        </w:numPr>
        <w:tabs>
          <w:tab w:val="clear" w:pos="716"/>
          <w:tab w:val="num" w:pos="1260"/>
        </w:tabs>
        <w:suppressAutoHyphens/>
        <w:spacing w:after="120"/>
        <w:ind w:left="1267"/>
        <w:jc w:val="both"/>
        <w:rPr>
          <w:rFonts w:ascii="Arial" w:hAnsi="Arial" w:cs="Arial"/>
          <w:szCs w:val="24"/>
        </w:rPr>
      </w:pPr>
      <w:r w:rsidRPr="0054769E">
        <w:rPr>
          <w:rFonts w:ascii="Arial" w:hAnsi="Arial" w:cs="Arial"/>
          <w:szCs w:val="24"/>
        </w:rPr>
        <w:t>General Conditions of Contract</w:t>
      </w:r>
    </w:p>
    <w:p w14:paraId="6957C2CF" w14:textId="77777777" w:rsidR="004C3B34" w:rsidRPr="0054769E" w:rsidRDefault="004C3B34" w:rsidP="00D64691">
      <w:pPr>
        <w:numPr>
          <w:ilvl w:val="0"/>
          <w:numId w:val="9"/>
        </w:numPr>
        <w:tabs>
          <w:tab w:val="clear" w:pos="716"/>
          <w:tab w:val="num" w:pos="1260"/>
        </w:tabs>
        <w:suppressAutoHyphens/>
        <w:spacing w:after="120"/>
        <w:ind w:left="1267"/>
        <w:jc w:val="both"/>
        <w:rPr>
          <w:rFonts w:ascii="Arial" w:hAnsi="Arial" w:cs="Arial"/>
          <w:szCs w:val="24"/>
        </w:rPr>
      </w:pPr>
      <w:r w:rsidRPr="0054769E">
        <w:rPr>
          <w:rFonts w:ascii="Arial" w:hAnsi="Arial" w:cs="Arial"/>
          <w:szCs w:val="24"/>
        </w:rPr>
        <w:t>Technical Requirements (including Schedule of Requirements and Technical Specifications)</w:t>
      </w:r>
    </w:p>
    <w:p w14:paraId="66D971D6" w14:textId="77777777" w:rsidR="004C3B34" w:rsidRPr="0054769E" w:rsidRDefault="004C3B34" w:rsidP="00D64691">
      <w:pPr>
        <w:numPr>
          <w:ilvl w:val="0"/>
          <w:numId w:val="9"/>
        </w:numPr>
        <w:tabs>
          <w:tab w:val="clear" w:pos="716"/>
          <w:tab w:val="num" w:pos="1260"/>
        </w:tabs>
        <w:suppressAutoHyphens/>
        <w:spacing w:after="120"/>
        <w:ind w:left="1267"/>
        <w:jc w:val="both"/>
        <w:rPr>
          <w:rFonts w:ascii="Arial" w:hAnsi="Arial" w:cs="Arial"/>
          <w:szCs w:val="24"/>
        </w:rPr>
      </w:pPr>
      <w:r w:rsidRPr="0054769E">
        <w:rPr>
          <w:rFonts w:ascii="Arial" w:hAnsi="Arial" w:cs="Arial"/>
          <w:szCs w:val="24"/>
        </w:rPr>
        <w:t>The Supplier’s Bid and original Price Schedules</w:t>
      </w:r>
    </w:p>
    <w:p w14:paraId="3EF11B80" w14:textId="77777777" w:rsidR="004C3B34" w:rsidRPr="0054769E" w:rsidRDefault="004C3B34" w:rsidP="00D64691">
      <w:pPr>
        <w:numPr>
          <w:ilvl w:val="0"/>
          <w:numId w:val="9"/>
        </w:numPr>
        <w:tabs>
          <w:tab w:val="clear" w:pos="716"/>
          <w:tab w:val="num" w:pos="1260"/>
        </w:tabs>
        <w:suppressAutoHyphens/>
        <w:spacing w:after="120"/>
        <w:ind w:left="1267"/>
        <w:jc w:val="both"/>
        <w:rPr>
          <w:rFonts w:ascii="Arial" w:hAnsi="Arial" w:cs="Arial"/>
          <w:szCs w:val="24"/>
        </w:rPr>
      </w:pPr>
      <w:r w:rsidRPr="0054769E">
        <w:rPr>
          <w:rFonts w:ascii="Arial" w:hAnsi="Arial" w:cs="Arial"/>
          <w:szCs w:val="24"/>
        </w:rPr>
        <w:t>The Procuring Entity’s Notification of Award</w:t>
      </w:r>
    </w:p>
    <w:p w14:paraId="42B8C189" w14:textId="77777777" w:rsidR="004C3B34" w:rsidRPr="0054769E" w:rsidRDefault="004C3B34" w:rsidP="004C3B34">
      <w:pPr>
        <w:suppressAutoHyphens/>
        <w:spacing w:before="120" w:after="240"/>
        <w:ind w:left="547" w:hanging="547"/>
        <w:jc w:val="both"/>
        <w:rPr>
          <w:rFonts w:ascii="Arial" w:hAnsi="Arial" w:cs="Arial"/>
          <w:szCs w:val="24"/>
        </w:rPr>
      </w:pPr>
      <w:r w:rsidRPr="0054769E">
        <w:rPr>
          <w:rFonts w:ascii="Arial" w:hAnsi="Arial" w:cs="Arial"/>
          <w:iCs/>
          <w:szCs w:val="24"/>
        </w:rPr>
        <w:t xml:space="preserve">3. </w:t>
      </w:r>
      <w:r w:rsidRPr="0054769E">
        <w:rPr>
          <w:rFonts w:ascii="Arial" w:hAnsi="Arial" w:cs="Arial"/>
          <w:iCs/>
          <w:szCs w:val="24"/>
        </w:rPr>
        <w:tab/>
        <w:t>This</w:t>
      </w:r>
      <w:r w:rsidRPr="0054769E">
        <w:rPr>
          <w:rFonts w:ascii="Arial" w:hAnsi="Arial" w:cs="Arial"/>
          <w:szCs w:val="24"/>
        </w:rPr>
        <w:t xml:space="preserve"> Contract shall prevail over all other Contract documents. In the event of any discrepancy or inconsistency within the Contract documents, then the documents shall prevail in the order listed above.</w:t>
      </w:r>
    </w:p>
    <w:p w14:paraId="44E57BE9" w14:textId="77777777" w:rsidR="004C3B34" w:rsidRPr="0054769E" w:rsidRDefault="004C3B34" w:rsidP="004C3B34">
      <w:pPr>
        <w:tabs>
          <w:tab w:val="left" w:pos="540"/>
        </w:tabs>
        <w:suppressAutoHyphens/>
        <w:spacing w:after="240"/>
        <w:ind w:left="540" w:hanging="540"/>
        <w:jc w:val="both"/>
        <w:rPr>
          <w:rFonts w:ascii="Arial" w:hAnsi="Arial" w:cs="Arial"/>
          <w:szCs w:val="24"/>
        </w:rPr>
      </w:pPr>
      <w:r w:rsidRPr="0054769E">
        <w:rPr>
          <w:rFonts w:ascii="Arial" w:hAnsi="Arial" w:cs="Arial"/>
          <w:szCs w:val="24"/>
        </w:rPr>
        <w:t>4.</w:t>
      </w:r>
      <w:r w:rsidRPr="0054769E">
        <w:rPr>
          <w:rFonts w:ascii="Arial" w:hAnsi="Arial" w:cs="Arial"/>
          <w:szCs w:val="24"/>
        </w:rPr>
        <w:tab/>
        <w:t>In consideration of the payments to be made by the Procuring Entity to the Supplier as hereinafter mentioned, the Supplier hereby covenants with the Procuring Entity to provide the Goods and Services and to remedy defects therein in conformity in all respects with the provisions of the Contract.</w:t>
      </w:r>
    </w:p>
    <w:p w14:paraId="32CF7D00" w14:textId="77777777" w:rsidR="004C3B34" w:rsidRPr="0054769E" w:rsidRDefault="004C3B34" w:rsidP="004C3B34">
      <w:pPr>
        <w:tabs>
          <w:tab w:val="left" w:pos="540"/>
        </w:tabs>
        <w:suppressAutoHyphens/>
        <w:spacing w:after="240"/>
        <w:ind w:left="540" w:hanging="540"/>
        <w:jc w:val="both"/>
        <w:rPr>
          <w:rFonts w:ascii="Arial" w:hAnsi="Arial" w:cs="Arial"/>
          <w:szCs w:val="24"/>
        </w:rPr>
      </w:pPr>
      <w:r w:rsidRPr="0054769E">
        <w:rPr>
          <w:rFonts w:ascii="Arial" w:hAnsi="Arial" w:cs="Arial"/>
          <w:szCs w:val="24"/>
        </w:rPr>
        <w:t>5.</w:t>
      </w:r>
      <w:r w:rsidRPr="0054769E">
        <w:rPr>
          <w:rFonts w:ascii="Arial" w:hAnsi="Arial" w:cs="Arial"/>
          <w:szCs w:val="24"/>
        </w:rPr>
        <w:tab/>
        <w:t>The Procuring Entity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5CFB3D4B" w14:textId="77777777" w:rsidR="004C3B34" w:rsidRPr="0054769E" w:rsidRDefault="004C3B34" w:rsidP="004C3B34">
      <w:pPr>
        <w:spacing w:after="200"/>
        <w:jc w:val="both"/>
        <w:rPr>
          <w:rFonts w:ascii="Arial" w:hAnsi="Arial" w:cs="Arial"/>
          <w:szCs w:val="24"/>
        </w:rPr>
      </w:pPr>
      <w:r w:rsidRPr="0054769E">
        <w:rPr>
          <w:rFonts w:ascii="Arial" w:hAnsi="Arial" w:cs="Arial"/>
          <w:szCs w:val="24"/>
        </w:rPr>
        <w:t xml:space="preserve">IN WITNESS whereof the parties hereto have caused this Agreement to be executed in accordance with the laws of </w:t>
      </w:r>
      <w:r w:rsidRPr="0054769E">
        <w:rPr>
          <w:rFonts w:ascii="Arial" w:hAnsi="Arial" w:cs="Arial"/>
          <w:i/>
          <w:iCs/>
          <w:szCs w:val="24"/>
        </w:rPr>
        <w:t>Zambia</w:t>
      </w:r>
      <w:r w:rsidRPr="0054769E">
        <w:rPr>
          <w:rFonts w:ascii="Arial" w:hAnsi="Arial" w:cs="Arial"/>
          <w:szCs w:val="24"/>
        </w:rPr>
        <w:t xml:space="preserve"> on the day, month and year indicated above.</w:t>
      </w:r>
    </w:p>
    <w:p w14:paraId="2D6B4D59" w14:textId="77777777" w:rsidR="004C3B34" w:rsidRPr="0054769E" w:rsidRDefault="004C3B34" w:rsidP="004C3B34">
      <w:pPr>
        <w:jc w:val="both"/>
        <w:rPr>
          <w:rFonts w:ascii="Arial" w:hAnsi="Arial" w:cs="Arial"/>
          <w:szCs w:val="24"/>
        </w:rPr>
      </w:pPr>
    </w:p>
    <w:p w14:paraId="088326C7" w14:textId="77777777" w:rsidR="004C3B34" w:rsidRPr="0054769E" w:rsidRDefault="004C3B34" w:rsidP="004C3B34">
      <w:pPr>
        <w:jc w:val="both"/>
        <w:rPr>
          <w:rFonts w:ascii="Arial" w:hAnsi="Arial" w:cs="Arial"/>
          <w:szCs w:val="24"/>
        </w:rPr>
      </w:pPr>
      <w:r w:rsidRPr="0054769E">
        <w:rPr>
          <w:rFonts w:ascii="Arial" w:hAnsi="Arial" w:cs="Arial"/>
          <w:szCs w:val="24"/>
        </w:rPr>
        <w:t>For and on behalf of the Procuring Entity</w:t>
      </w:r>
    </w:p>
    <w:p w14:paraId="2A7352CC" w14:textId="77777777" w:rsidR="004C3B34" w:rsidRPr="0054769E" w:rsidRDefault="004C3B34" w:rsidP="004C3B34">
      <w:pPr>
        <w:jc w:val="both"/>
        <w:rPr>
          <w:rFonts w:ascii="Arial" w:hAnsi="Arial" w:cs="Arial"/>
          <w:szCs w:val="24"/>
        </w:rPr>
      </w:pPr>
    </w:p>
    <w:p w14:paraId="253C1FEC" w14:textId="77777777" w:rsidR="004C3B34" w:rsidRPr="0054769E" w:rsidRDefault="004C3B34" w:rsidP="004C3B34">
      <w:pPr>
        <w:jc w:val="both"/>
        <w:rPr>
          <w:rFonts w:ascii="Arial" w:hAnsi="Arial" w:cs="Arial"/>
          <w:szCs w:val="24"/>
        </w:rPr>
      </w:pPr>
    </w:p>
    <w:p w14:paraId="0EA162F9" w14:textId="77777777" w:rsidR="004C3B34" w:rsidRPr="0054769E" w:rsidRDefault="004C3B34" w:rsidP="004C3B34">
      <w:pPr>
        <w:jc w:val="both"/>
        <w:rPr>
          <w:rFonts w:ascii="Arial" w:hAnsi="Arial" w:cs="Arial"/>
          <w:szCs w:val="24"/>
        </w:rPr>
      </w:pPr>
    </w:p>
    <w:p w14:paraId="605EB3CF" w14:textId="77777777" w:rsidR="004C3B34" w:rsidRPr="0054769E" w:rsidRDefault="004C3B34" w:rsidP="004C3B34">
      <w:pPr>
        <w:tabs>
          <w:tab w:val="left" w:pos="900"/>
          <w:tab w:val="left" w:pos="7200"/>
        </w:tabs>
        <w:jc w:val="both"/>
        <w:rPr>
          <w:rFonts w:ascii="Arial" w:hAnsi="Arial" w:cs="Arial"/>
          <w:szCs w:val="24"/>
        </w:rPr>
      </w:pPr>
      <w:r w:rsidRPr="0054769E">
        <w:rPr>
          <w:rFonts w:ascii="Arial" w:hAnsi="Arial" w:cs="Arial"/>
          <w:szCs w:val="24"/>
        </w:rPr>
        <w:t>Signed:</w:t>
      </w:r>
      <w:r w:rsidRPr="0054769E">
        <w:rPr>
          <w:rFonts w:ascii="Arial" w:hAnsi="Arial" w:cs="Arial"/>
          <w:szCs w:val="24"/>
        </w:rPr>
        <w:tab/>
      </w:r>
      <w:r w:rsidRPr="0054769E">
        <w:rPr>
          <w:rFonts w:ascii="Arial" w:hAnsi="Arial" w:cs="Arial"/>
          <w:i/>
          <w:iCs/>
          <w:szCs w:val="24"/>
        </w:rPr>
        <w:t xml:space="preserve">[insert signature] </w:t>
      </w:r>
      <w:r w:rsidRPr="0054769E">
        <w:rPr>
          <w:rFonts w:ascii="Arial" w:hAnsi="Arial" w:cs="Arial"/>
          <w:szCs w:val="24"/>
        </w:rPr>
        <w:tab/>
      </w:r>
    </w:p>
    <w:p w14:paraId="2C2505BC" w14:textId="77777777" w:rsidR="004C3B34" w:rsidRPr="0054769E" w:rsidRDefault="004C3B34" w:rsidP="004C3B34">
      <w:pPr>
        <w:tabs>
          <w:tab w:val="left" w:pos="900"/>
          <w:tab w:val="left" w:pos="7200"/>
        </w:tabs>
        <w:jc w:val="both"/>
        <w:rPr>
          <w:rFonts w:ascii="Arial" w:hAnsi="Arial" w:cs="Arial"/>
          <w:szCs w:val="24"/>
          <w:u w:val="single"/>
        </w:rPr>
      </w:pPr>
      <w:r w:rsidRPr="0054769E">
        <w:rPr>
          <w:rFonts w:ascii="Arial" w:hAnsi="Arial" w:cs="Arial"/>
          <w:szCs w:val="24"/>
        </w:rPr>
        <w:t xml:space="preserve">in the capacity of </w:t>
      </w:r>
      <w:r w:rsidRPr="0054769E">
        <w:rPr>
          <w:rFonts w:ascii="Arial" w:hAnsi="Arial" w:cs="Arial"/>
          <w:i/>
          <w:szCs w:val="24"/>
        </w:rPr>
        <w:t>[ insert title or other appropriate designation]</w:t>
      </w:r>
    </w:p>
    <w:p w14:paraId="2359C89A" w14:textId="77777777" w:rsidR="004C3B34" w:rsidRPr="0054769E" w:rsidRDefault="004C3B34" w:rsidP="004C3B34">
      <w:pPr>
        <w:tabs>
          <w:tab w:val="left" w:pos="7200"/>
        </w:tabs>
        <w:jc w:val="both"/>
        <w:rPr>
          <w:rFonts w:ascii="Arial" w:hAnsi="Arial" w:cs="Arial"/>
          <w:szCs w:val="24"/>
          <w:u w:val="single"/>
        </w:rPr>
      </w:pPr>
      <w:r w:rsidRPr="0054769E">
        <w:rPr>
          <w:rFonts w:ascii="Arial" w:hAnsi="Arial" w:cs="Arial"/>
          <w:szCs w:val="24"/>
        </w:rPr>
        <w:t xml:space="preserve">in the presence of </w:t>
      </w:r>
      <w:r w:rsidRPr="0054769E">
        <w:rPr>
          <w:rFonts w:ascii="Arial" w:hAnsi="Arial" w:cs="Arial"/>
          <w:i/>
          <w:iCs/>
          <w:szCs w:val="24"/>
        </w:rPr>
        <w:t>[insert identification of official witness]</w:t>
      </w:r>
    </w:p>
    <w:p w14:paraId="4671847A" w14:textId="77777777" w:rsidR="004C3B34" w:rsidRPr="0054769E" w:rsidRDefault="004C3B34" w:rsidP="004C3B34">
      <w:pPr>
        <w:jc w:val="both"/>
        <w:rPr>
          <w:rFonts w:ascii="Arial" w:hAnsi="Arial" w:cs="Arial"/>
          <w:szCs w:val="24"/>
        </w:rPr>
      </w:pPr>
    </w:p>
    <w:p w14:paraId="0BF40F92" w14:textId="77777777" w:rsidR="004C3B34" w:rsidRPr="0054769E" w:rsidRDefault="004C3B34" w:rsidP="004C3B34">
      <w:pPr>
        <w:jc w:val="both"/>
        <w:rPr>
          <w:rFonts w:ascii="Arial" w:hAnsi="Arial" w:cs="Arial"/>
          <w:szCs w:val="24"/>
        </w:rPr>
      </w:pPr>
      <w:r w:rsidRPr="0054769E">
        <w:rPr>
          <w:rFonts w:ascii="Arial" w:hAnsi="Arial" w:cs="Arial"/>
          <w:szCs w:val="24"/>
        </w:rPr>
        <w:t>For and on behalf of the Supplier</w:t>
      </w:r>
    </w:p>
    <w:p w14:paraId="2D05FFF3" w14:textId="77777777" w:rsidR="004C3B34" w:rsidRPr="0054769E" w:rsidRDefault="004C3B34" w:rsidP="004C3B34">
      <w:pPr>
        <w:jc w:val="both"/>
        <w:rPr>
          <w:rFonts w:ascii="Arial" w:hAnsi="Arial" w:cs="Arial"/>
          <w:szCs w:val="24"/>
        </w:rPr>
      </w:pPr>
    </w:p>
    <w:p w14:paraId="5A38D1B0" w14:textId="77777777" w:rsidR="004C3B34" w:rsidRPr="0054769E" w:rsidRDefault="004C3B34" w:rsidP="004C3B34">
      <w:pPr>
        <w:jc w:val="both"/>
        <w:rPr>
          <w:rFonts w:ascii="Arial" w:hAnsi="Arial" w:cs="Arial"/>
          <w:szCs w:val="24"/>
        </w:rPr>
      </w:pPr>
    </w:p>
    <w:p w14:paraId="50D1208F" w14:textId="77777777" w:rsidR="004C3B34" w:rsidRPr="0054769E" w:rsidRDefault="004C3B34" w:rsidP="004C3B34">
      <w:pPr>
        <w:jc w:val="both"/>
        <w:rPr>
          <w:rFonts w:ascii="Arial" w:hAnsi="Arial" w:cs="Arial"/>
          <w:szCs w:val="24"/>
        </w:rPr>
      </w:pPr>
    </w:p>
    <w:p w14:paraId="01DADCB4" w14:textId="77777777" w:rsidR="004C3B34" w:rsidRPr="0054769E" w:rsidRDefault="004C3B34" w:rsidP="004C3B34">
      <w:pPr>
        <w:tabs>
          <w:tab w:val="left" w:pos="900"/>
          <w:tab w:val="left" w:pos="7200"/>
        </w:tabs>
        <w:jc w:val="both"/>
        <w:rPr>
          <w:rFonts w:ascii="Arial" w:hAnsi="Arial" w:cs="Arial"/>
          <w:szCs w:val="24"/>
          <w:u w:val="single"/>
        </w:rPr>
      </w:pPr>
      <w:r w:rsidRPr="0054769E">
        <w:rPr>
          <w:rFonts w:ascii="Arial" w:hAnsi="Arial" w:cs="Arial"/>
          <w:szCs w:val="24"/>
        </w:rPr>
        <w:t>Signed:</w:t>
      </w:r>
      <w:r w:rsidRPr="0054769E">
        <w:rPr>
          <w:rFonts w:ascii="Arial" w:hAnsi="Arial" w:cs="Arial"/>
          <w:szCs w:val="24"/>
        </w:rPr>
        <w:tab/>
      </w:r>
      <w:r w:rsidRPr="0054769E">
        <w:rPr>
          <w:rFonts w:ascii="Arial" w:hAnsi="Arial" w:cs="Arial"/>
          <w:i/>
          <w:iCs/>
          <w:szCs w:val="24"/>
        </w:rPr>
        <w:t>[insert signature of authorized representative(s) of the Supplier]</w:t>
      </w:r>
      <w:r w:rsidRPr="0054769E">
        <w:rPr>
          <w:rFonts w:ascii="Arial" w:hAnsi="Arial" w:cs="Arial"/>
          <w:szCs w:val="24"/>
        </w:rPr>
        <w:t xml:space="preserve"> </w:t>
      </w:r>
    </w:p>
    <w:p w14:paraId="44519532" w14:textId="77777777" w:rsidR="004C3B34" w:rsidRPr="0054769E" w:rsidRDefault="004C3B34" w:rsidP="004C3B34">
      <w:pPr>
        <w:tabs>
          <w:tab w:val="left" w:pos="900"/>
          <w:tab w:val="left" w:pos="7200"/>
        </w:tabs>
        <w:jc w:val="both"/>
        <w:rPr>
          <w:rFonts w:ascii="Arial" w:hAnsi="Arial" w:cs="Arial"/>
          <w:szCs w:val="24"/>
          <w:u w:val="single"/>
        </w:rPr>
      </w:pPr>
      <w:r w:rsidRPr="0054769E">
        <w:rPr>
          <w:rFonts w:ascii="Arial" w:hAnsi="Arial" w:cs="Arial"/>
          <w:szCs w:val="24"/>
        </w:rPr>
        <w:t xml:space="preserve">in the capacity of </w:t>
      </w:r>
      <w:r w:rsidRPr="0054769E">
        <w:rPr>
          <w:rFonts w:ascii="Arial" w:hAnsi="Arial" w:cs="Arial"/>
          <w:i/>
          <w:szCs w:val="24"/>
        </w:rPr>
        <w:t>[ insert title or other appropriate designation]</w:t>
      </w:r>
    </w:p>
    <w:p w14:paraId="08D574AA" w14:textId="77777777" w:rsidR="004C3B34" w:rsidRPr="0054769E" w:rsidRDefault="004C3B34" w:rsidP="004C3B34">
      <w:pPr>
        <w:tabs>
          <w:tab w:val="left" w:pos="900"/>
        </w:tabs>
        <w:jc w:val="both"/>
        <w:rPr>
          <w:rFonts w:ascii="Arial" w:hAnsi="Arial" w:cs="Arial"/>
          <w:szCs w:val="24"/>
          <w:u w:val="single"/>
        </w:rPr>
      </w:pPr>
      <w:r w:rsidRPr="0054769E">
        <w:rPr>
          <w:rFonts w:ascii="Arial" w:hAnsi="Arial" w:cs="Arial"/>
          <w:szCs w:val="24"/>
        </w:rPr>
        <w:t xml:space="preserve">in the presence of </w:t>
      </w:r>
      <w:r w:rsidRPr="0054769E">
        <w:rPr>
          <w:rFonts w:ascii="Arial" w:hAnsi="Arial" w:cs="Arial"/>
          <w:i/>
          <w:iCs/>
          <w:szCs w:val="24"/>
        </w:rPr>
        <w:t>[ insert identification of official witness]</w:t>
      </w:r>
    </w:p>
    <w:p w14:paraId="7FE94B89" w14:textId="77777777" w:rsidR="004C3B34" w:rsidRPr="0054769E" w:rsidRDefault="004C3B34" w:rsidP="004C3B34">
      <w:pPr>
        <w:jc w:val="both"/>
        <w:rPr>
          <w:rFonts w:ascii="Arial" w:hAnsi="Arial" w:cs="Arial"/>
          <w:szCs w:val="24"/>
        </w:rPr>
      </w:pPr>
    </w:p>
    <w:p w14:paraId="3403C64C" w14:textId="77777777" w:rsidR="004C3B34" w:rsidRPr="0054769E" w:rsidRDefault="004C3B34" w:rsidP="004C3B34">
      <w:pPr>
        <w:pStyle w:val="SectionIXHeader"/>
        <w:jc w:val="both"/>
        <w:rPr>
          <w:rFonts w:ascii="Arial" w:hAnsi="Arial" w:cs="Arial"/>
          <w:sz w:val="24"/>
          <w:szCs w:val="24"/>
        </w:rPr>
      </w:pPr>
      <w:r w:rsidRPr="0054769E">
        <w:rPr>
          <w:rFonts w:ascii="Arial" w:hAnsi="Arial" w:cs="Arial"/>
          <w:sz w:val="24"/>
          <w:szCs w:val="24"/>
        </w:rPr>
        <w:br w:type="page"/>
      </w:r>
      <w:bookmarkStart w:id="406" w:name="_Toc428352207"/>
      <w:bookmarkStart w:id="407" w:name="_Toc438907198"/>
      <w:bookmarkStart w:id="408" w:name="_Toc438907298"/>
      <w:bookmarkStart w:id="409" w:name="_Toc471555885"/>
      <w:bookmarkStart w:id="410" w:name="_Toc90058129"/>
      <w:r w:rsidRPr="0054769E">
        <w:rPr>
          <w:rFonts w:ascii="Arial" w:hAnsi="Arial" w:cs="Arial"/>
          <w:sz w:val="24"/>
          <w:szCs w:val="24"/>
        </w:rPr>
        <w:lastRenderedPageBreak/>
        <w:t>2. Performance Security</w:t>
      </w:r>
      <w:bookmarkEnd w:id="406"/>
      <w:bookmarkEnd w:id="407"/>
      <w:bookmarkEnd w:id="408"/>
      <w:bookmarkEnd w:id="409"/>
      <w:bookmarkEnd w:id="410"/>
      <w:r w:rsidRPr="0054769E">
        <w:rPr>
          <w:rFonts w:ascii="Arial" w:hAnsi="Arial" w:cs="Arial"/>
          <w:sz w:val="24"/>
          <w:szCs w:val="24"/>
        </w:rPr>
        <w:t xml:space="preserve"> </w:t>
      </w:r>
    </w:p>
    <w:p w14:paraId="0FDB3172" w14:textId="77777777" w:rsidR="004C3B34" w:rsidRPr="0054769E" w:rsidRDefault="004C3B34" w:rsidP="004C3B34">
      <w:pPr>
        <w:pStyle w:val="Footer"/>
        <w:tabs>
          <w:tab w:val="clear" w:pos="9504"/>
        </w:tabs>
        <w:spacing w:before="0"/>
        <w:jc w:val="both"/>
        <w:rPr>
          <w:rFonts w:ascii="Arial" w:hAnsi="Arial" w:cs="Arial"/>
          <w:i/>
          <w:iCs/>
          <w:szCs w:val="24"/>
        </w:rPr>
      </w:pPr>
      <w:r w:rsidRPr="0054769E">
        <w:rPr>
          <w:rFonts w:ascii="Arial" w:hAnsi="Arial" w:cs="Arial"/>
          <w:i/>
          <w:iCs/>
          <w:szCs w:val="24"/>
        </w:rPr>
        <w:t xml:space="preserve">[The bank, as requested by the successful Bidder, shall fill in this form in accordance with the instructions indicated]  </w:t>
      </w:r>
    </w:p>
    <w:p w14:paraId="6704A21A" w14:textId="77777777" w:rsidR="004C3B34" w:rsidRPr="0054769E" w:rsidRDefault="004C3B34" w:rsidP="004C3B34">
      <w:pPr>
        <w:pStyle w:val="Footer"/>
        <w:tabs>
          <w:tab w:val="clear" w:pos="9504"/>
        </w:tabs>
        <w:spacing w:before="0"/>
        <w:jc w:val="both"/>
        <w:rPr>
          <w:rFonts w:ascii="Arial" w:hAnsi="Arial" w:cs="Arial"/>
          <w:szCs w:val="24"/>
        </w:rPr>
      </w:pPr>
    </w:p>
    <w:p w14:paraId="37CBA86C" w14:textId="77777777" w:rsidR="004C3B34" w:rsidRPr="0054769E" w:rsidRDefault="004C3B34" w:rsidP="004C3B34">
      <w:pPr>
        <w:jc w:val="both"/>
        <w:rPr>
          <w:rFonts w:ascii="Arial" w:hAnsi="Arial" w:cs="Arial"/>
          <w:szCs w:val="24"/>
        </w:rPr>
      </w:pPr>
      <w:r w:rsidRPr="0054769E">
        <w:rPr>
          <w:rFonts w:ascii="Arial" w:hAnsi="Arial" w:cs="Arial"/>
          <w:szCs w:val="24"/>
        </w:rPr>
        <w:t xml:space="preserve">Date: </w:t>
      </w:r>
      <w:r w:rsidRPr="0054769E">
        <w:rPr>
          <w:rFonts w:ascii="Arial" w:hAnsi="Arial" w:cs="Arial"/>
          <w:i/>
          <w:iCs/>
          <w:szCs w:val="24"/>
        </w:rPr>
        <w:t>[insert date (as day, month, and year) of Bid Submission]</w:t>
      </w:r>
    </w:p>
    <w:p w14:paraId="1B08FD12" w14:textId="77777777" w:rsidR="004C3B34" w:rsidRPr="0054769E" w:rsidRDefault="004C3B34" w:rsidP="004C3B34">
      <w:pPr>
        <w:jc w:val="both"/>
        <w:rPr>
          <w:rFonts w:ascii="Arial" w:hAnsi="Arial" w:cs="Arial"/>
          <w:szCs w:val="24"/>
        </w:rPr>
      </w:pPr>
      <w:r w:rsidRPr="0054769E">
        <w:rPr>
          <w:rFonts w:ascii="Arial" w:hAnsi="Arial" w:cs="Arial"/>
          <w:szCs w:val="24"/>
        </w:rPr>
        <w:t>ONB No. and title</w:t>
      </w:r>
      <w:r w:rsidRPr="0054769E">
        <w:rPr>
          <w:rFonts w:ascii="Arial" w:hAnsi="Arial" w:cs="Arial"/>
          <w:i/>
          <w:iCs/>
          <w:szCs w:val="24"/>
        </w:rPr>
        <w:t>: [insert no. and title of bidding process]</w:t>
      </w:r>
    </w:p>
    <w:p w14:paraId="42E15A1B" w14:textId="77777777" w:rsidR="004C3B34" w:rsidRPr="0054769E" w:rsidRDefault="004C3B34" w:rsidP="004C3B34">
      <w:pPr>
        <w:pStyle w:val="Footer"/>
        <w:tabs>
          <w:tab w:val="clear" w:pos="9504"/>
        </w:tabs>
        <w:spacing w:before="0"/>
        <w:jc w:val="both"/>
        <w:rPr>
          <w:rFonts w:ascii="Arial" w:hAnsi="Arial" w:cs="Arial"/>
          <w:szCs w:val="24"/>
        </w:rPr>
      </w:pPr>
    </w:p>
    <w:p w14:paraId="5A4A8AFC" w14:textId="77777777" w:rsidR="004C3B34" w:rsidRPr="0054769E" w:rsidRDefault="004C3B34" w:rsidP="004C3B34">
      <w:pPr>
        <w:pStyle w:val="Footer"/>
        <w:tabs>
          <w:tab w:val="clear" w:pos="9504"/>
        </w:tabs>
        <w:spacing w:before="0"/>
        <w:jc w:val="both"/>
        <w:rPr>
          <w:rFonts w:ascii="Arial" w:hAnsi="Arial" w:cs="Arial"/>
          <w:szCs w:val="24"/>
        </w:rPr>
      </w:pPr>
    </w:p>
    <w:p w14:paraId="78C2C2D4" w14:textId="77777777" w:rsidR="004C3B34" w:rsidRPr="0054769E" w:rsidRDefault="004C3B34" w:rsidP="004C3B34">
      <w:pPr>
        <w:spacing w:after="200"/>
        <w:jc w:val="both"/>
        <w:rPr>
          <w:rFonts w:ascii="Arial" w:hAnsi="Arial" w:cs="Arial"/>
          <w:i/>
          <w:iCs/>
          <w:szCs w:val="24"/>
        </w:rPr>
      </w:pPr>
      <w:r w:rsidRPr="0054769E">
        <w:rPr>
          <w:rFonts w:ascii="Arial" w:hAnsi="Arial" w:cs="Arial"/>
          <w:szCs w:val="24"/>
        </w:rPr>
        <w:t>Bank’s Branch or Office:</w:t>
      </w:r>
      <w:r w:rsidRPr="0054769E">
        <w:rPr>
          <w:rFonts w:ascii="Arial" w:hAnsi="Arial" w:cs="Arial"/>
          <w:i/>
          <w:iCs/>
          <w:szCs w:val="24"/>
        </w:rPr>
        <w:t xml:space="preserve"> [insert complete name of Guarantor]</w:t>
      </w:r>
      <w:r w:rsidRPr="0054769E">
        <w:rPr>
          <w:rFonts w:ascii="Arial" w:hAnsi="Arial" w:cs="Arial"/>
          <w:szCs w:val="24"/>
        </w:rPr>
        <w:t xml:space="preserve"> </w:t>
      </w:r>
    </w:p>
    <w:p w14:paraId="62B944B0" w14:textId="77777777" w:rsidR="004C3B34" w:rsidRPr="0054769E" w:rsidRDefault="004C3B34" w:rsidP="004C3B34">
      <w:pPr>
        <w:spacing w:after="200"/>
        <w:jc w:val="both"/>
        <w:rPr>
          <w:rFonts w:ascii="Arial" w:hAnsi="Arial" w:cs="Arial"/>
          <w:szCs w:val="24"/>
        </w:rPr>
      </w:pPr>
      <w:r w:rsidRPr="0054769E">
        <w:rPr>
          <w:rFonts w:ascii="Arial" w:hAnsi="Arial" w:cs="Arial"/>
          <w:b/>
          <w:bCs/>
          <w:szCs w:val="24"/>
        </w:rPr>
        <w:t>Beneficiary:</w:t>
      </w:r>
      <w:r w:rsidRPr="0054769E">
        <w:rPr>
          <w:rFonts w:ascii="Arial" w:hAnsi="Arial" w:cs="Arial"/>
          <w:szCs w:val="24"/>
        </w:rPr>
        <w:t xml:space="preserve"> </w:t>
      </w:r>
      <w:r w:rsidRPr="0054769E">
        <w:rPr>
          <w:rFonts w:ascii="Arial" w:hAnsi="Arial" w:cs="Arial"/>
          <w:i/>
          <w:iCs/>
          <w:szCs w:val="24"/>
        </w:rPr>
        <w:t>[insert complete name of Procuring Entity]</w:t>
      </w:r>
    </w:p>
    <w:p w14:paraId="788CEF92" w14:textId="77777777" w:rsidR="004C3B34" w:rsidRPr="0054769E" w:rsidRDefault="004C3B34" w:rsidP="004C3B34">
      <w:pPr>
        <w:spacing w:after="200"/>
        <w:jc w:val="both"/>
        <w:rPr>
          <w:rFonts w:ascii="Arial" w:hAnsi="Arial" w:cs="Arial"/>
          <w:i/>
          <w:iCs/>
          <w:szCs w:val="24"/>
        </w:rPr>
      </w:pPr>
      <w:r w:rsidRPr="0054769E">
        <w:rPr>
          <w:rFonts w:ascii="Arial" w:hAnsi="Arial" w:cs="Arial"/>
          <w:b/>
          <w:bCs/>
          <w:szCs w:val="24"/>
        </w:rPr>
        <w:t>PERFORMANCE GUARANTEE No.:</w:t>
      </w:r>
      <w:r w:rsidRPr="0054769E">
        <w:rPr>
          <w:rFonts w:ascii="Arial" w:hAnsi="Arial" w:cs="Arial"/>
          <w:szCs w:val="24"/>
        </w:rPr>
        <w:tab/>
      </w:r>
      <w:r w:rsidRPr="0054769E">
        <w:rPr>
          <w:rFonts w:ascii="Arial" w:hAnsi="Arial" w:cs="Arial"/>
          <w:i/>
          <w:iCs/>
          <w:szCs w:val="24"/>
        </w:rPr>
        <w:t>[insert Performance Guarantee number]</w:t>
      </w:r>
    </w:p>
    <w:p w14:paraId="51CFB9DC" w14:textId="77777777" w:rsidR="004C3B34" w:rsidRPr="0054769E" w:rsidRDefault="004C3B34" w:rsidP="004C3B34">
      <w:pPr>
        <w:spacing w:after="200"/>
        <w:jc w:val="both"/>
        <w:rPr>
          <w:rFonts w:ascii="Arial" w:hAnsi="Arial" w:cs="Arial"/>
          <w:szCs w:val="24"/>
        </w:rPr>
      </w:pPr>
      <w:r w:rsidRPr="0054769E">
        <w:rPr>
          <w:rFonts w:ascii="Arial" w:hAnsi="Arial" w:cs="Arial"/>
          <w:szCs w:val="24"/>
        </w:rPr>
        <w:t xml:space="preserve">We have been informed that </w:t>
      </w:r>
      <w:r w:rsidRPr="0054769E">
        <w:rPr>
          <w:rFonts w:ascii="Arial" w:hAnsi="Arial" w:cs="Arial"/>
          <w:i/>
          <w:iCs/>
          <w:szCs w:val="24"/>
        </w:rPr>
        <w:t>[insert complete name of Supplier]</w:t>
      </w:r>
      <w:r w:rsidRPr="0054769E">
        <w:rPr>
          <w:rFonts w:ascii="Arial" w:hAnsi="Arial" w:cs="Arial"/>
          <w:szCs w:val="24"/>
        </w:rPr>
        <w:t xml:space="preserve"> (hereinafter called "the Supplier") has entered into Contract No</w:t>
      </w:r>
      <w:r w:rsidRPr="0054769E">
        <w:rPr>
          <w:rFonts w:ascii="Arial" w:hAnsi="Arial" w:cs="Arial"/>
          <w:i/>
          <w:iCs/>
          <w:szCs w:val="24"/>
        </w:rPr>
        <w:t>. [insert number]</w:t>
      </w:r>
      <w:r w:rsidRPr="0054769E">
        <w:rPr>
          <w:rFonts w:ascii="Arial" w:hAnsi="Arial" w:cs="Arial"/>
          <w:szCs w:val="24"/>
        </w:rPr>
        <w:t xml:space="preserve"> dated </w:t>
      </w:r>
      <w:r w:rsidRPr="0054769E">
        <w:rPr>
          <w:rFonts w:ascii="Arial" w:hAnsi="Arial" w:cs="Arial"/>
          <w:i/>
          <w:iCs/>
          <w:szCs w:val="24"/>
        </w:rPr>
        <w:t>[insert day and month], [insert year]</w:t>
      </w:r>
      <w:r w:rsidRPr="0054769E">
        <w:rPr>
          <w:rFonts w:ascii="Arial" w:hAnsi="Arial" w:cs="Arial"/>
          <w:szCs w:val="24"/>
        </w:rPr>
        <w:t xml:space="preserve"> with you, for the supply of </w:t>
      </w:r>
      <w:r w:rsidRPr="0054769E">
        <w:rPr>
          <w:rFonts w:ascii="Arial" w:hAnsi="Arial" w:cs="Arial"/>
          <w:i/>
          <w:iCs/>
          <w:szCs w:val="24"/>
        </w:rPr>
        <w:t>[description of Goods and related Services]</w:t>
      </w:r>
      <w:r w:rsidRPr="0054769E">
        <w:rPr>
          <w:rFonts w:ascii="Arial" w:hAnsi="Arial" w:cs="Arial"/>
          <w:szCs w:val="24"/>
        </w:rPr>
        <w:t xml:space="preserve"> (hereinafter called "the Contract"). </w:t>
      </w:r>
    </w:p>
    <w:p w14:paraId="291A16A6" w14:textId="77777777" w:rsidR="004C3B34" w:rsidRPr="0054769E" w:rsidRDefault="004C3B34" w:rsidP="004C3B34">
      <w:pPr>
        <w:spacing w:after="200"/>
        <w:jc w:val="both"/>
        <w:rPr>
          <w:rFonts w:ascii="Arial" w:hAnsi="Arial" w:cs="Arial"/>
          <w:szCs w:val="24"/>
        </w:rPr>
      </w:pPr>
      <w:r w:rsidRPr="0054769E">
        <w:rPr>
          <w:rFonts w:ascii="Arial" w:hAnsi="Arial" w:cs="Arial"/>
          <w:szCs w:val="24"/>
        </w:rPr>
        <w:t>Furthermore, we understand that, according to the conditions of the Contract, a Performance Guarantee is required.</w:t>
      </w:r>
    </w:p>
    <w:p w14:paraId="68E39D18" w14:textId="77777777" w:rsidR="004C3B34" w:rsidRPr="0054769E" w:rsidRDefault="004C3B34" w:rsidP="004C3B34">
      <w:pPr>
        <w:spacing w:after="200"/>
        <w:jc w:val="both"/>
        <w:rPr>
          <w:rFonts w:ascii="Arial" w:hAnsi="Arial" w:cs="Arial"/>
          <w:szCs w:val="24"/>
        </w:rPr>
      </w:pPr>
      <w:r w:rsidRPr="0054769E">
        <w:rPr>
          <w:rFonts w:ascii="Arial" w:hAnsi="Arial" w:cs="Arial"/>
          <w:szCs w:val="24"/>
        </w:rPr>
        <w:t xml:space="preserve">At the request of the Supplier, we hereby irrevocably undertake to pay you any sum(s) not exceeding </w:t>
      </w:r>
      <w:r w:rsidRPr="0054769E">
        <w:rPr>
          <w:rFonts w:ascii="Arial" w:hAnsi="Arial" w:cs="Arial"/>
          <w:i/>
          <w:iCs/>
          <w:szCs w:val="24"/>
        </w:rPr>
        <w:t>[insert amount(s</w:t>
      </w:r>
      <w:r w:rsidRPr="0054769E">
        <w:rPr>
          <w:rStyle w:val="FootnoteReference"/>
          <w:rFonts w:ascii="Arial" w:hAnsi="Arial" w:cs="Arial"/>
          <w:i/>
          <w:iCs/>
          <w:szCs w:val="24"/>
        </w:rPr>
        <w:footnoteReference w:id="1"/>
      </w:r>
      <w:r w:rsidRPr="0054769E">
        <w:rPr>
          <w:rFonts w:ascii="Arial" w:hAnsi="Arial" w:cs="Arial"/>
          <w:i/>
          <w:iCs/>
          <w:szCs w:val="24"/>
        </w:rPr>
        <w:t xml:space="preserve">) in figures and words] </w:t>
      </w:r>
      <w:r w:rsidRPr="0054769E">
        <w:rPr>
          <w:rFonts w:ascii="Arial" w:hAnsi="Arial" w:cs="Arial"/>
          <w:szCs w:val="24"/>
        </w:rPr>
        <w:t>upon receipt by us of your first demand in writing declaring the Supplier to be in default under the Contract, without cavil or argument, or your needing to prove or to show grounds or reasons for your demand or the sum specified therein.</w:t>
      </w:r>
    </w:p>
    <w:p w14:paraId="7F0E83CC" w14:textId="77777777" w:rsidR="004C3B34" w:rsidRPr="0054769E" w:rsidRDefault="004C3B34" w:rsidP="004C3B34">
      <w:pPr>
        <w:spacing w:after="200"/>
        <w:jc w:val="both"/>
        <w:rPr>
          <w:rFonts w:ascii="Arial" w:hAnsi="Arial" w:cs="Arial"/>
          <w:szCs w:val="24"/>
        </w:rPr>
      </w:pPr>
      <w:r w:rsidRPr="0054769E">
        <w:rPr>
          <w:rFonts w:ascii="Arial" w:hAnsi="Arial" w:cs="Arial"/>
          <w:szCs w:val="24"/>
        </w:rPr>
        <w:t xml:space="preserve">This Guarantee shall expire no later than the </w:t>
      </w:r>
      <w:r w:rsidRPr="0054769E">
        <w:rPr>
          <w:rFonts w:ascii="Arial" w:hAnsi="Arial" w:cs="Arial"/>
          <w:i/>
          <w:iCs/>
          <w:szCs w:val="24"/>
        </w:rPr>
        <w:t>[insert number]</w:t>
      </w:r>
      <w:r w:rsidRPr="0054769E">
        <w:rPr>
          <w:rFonts w:ascii="Arial" w:hAnsi="Arial" w:cs="Arial"/>
          <w:szCs w:val="24"/>
        </w:rPr>
        <w:t xml:space="preserve"> day of </w:t>
      </w:r>
      <w:r w:rsidRPr="0054769E">
        <w:rPr>
          <w:rFonts w:ascii="Arial" w:hAnsi="Arial" w:cs="Arial"/>
          <w:i/>
          <w:iCs/>
          <w:szCs w:val="24"/>
        </w:rPr>
        <w:t>[insert month]</w:t>
      </w:r>
      <w:r w:rsidRPr="0054769E">
        <w:rPr>
          <w:rFonts w:ascii="Arial" w:hAnsi="Arial" w:cs="Arial"/>
          <w:szCs w:val="24"/>
        </w:rPr>
        <w:t xml:space="preserve"> </w:t>
      </w:r>
      <w:r w:rsidRPr="0054769E">
        <w:rPr>
          <w:rFonts w:ascii="Arial" w:hAnsi="Arial" w:cs="Arial"/>
          <w:i/>
          <w:iCs/>
          <w:szCs w:val="24"/>
        </w:rPr>
        <w:t>[insert year]</w:t>
      </w:r>
      <w:r w:rsidRPr="0054769E">
        <w:rPr>
          <w:rFonts w:ascii="Arial" w:hAnsi="Arial" w:cs="Arial"/>
          <w:szCs w:val="24"/>
        </w:rPr>
        <w:t>,</w:t>
      </w:r>
      <w:r w:rsidRPr="0054769E">
        <w:rPr>
          <w:rStyle w:val="FootnoteReference"/>
          <w:rFonts w:ascii="Arial" w:hAnsi="Arial" w:cs="Arial"/>
          <w:i/>
          <w:iCs/>
          <w:szCs w:val="24"/>
        </w:rPr>
        <w:footnoteReference w:id="2"/>
      </w:r>
      <w:r w:rsidRPr="0054769E">
        <w:rPr>
          <w:rFonts w:ascii="Arial" w:hAnsi="Arial" w:cs="Arial"/>
          <w:szCs w:val="24"/>
        </w:rPr>
        <w:t xml:space="preserve"> and any demand for payment under it must be received by us at this office on or before that date.</w:t>
      </w:r>
    </w:p>
    <w:p w14:paraId="6AE32065" w14:textId="77777777" w:rsidR="004C3B34" w:rsidRPr="0054769E" w:rsidRDefault="004C3B34" w:rsidP="004C3B34">
      <w:pPr>
        <w:spacing w:after="200"/>
        <w:jc w:val="both"/>
        <w:rPr>
          <w:rFonts w:ascii="Arial" w:hAnsi="Arial" w:cs="Arial"/>
          <w:szCs w:val="24"/>
        </w:rPr>
      </w:pPr>
      <w:r w:rsidRPr="0054769E">
        <w:rPr>
          <w:rFonts w:ascii="Arial" w:hAnsi="Arial" w:cs="Arial"/>
          <w:szCs w:val="24"/>
        </w:rPr>
        <w:t>This guarantee is subject to the Uniform Rules for Demand Guarantees, ICC Publication No. 458, except that subparagraph (ii) of Sub-article 20(a) is hereby excluded.</w:t>
      </w:r>
    </w:p>
    <w:p w14:paraId="265EA320" w14:textId="77777777" w:rsidR="004C3B34" w:rsidRPr="0054769E" w:rsidRDefault="004C3B34" w:rsidP="004C3B34">
      <w:pPr>
        <w:jc w:val="both"/>
        <w:rPr>
          <w:rFonts w:ascii="Arial" w:hAnsi="Arial" w:cs="Arial"/>
          <w:szCs w:val="24"/>
        </w:rPr>
      </w:pPr>
      <w:r w:rsidRPr="0054769E">
        <w:rPr>
          <w:rFonts w:ascii="Arial" w:hAnsi="Arial" w:cs="Arial"/>
          <w:i/>
          <w:iCs/>
          <w:szCs w:val="24"/>
        </w:rPr>
        <w:t>[signatures of authorized representatives of the bank and the Supplier]</w:t>
      </w:r>
      <w:r w:rsidRPr="0054769E">
        <w:rPr>
          <w:rFonts w:ascii="Arial" w:hAnsi="Arial" w:cs="Arial"/>
          <w:szCs w:val="24"/>
        </w:rPr>
        <w:t xml:space="preserve"> </w:t>
      </w:r>
    </w:p>
    <w:p w14:paraId="17A4D3C6" w14:textId="77777777" w:rsidR="004C3B34" w:rsidRPr="0054769E" w:rsidRDefault="004C3B34" w:rsidP="004C3B34">
      <w:pPr>
        <w:pStyle w:val="SectionIXHeader"/>
        <w:jc w:val="both"/>
        <w:rPr>
          <w:rFonts w:ascii="Arial" w:hAnsi="Arial" w:cs="Arial"/>
          <w:sz w:val="24"/>
          <w:szCs w:val="24"/>
        </w:rPr>
      </w:pPr>
      <w:r w:rsidRPr="0054769E">
        <w:rPr>
          <w:rFonts w:ascii="Arial" w:hAnsi="Arial" w:cs="Arial"/>
          <w:i/>
          <w:sz w:val="24"/>
          <w:szCs w:val="24"/>
        </w:rPr>
        <w:br w:type="page"/>
      </w:r>
      <w:bookmarkStart w:id="411" w:name="_Toc90058130"/>
      <w:bookmarkStart w:id="412" w:name="_Toc428352208"/>
      <w:bookmarkStart w:id="413" w:name="_Toc438907199"/>
      <w:bookmarkStart w:id="414" w:name="_Toc438907299"/>
      <w:bookmarkStart w:id="415" w:name="_Toc471555886"/>
      <w:r w:rsidRPr="0054769E">
        <w:rPr>
          <w:rFonts w:ascii="Arial" w:hAnsi="Arial" w:cs="Arial"/>
          <w:iCs/>
          <w:sz w:val="24"/>
          <w:szCs w:val="24"/>
        </w:rPr>
        <w:lastRenderedPageBreak/>
        <w:t>3</w:t>
      </w:r>
      <w:r w:rsidRPr="0054769E">
        <w:rPr>
          <w:rFonts w:ascii="Arial" w:hAnsi="Arial" w:cs="Arial"/>
          <w:sz w:val="24"/>
          <w:szCs w:val="24"/>
        </w:rPr>
        <w:t>. Bank Guarantee for Advance Payment</w:t>
      </w:r>
      <w:bookmarkEnd w:id="411"/>
      <w:r w:rsidRPr="0054769E">
        <w:rPr>
          <w:rFonts w:ascii="Arial" w:hAnsi="Arial" w:cs="Arial"/>
          <w:sz w:val="24"/>
          <w:szCs w:val="24"/>
        </w:rPr>
        <w:t xml:space="preserve"> </w:t>
      </w:r>
      <w:bookmarkEnd w:id="412"/>
      <w:bookmarkEnd w:id="413"/>
      <w:bookmarkEnd w:id="414"/>
      <w:bookmarkEnd w:id="415"/>
    </w:p>
    <w:p w14:paraId="295D21E8" w14:textId="77777777" w:rsidR="004C3B34" w:rsidRPr="0054769E" w:rsidRDefault="004C3B34" w:rsidP="004C3B34">
      <w:pPr>
        <w:jc w:val="both"/>
        <w:rPr>
          <w:rFonts w:ascii="Arial" w:hAnsi="Arial" w:cs="Arial"/>
          <w:i/>
          <w:iCs/>
          <w:szCs w:val="24"/>
        </w:rPr>
      </w:pPr>
      <w:r w:rsidRPr="0054769E">
        <w:rPr>
          <w:rFonts w:ascii="Arial" w:hAnsi="Arial" w:cs="Arial"/>
          <w:i/>
          <w:iCs/>
          <w:szCs w:val="24"/>
        </w:rPr>
        <w:t xml:space="preserve">[The bank, as requested by the successful Bidder, shall fill in this form in accordance with the instructions indicated.] </w:t>
      </w:r>
    </w:p>
    <w:p w14:paraId="74EA85FD" w14:textId="77777777" w:rsidR="004C3B34" w:rsidRPr="0054769E" w:rsidRDefault="004C3B34" w:rsidP="004C3B34">
      <w:pPr>
        <w:suppressAutoHyphens/>
        <w:jc w:val="both"/>
        <w:rPr>
          <w:rFonts w:ascii="Arial" w:hAnsi="Arial" w:cs="Arial"/>
          <w:szCs w:val="24"/>
        </w:rPr>
      </w:pPr>
    </w:p>
    <w:p w14:paraId="64232A67" w14:textId="77777777" w:rsidR="004C3B34" w:rsidRPr="0054769E" w:rsidRDefault="004C3B34" w:rsidP="004C3B34">
      <w:pPr>
        <w:jc w:val="both"/>
        <w:rPr>
          <w:rFonts w:ascii="Arial" w:hAnsi="Arial" w:cs="Arial"/>
          <w:szCs w:val="24"/>
        </w:rPr>
      </w:pPr>
      <w:r w:rsidRPr="0054769E">
        <w:rPr>
          <w:rFonts w:ascii="Arial" w:hAnsi="Arial" w:cs="Arial"/>
          <w:szCs w:val="24"/>
        </w:rPr>
        <w:t xml:space="preserve">Date: </w:t>
      </w:r>
      <w:r w:rsidRPr="0054769E">
        <w:rPr>
          <w:rFonts w:ascii="Arial" w:hAnsi="Arial" w:cs="Arial"/>
          <w:i/>
          <w:iCs/>
          <w:szCs w:val="24"/>
        </w:rPr>
        <w:t>[insert date (as day, month, and year) of Bid Submission]</w:t>
      </w:r>
    </w:p>
    <w:p w14:paraId="341E960C" w14:textId="77777777" w:rsidR="004C3B34" w:rsidRPr="0054769E" w:rsidRDefault="004C3B34" w:rsidP="004C3B34">
      <w:pPr>
        <w:jc w:val="both"/>
        <w:rPr>
          <w:rFonts w:ascii="Arial" w:hAnsi="Arial" w:cs="Arial"/>
          <w:szCs w:val="24"/>
        </w:rPr>
      </w:pPr>
      <w:r w:rsidRPr="0054769E">
        <w:rPr>
          <w:rFonts w:ascii="Arial" w:hAnsi="Arial" w:cs="Arial"/>
          <w:szCs w:val="24"/>
        </w:rPr>
        <w:t xml:space="preserve">ONB No. and title: </w:t>
      </w:r>
      <w:r w:rsidRPr="0054769E">
        <w:rPr>
          <w:rFonts w:ascii="Arial" w:hAnsi="Arial" w:cs="Arial"/>
          <w:i/>
          <w:iCs/>
          <w:szCs w:val="24"/>
        </w:rPr>
        <w:t>[insert number and title of bidding process]</w:t>
      </w:r>
    </w:p>
    <w:p w14:paraId="146F2207" w14:textId="77777777" w:rsidR="004C3B34" w:rsidRPr="0054769E" w:rsidRDefault="004C3B34" w:rsidP="004C3B34">
      <w:pPr>
        <w:jc w:val="both"/>
        <w:rPr>
          <w:rFonts w:ascii="Arial" w:hAnsi="Arial" w:cs="Arial"/>
          <w:i/>
          <w:iCs/>
          <w:szCs w:val="24"/>
        </w:rPr>
      </w:pPr>
    </w:p>
    <w:p w14:paraId="06792DF4" w14:textId="77777777" w:rsidR="004C3B34" w:rsidRPr="0054769E" w:rsidRDefault="004C3B34" w:rsidP="004C3B34">
      <w:pPr>
        <w:spacing w:after="200"/>
        <w:jc w:val="both"/>
        <w:rPr>
          <w:rFonts w:ascii="Arial" w:hAnsi="Arial" w:cs="Arial"/>
          <w:i/>
          <w:iCs/>
          <w:szCs w:val="24"/>
        </w:rPr>
      </w:pPr>
      <w:r w:rsidRPr="0054769E">
        <w:rPr>
          <w:rFonts w:ascii="Arial" w:hAnsi="Arial" w:cs="Arial"/>
          <w:i/>
          <w:iCs/>
          <w:szCs w:val="24"/>
        </w:rPr>
        <w:t xml:space="preserve">[bank’s letterhead] </w:t>
      </w:r>
    </w:p>
    <w:p w14:paraId="71E4A116" w14:textId="77777777" w:rsidR="004C3B34" w:rsidRPr="0054769E" w:rsidRDefault="004C3B34" w:rsidP="004C3B34">
      <w:pPr>
        <w:spacing w:after="200"/>
        <w:jc w:val="both"/>
        <w:rPr>
          <w:rFonts w:ascii="Arial" w:hAnsi="Arial" w:cs="Arial"/>
          <w:i/>
          <w:iCs/>
          <w:szCs w:val="24"/>
        </w:rPr>
      </w:pPr>
      <w:r w:rsidRPr="0054769E">
        <w:rPr>
          <w:rFonts w:ascii="Arial" w:hAnsi="Arial" w:cs="Arial"/>
          <w:b/>
          <w:bCs/>
          <w:szCs w:val="24"/>
        </w:rPr>
        <w:t>Beneficiary:</w:t>
      </w:r>
      <w:r w:rsidRPr="0054769E">
        <w:rPr>
          <w:rFonts w:ascii="Arial" w:hAnsi="Arial" w:cs="Arial"/>
          <w:szCs w:val="24"/>
        </w:rPr>
        <w:tab/>
      </w:r>
      <w:r w:rsidRPr="0054769E">
        <w:rPr>
          <w:rFonts w:ascii="Arial" w:hAnsi="Arial" w:cs="Arial"/>
          <w:i/>
          <w:iCs/>
          <w:szCs w:val="24"/>
        </w:rPr>
        <w:t>[insert legal name and address of Procuring Entity]</w:t>
      </w:r>
      <w:r w:rsidRPr="0054769E">
        <w:rPr>
          <w:rFonts w:ascii="Arial" w:hAnsi="Arial" w:cs="Arial"/>
          <w:szCs w:val="24"/>
        </w:rPr>
        <w:t xml:space="preserve"> </w:t>
      </w:r>
    </w:p>
    <w:p w14:paraId="6B04B2B7" w14:textId="77777777" w:rsidR="004C3B34" w:rsidRPr="0054769E" w:rsidRDefault="004C3B34" w:rsidP="004C3B34">
      <w:pPr>
        <w:spacing w:after="200"/>
        <w:jc w:val="both"/>
        <w:rPr>
          <w:rFonts w:ascii="Arial" w:hAnsi="Arial" w:cs="Arial"/>
          <w:szCs w:val="24"/>
        </w:rPr>
      </w:pPr>
      <w:r w:rsidRPr="0054769E">
        <w:rPr>
          <w:rFonts w:ascii="Arial" w:hAnsi="Arial" w:cs="Arial"/>
          <w:b/>
          <w:bCs/>
          <w:szCs w:val="24"/>
        </w:rPr>
        <w:t>ADVANCE PAYMENT GUARANTEE No.:</w:t>
      </w:r>
      <w:r w:rsidRPr="0054769E">
        <w:rPr>
          <w:rFonts w:ascii="Arial" w:hAnsi="Arial" w:cs="Arial"/>
          <w:szCs w:val="24"/>
        </w:rPr>
        <w:t xml:space="preserve"> </w:t>
      </w:r>
      <w:r w:rsidRPr="0054769E">
        <w:rPr>
          <w:rFonts w:ascii="Arial" w:hAnsi="Arial" w:cs="Arial"/>
          <w:i/>
          <w:iCs/>
          <w:szCs w:val="24"/>
        </w:rPr>
        <w:t>[insert Advance Payment Guarantee no.]</w:t>
      </w:r>
    </w:p>
    <w:p w14:paraId="2E48FBB6" w14:textId="77777777" w:rsidR="004C3B34" w:rsidRPr="0054769E" w:rsidRDefault="004C3B34" w:rsidP="004C3B34">
      <w:pPr>
        <w:spacing w:after="200"/>
        <w:jc w:val="both"/>
        <w:rPr>
          <w:rFonts w:ascii="Arial" w:hAnsi="Arial" w:cs="Arial"/>
          <w:szCs w:val="24"/>
        </w:rPr>
      </w:pPr>
      <w:r w:rsidRPr="0054769E">
        <w:rPr>
          <w:rFonts w:ascii="Arial" w:hAnsi="Arial" w:cs="Arial"/>
          <w:szCs w:val="24"/>
        </w:rPr>
        <w:t xml:space="preserve">We, </w:t>
      </w:r>
      <w:r w:rsidRPr="0054769E">
        <w:rPr>
          <w:rFonts w:ascii="Arial" w:hAnsi="Arial" w:cs="Arial"/>
          <w:i/>
          <w:iCs/>
          <w:szCs w:val="24"/>
        </w:rPr>
        <w:t>[insert legal name and address of bank],</w:t>
      </w:r>
      <w:r w:rsidRPr="0054769E">
        <w:rPr>
          <w:rFonts w:ascii="Arial" w:hAnsi="Arial" w:cs="Arial"/>
          <w:szCs w:val="24"/>
        </w:rPr>
        <w:t xml:space="preserve"> have been informed that </w:t>
      </w:r>
      <w:r w:rsidRPr="0054769E">
        <w:rPr>
          <w:rFonts w:ascii="Arial" w:hAnsi="Arial" w:cs="Arial"/>
          <w:bCs/>
          <w:i/>
          <w:iCs/>
          <w:szCs w:val="24"/>
        </w:rPr>
        <w:t>[insert complete name and address of Supplier]</w:t>
      </w:r>
      <w:r w:rsidRPr="0054769E">
        <w:rPr>
          <w:rFonts w:ascii="Arial" w:hAnsi="Arial" w:cs="Arial"/>
          <w:szCs w:val="24"/>
        </w:rPr>
        <w:t xml:space="preserve"> (hereinafter called "the Supplier") has entered into Contract No. </w:t>
      </w:r>
      <w:r w:rsidRPr="0054769E">
        <w:rPr>
          <w:rFonts w:ascii="Arial" w:hAnsi="Arial" w:cs="Arial"/>
          <w:i/>
          <w:iCs/>
          <w:szCs w:val="24"/>
        </w:rPr>
        <w:t>[insert number]</w:t>
      </w:r>
      <w:r w:rsidRPr="0054769E">
        <w:rPr>
          <w:rFonts w:ascii="Arial" w:hAnsi="Arial" w:cs="Arial"/>
          <w:szCs w:val="24"/>
        </w:rPr>
        <w:t xml:space="preserve"> dated </w:t>
      </w:r>
      <w:r w:rsidRPr="0054769E">
        <w:rPr>
          <w:rFonts w:ascii="Arial" w:hAnsi="Arial" w:cs="Arial"/>
          <w:i/>
          <w:iCs/>
          <w:szCs w:val="24"/>
        </w:rPr>
        <w:t>[insert date of Agreement]</w:t>
      </w:r>
      <w:r w:rsidRPr="0054769E">
        <w:rPr>
          <w:rFonts w:ascii="Arial" w:hAnsi="Arial" w:cs="Arial"/>
          <w:szCs w:val="24"/>
        </w:rPr>
        <w:t xml:space="preserve"> with you, for the supply of </w:t>
      </w:r>
      <w:r w:rsidRPr="0054769E">
        <w:rPr>
          <w:rFonts w:ascii="Arial" w:hAnsi="Arial" w:cs="Arial"/>
          <w:i/>
          <w:iCs/>
          <w:szCs w:val="24"/>
        </w:rPr>
        <w:t xml:space="preserve">[insert types of Goods to be delivered] </w:t>
      </w:r>
      <w:r w:rsidRPr="0054769E">
        <w:rPr>
          <w:rFonts w:ascii="Arial" w:hAnsi="Arial" w:cs="Arial"/>
          <w:szCs w:val="24"/>
        </w:rPr>
        <w:t xml:space="preserve">(hereinafter called "the Contract"). </w:t>
      </w:r>
    </w:p>
    <w:p w14:paraId="40ED37E1" w14:textId="77777777" w:rsidR="004C3B34" w:rsidRPr="0054769E" w:rsidRDefault="004C3B34" w:rsidP="004C3B34">
      <w:pPr>
        <w:spacing w:after="200"/>
        <w:jc w:val="both"/>
        <w:rPr>
          <w:rFonts w:ascii="Arial" w:hAnsi="Arial" w:cs="Arial"/>
          <w:szCs w:val="24"/>
        </w:rPr>
      </w:pPr>
      <w:r w:rsidRPr="0054769E">
        <w:rPr>
          <w:rFonts w:ascii="Arial" w:hAnsi="Arial" w:cs="Arial"/>
          <w:szCs w:val="24"/>
        </w:rPr>
        <w:t>Furthermore, we understand that, according to the conditions of the Contract, an advance is to be made against an advance payment guarantee.</w:t>
      </w:r>
    </w:p>
    <w:p w14:paraId="67858682" w14:textId="77777777" w:rsidR="004C3B34" w:rsidRPr="0054769E" w:rsidRDefault="004C3B34" w:rsidP="004C3B34">
      <w:pPr>
        <w:spacing w:after="200"/>
        <w:jc w:val="both"/>
        <w:rPr>
          <w:rFonts w:ascii="Arial" w:hAnsi="Arial" w:cs="Arial"/>
          <w:szCs w:val="24"/>
        </w:rPr>
      </w:pPr>
      <w:r w:rsidRPr="0054769E">
        <w:rPr>
          <w:rFonts w:ascii="Arial" w:hAnsi="Arial" w:cs="Arial"/>
          <w:szCs w:val="24"/>
        </w:rPr>
        <w:t xml:space="preserve">At the request of the Supplier, we hereby irrevocably undertake to pay you any sum or sums not exceeding in total an amount of </w:t>
      </w:r>
      <w:r w:rsidRPr="0054769E">
        <w:rPr>
          <w:rFonts w:ascii="Arial" w:hAnsi="Arial" w:cs="Arial"/>
          <w:i/>
          <w:iCs/>
          <w:szCs w:val="24"/>
        </w:rPr>
        <w:t>[insert amount(s)</w:t>
      </w:r>
      <w:r w:rsidRPr="0054769E">
        <w:rPr>
          <w:rStyle w:val="FootnoteReference"/>
          <w:rFonts w:ascii="Arial" w:hAnsi="Arial" w:cs="Arial"/>
          <w:i/>
          <w:iCs/>
          <w:szCs w:val="24"/>
        </w:rPr>
        <w:footnoteReference w:id="3"/>
      </w:r>
      <w:r w:rsidRPr="0054769E">
        <w:rPr>
          <w:rFonts w:ascii="Arial" w:hAnsi="Arial" w:cs="Arial"/>
          <w:i/>
          <w:iCs/>
          <w:szCs w:val="24"/>
        </w:rPr>
        <w:t xml:space="preserve"> in figures and words] </w:t>
      </w:r>
      <w:r w:rsidRPr="0054769E">
        <w:rPr>
          <w:rFonts w:ascii="Arial" w:hAnsi="Arial" w:cs="Arial"/>
          <w:szCs w:val="24"/>
        </w:rPr>
        <w:t xml:space="preserve">upon receipt by us of your first demand in writing declaring that the Supplier is in breach of its obligation under the Contract because the Supplier used the advance payment for purposes other than toward delivery of the Goods. </w:t>
      </w:r>
    </w:p>
    <w:p w14:paraId="088605EB" w14:textId="77777777" w:rsidR="004C3B34" w:rsidRPr="0054769E" w:rsidRDefault="004C3B34" w:rsidP="004C3B34">
      <w:pPr>
        <w:spacing w:after="200"/>
        <w:jc w:val="both"/>
        <w:rPr>
          <w:rFonts w:ascii="Arial" w:hAnsi="Arial" w:cs="Arial"/>
          <w:i/>
          <w:iCs/>
          <w:szCs w:val="24"/>
        </w:rPr>
      </w:pPr>
      <w:r w:rsidRPr="0054769E">
        <w:rPr>
          <w:rFonts w:ascii="Arial" w:hAnsi="Arial" w:cs="Arial"/>
          <w:szCs w:val="24"/>
        </w:rPr>
        <w:t xml:space="preserve">It is a condition for any claim and payment under this Guarantee to be made that the advance payment referred to above must have been received by the Supplier on its account </w:t>
      </w:r>
      <w:r w:rsidRPr="0054769E">
        <w:rPr>
          <w:rFonts w:ascii="Arial" w:hAnsi="Arial" w:cs="Arial"/>
          <w:i/>
          <w:iCs/>
          <w:szCs w:val="24"/>
        </w:rPr>
        <w:t>[insert number</w:t>
      </w:r>
      <w:r w:rsidRPr="0054769E">
        <w:rPr>
          <w:rFonts w:ascii="Arial" w:hAnsi="Arial" w:cs="Arial"/>
          <w:szCs w:val="24"/>
        </w:rPr>
        <w:t xml:space="preserve"> </w:t>
      </w:r>
      <w:r w:rsidRPr="0054769E">
        <w:rPr>
          <w:rFonts w:ascii="Arial" w:hAnsi="Arial" w:cs="Arial"/>
          <w:i/>
          <w:iCs/>
          <w:szCs w:val="24"/>
        </w:rPr>
        <w:t>and domicile of the account]</w:t>
      </w:r>
    </w:p>
    <w:p w14:paraId="189DAFF0" w14:textId="77777777" w:rsidR="004C3B34" w:rsidRPr="0054769E" w:rsidRDefault="004C3B34" w:rsidP="004C3B34">
      <w:pPr>
        <w:spacing w:after="200"/>
        <w:jc w:val="both"/>
        <w:rPr>
          <w:rFonts w:ascii="Arial" w:hAnsi="Arial" w:cs="Arial"/>
          <w:szCs w:val="24"/>
        </w:rPr>
      </w:pPr>
      <w:r w:rsidRPr="0054769E">
        <w:rPr>
          <w:rFonts w:ascii="Arial" w:hAnsi="Arial" w:cs="Arial"/>
          <w:szCs w:val="24"/>
        </w:rPr>
        <w:t xml:space="preserve">This Guarantee shall remain valid and in full effect from the date of the advance payment received by the Supplier under the Contract until </w:t>
      </w:r>
      <w:r w:rsidRPr="0054769E">
        <w:rPr>
          <w:rFonts w:ascii="Arial" w:hAnsi="Arial" w:cs="Arial"/>
          <w:bCs/>
          <w:i/>
          <w:iCs/>
          <w:szCs w:val="24"/>
        </w:rPr>
        <w:t>[insert date</w:t>
      </w:r>
      <w:r w:rsidRPr="0054769E">
        <w:rPr>
          <w:rStyle w:val="FootnoteReference"/>
          <w:rFonts w:ascii="Arial" w:hAnsi="Arial" w:cs="Arial"/>
          <w:bCs/>
          <w:i/>
          <w:iCs/>
          <w:szCs w:val="24"/>
        </w:rPr>
        <w:footnoteReference w:id="4"/>
      </w:r>
      <w:r w:rsidRPr="0054769E">
        <w:rPr>
          <w:rFonts w:ascii="Arial" w:hAnsi="Arial" w:cs="Arial"/>
          <w:bCs/>
          <w:i/>
          <w:iCs/>
          <w:szCs w:val="24"/>
        </w:rPr>
        <w:t>].</w:t>
      </w:r>
      <w:r w:rsidRPr="0054769E">
        <w:rPr>
          <w:rFonts w:ascii="Arial" w:hAnsi="Arial" w:cs="Arial"/>
          <w:b/>
          <w:i/>
          <w:iCs/>
          <w:szCs w:val="24"/>
        </w:rPr>
        <w:t xml:space="preserve"> </w:t>
      </w:r>
    </w:p>
    <w:p w14:paraId="74733A10" w14:textId="77777777" w:rsidR="004C3B34" w:rsidRPr="0054769E" w:rsidRDefault="004C3B34" w:rsidP="004C3B34">
      <w:pPr>
        <w:spacing w:after="200"/>
        <w:jc w:val="both"/>
        <w:rPr>
          <w:rFonts w:ascii="Arial" w:hAnsi="Arial" w:cs="Arial"/>
          <w:szCs w:val="24"/>
        </w:rPr>
      </w:pPr>
      <w:r w:rsidRPr="0054769E">
        <w:rPr>
          <w:rFonts w:ascii="Arial" w:hAnsi="Arial" w:cs="Arial"/>
          <w:szCs w:val="24"/>
        </w:rPr>
        <w:t>This Guarantee is subject to the Uniform Rules for Demand Guarantees, ICC Publication No. 458.</w:t>
      </w:r>
    </w:p>
    <w:p w14:paraId="03877AA4" w14:textId="77777777" w:rsidR="004C3B34" w:rsidRPr="0054769E" w:rsidRDefault="004C3B34" w:rsidP="004C3B34">
      <w:pPr>
        <w:jc w:val="both"/>
        <w:rPr>
          <w:rFonts w:ascii="Arial" w:hAnsi="Arial" w:cs="Arial"/>
          <w:szCs w:val="24"/>
        </w:rPr>
      </w:pPr>
      <w:r w:rsidRPr="0054769E">
        <w:rPr>
          <w:rFonts w:ascii="Arial" w:hAnsi="Arial" w:cs="Arial"/>
          <w:szCs w:val="24"/>
        </w:rPr>
        <w:t xml:space="preserve">_____________________ </w:t>
      </w:r>
      <w:r w:rsidRPr="0054769E">
        <w:rPr>
          <w:rFonts w:ascii="Arial" w:hAnsi="Arial" w:cs="Arial"/>
          <w:szCs w:val="24"/>
        </w:rPr>
        <w:br/>
      </w:r>
      <w:r w:rsidRPr="0054769E">
        <w:rPr>
          <w:rFonts w:ascii="Arial" w:hAnsi="Arial" w:cs="Arial"/>
          <w:i/>
          <w:iCs/>
          <w:szCs w:val="24"/>
        </w:rPr>
        <w:t>[signature(s) of authorized representative(s) of the bank]</w:t>
      </w:r>
      <w:r w:rsidRPr="0054769E">
        <w:rPr>
          <w:rFonts w:ascii="Arial" w:hAnsi="Arial" w:cs="Arial"/>
          <w:szCs w:val="24"/>
        </w:rPr>
        <w:t xml:space="preserve"> </w:t>
      </w:r>
    </w:p>
    <w:p w14:paraId="7F789EBF" w14:textId="77777777" w:rsidR="007617ED" w:rsidRPr="0054769E" w:rsidRDefault="007617ED">
      <w:pPr>
        <w:rPr>
          <w:rFonts w:ascii="Arial" w:hAnsi="Arial" w:cs="Arial"/>
          <w:szCs w:val="24"/>
        </w:rPr>
      </w:pPr>
    </w:p>
    <w:sectPr w:rsidR="007617ED" w:rsidRPr="0054769E" w:rsidSect="004C3B34">
      <w:pgSz w:w="12240" w:h="15840" w:code="1"/>
      <w:pgMar w:top="1440" w:right="1440" w:bottom="1440" w:left="1440" w:header="431"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22BA" w14:textId="77777777" w:rsidR="005517EB" w:rsidRDefault="005517EB" w:rsidP="004C3B34">
      <w:r>
        <w:separator/>
      </w:r>
    </w:p>
  </w:endnote>
  <w:endnote w:type="continuationSeparator" w:id="0">
    <w:p w14:paraId="48ECD93B" w14:textId="77777777" w:rsidR="005517EB" w:rsidRDefault="005517EB" w:rsidP="004C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04C6" w14:textId="77777777" w:rsidR="006844C5" w:rsidRDefault="00684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9871" w14:textId="77777777" w:rsidR="006844C5" w:rsidRDefault="00684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91CA" w14:textId="77777777" w:rsidR="005517EB" w:rsidRDefault="005517EB" w:rsidP="004C3B34">
      <w:r>
        <w:separator/>
      </w:r>
    </w:p>
  </w:footnote>
  <w:footnote w:type="continuationSeparator" w:id="0">
    <w:p w14:paraId="55CD214D" w14:textId="77777777" w:rsidR="005517EB" w:rsidRDefault="005517EB" w:rsidP="004C3B34">
      <w:r>
        <w:continuationSeparator/>
      </w:r>
    </w:p>
  </w:footnote>
  <w:footnote w:id="1">
    <w:p w14:paraId="516EF5EE" w14:textId="77777777" w:rsidR="006844C5" w:rsidRDefault="006844C5" w:rsidP="004C3B34">
      <w:pPr>
        <w:pStyle w:val="FootnoteText"/>
        <w:tabs>
          <w:tab w:val="left" w:pos="360"/>
        </w:tabs>
        <w:ind w:left="360" w:hanging="360"/>
        <w:rPr>
          <w:i/>
          <w:iCs/>
        </w:rPr>
      </w:pPr>
      <w:r>
        <w:rPr>
          <w:rStyle w:val="FootnoteReference"/>
          <w:i/>
          <w:iCs/>
        </w:rPr>
        <w:footnoteRef/>
      </w:r>
      <w:r>
        <w:rPr>
          <w:i/>
          <w:iCs/>
        </w:rPr>
        <w:t xml:space="preserve"> </w:t>
      </w:r>
      <w:r>
        <w:rPr>
          <w:i/>
          <w:iCs/>
        </w:rPr>
        <w:tab/>
        <w:t>The Bank shall insert the amount(s) specified in the SCC and denominated, as specified in the SCC.</w:t>
      </w:r>
    </w:p>
  </w:footnote>
  <w:footnote w:id="2">
    <w:p w14:paraId="28DD7EB5" w14:textId="77777777" w:rsidR="006844C5" w:rsidRDefault="006844C5" w:rsidP="004C3B34">
      <w:pPr>
        <w:pStyle w:val="FootnoteText"/>
        <w:tabs>
          <w:tab w:val="left" w:pos="360"/>
        </w:tabs>
        <w:ind w:left="360" w:hanging="360"/>
        <w:rPr>
          <w:b/>
          <w:bCs/>
          <w:i/>
          <w:iCs/>
        </w:rPr>
      </w:pPr>
      <w:r>
        <w:rPr>
          <w:rStyle w:val="FootnoteReference"/>
          <w:i/>
          <w:iCs/>
        </w:rPr>
        <w:footnoteRef/>
      </w:r>
      <w:r>
        <w:rPr>
          <w:i/>
          <w:iCs/>
        </w:rPr>
        <w:t xml:space="preserve"> </w:t>
      </w:r>
      <w:r>
        <w:rPr>
          <w:i/>
          <w:iCs/>
        </w:rPr>
        <w:tab/>
        <w:t>Dates established in accordance with Clause 17.4 of the General Conditions of Contract (“GCC”), taking into account any warranty obligations of the Supplier under Clause 15.2 of the GCC intended to be secured by a partial Performance Guarantee. The Procuring Entity should note that in the event of an extension of the time to perform the Contract,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 We agree to a one-time extension of this Guarantee for a period not to exceed [six months] [one year], in response to the Procuring Entity’s written request for such extension, such request to be presented to us before the expiry of the Guarantee.”</w:t>
      </w:r>
      <w:r>
        <w:rPr>
          <w:b/>
          <w:bCs/>
          <w:i/>
          <w:iCs/>
          <w:color w:val="FF0000"/>
        </w:rPr>
        <w:t xml:space="preserve"> </w:t>
      </w:r>
    </w:p>
  </w:footnote>
  <w:footnote w:id="3">
    <w:p w14:paraId="5452B806" w14:textId="77777777" w:rsidR="006844C5" w:rsidRDefault="006844C5" w:rsidP="004C3B34">
      <w:pPr>
        <w:pStyle w:val="FootnoteText"/>
      </w:pPr>
      <w:r>
        <w:rPr>
          <w:rStyle w:val="FootnoteReference"/>
        </w:rPr>
        <w:footnoteRef/>
      </w:r>
      <w:r>
        <w:t xml:space="preserve"> </w:t>
      </w:r>
      <w:r>
        <w:rPr>
          <w:i/>
          <w:iCs/>
        </w:rPr>
        <w:t>The bank shall insert the amount(s) specified in the SCC and denominated, as specified in the SCC.</w:t>
      </w:r>
    </w:p>
  </w:footnote>
  <w:footnote w:id="4">
    <w:p w14:paraId="046AA8F5" w14:textId="77777777" w:rsidR="006844C5" w:rsidRDefault="006844C5" w:rsidP="004C3B34">
      <w:pPr>
        <w:pStyle w:val="FootnoteText"/>
        <w:rPr>
          <w:i/>
          <w:iCs/>
        </w:rPr>
      </w:pPr>
      <w:r>
        <w:rPr>
          <w:rStyle w:val="FootnoteReference"/>
          <w:i/>
          <w:iCs/>
        </w:rPr>
        <w:footnoteRef/>
      </w:r>
      <w:r>
        <w:rPr>
          <w:i/>
          <w:iCs/>
        </w:rPr>
        <w:t xml:space="preserve"> Insert the Delivery date stipulated in the Contract Delivery Schedule. The Procuring Entity should note that in the event of an extension of the time to perform the Contract,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this Guarantee for a period not to exceed [six months] [one year], in response to the Procuring Entity’s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313B" w14:textId="77777777" w:rsidR="006844C5" w:rsidRDefault="006844C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2A9C9F8B" w14:textId="77777777" w:rsidR="006844C5" w:rsidRDefault="006844C5">
    <w:pPr>
      <w:pStyle w:val="Header"/>
      <w:ind w:right="54" w:firstLine="360"/>
      <w:jc w:val="right"/>
    </w:pPr>
    <w:smartTag w:uri="urn:schemas-microsoft-com:office:smarttags" w:element="PostalCode">
      <w:smartTag w:uri="urn:schemas:contacts" w:element="Sn">
        <w:r>
          <w:t>Section</w:t>
        </w:r>
      </w:smartTag>
      <w:r>
        <w:t xml:space="preserve"> </w:t>
      </w:r>
      <w:smartTag w:uri="urn:schemas:contacts" w:element="Sn">
        <w:r>
          <w:t>I.</w:t>
        </w:r>
      </w:smartTag>
    </w:smartTag>
    <w:r>
      <w:t xml:space="preserve"> Instructions to Bidders</w:t>
    </w:r>
  </w:p>
  <w:p w14:paraId="55A15BAE" w14:textId="77777777" w:rsidR="006844C5" w:rsidRDefault="006844C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3C85" w14:textId="4C541232" w:rsidR="006844C5" w:rsidRDefault="006844C5">
    <w:pPr>
      <w:pStyle w:val="Header"/>
      <w:tabs>
        <w:tab w:val="clear" w:pos="9000"/>
        <w:tab w:val="right" w:pos="9450"/>
      </w:tabs>
      <w:ind w:right="-18"/>
      <w:rPr>
        <w:rFonts w:ascii="Century Gothic" w:hAnsi="Century Gothic"/>
      </w:rPr>
    </w:pP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18</w:t>
    </w:r>
    <w:r>
      <w:rPr>
        <w:rStyle w:val="PageNumber"/>
        <w:rFonts w:ascii="Century Gothic" w:hAnsi="Century Gothic"/>
      </w:rPr>
      <w:fldChar w:fldCharType="end"/>
    </w:r>
  </w:p>
  <w:p w14:paraId="1255B880" w14:textId="77777777" w:rsidR="006844C5" w:rsidRDefault="006844C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0541" w14:textId="77777777" w:rsidR="006844C5" w:rsidRDefault="006844C5">
    <w:pPr>
      <w:pStyle w:val="Header"/>
      <w:pBdr>
        <w:bottom w:val="single" w:sz="4" w:space="1" w:color="auto"/>
      </w:pBdr>
      <w:tabs>
        <w:tab w:val="clear" w:pos="9000"/>
        <w:tab w:val="right" w:pos="9360"/>
      </w:tabs>
      <w:rP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20</w:t>
    </w:r>
    <w:r>
      <w:rPr>
        <w:rStyle w:val="PageNumber"/>
        <w:rFonts w:ascii="Century Gothic" w:hAnsi="Century Gothic"/>
      </w:rPr>
      <w:fldChar w:fldCharType="end"/>
    </w:r>
    <w:r>
      <w:rPr>
        <w:rStyle w:val="PageNumber"/>
        <w:rFonts w:ascii="Century Gothic" w:hAnsi="Century Gothic"/>
      </w:rPr>
      <w:tab/>
    </w:r>
    <w:r>
      <w:rPr>
        <w:rFonts w:ascii="Century Gothic" w:hAnsi="Century Gothic"/>
      </w:rPr>
      <w:t>Section III. Evaluation and Qualification Criteria</w:t>
    </w:r>
  </w:p>
  <w:p w14:paraId="4A2452DF" w14:textId="77777777" w:rsidR="006844C5" w:rsidRDefault="006844C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1372" w14:textId="747D07C1" w:rsidR="006844C5" w:rsidRDefault="006844C5">
    <w:pPr>
      <w:pStyle w:val="Header"/>
      <w:framePr w:wrap="around" w:vAnchor="text" w:hAnchor="margin" w:xAlign="outside" w:y="1"/>
      <w:rPr>
        <w:rStyle w:val="PageNumbe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PAGE  </w:instrText>
    </w:r>
    <w:r>
      <w:rPr>
        <w:rStyle w:val="PageNumber"/>
        <w:rFonts w:ascii="Century Gothic" w:hAnsi="Century Gothic"/>
      </w:rPr>
      <w:fldChar w:fldCharType="separate"/>
    </w:r>
    <w:r>
      <w:rPr>
        <w:rStyle w:val="PageNumber"/>
        <w:rFonts w:ascii="Century Gothic" w:hAnsi="Century Gothic"/>
        <w:noProof/>
      </w:rPr>
      <w:t>23</w:t>
    </w:r>
    <w:r>
      <w:rPr>
        <w:rStyle w:val="PageNumber"/>
        <w:rFonts w:ascii="Century Gothic" w:hAnsi="Century Gothic"/>
      </w:rPr>
      <w:fldChar w:fldCharType="end"/>
    </w:r>
  </w:p>
  <w:p w14:paraId="0C3FAB8C" w14:textId="77777777" w:rsidR="006844C5" w:rsidRDefault="006844C5">
    <w:pPr>
      <w:pStyle w:val="Header"/>
      <w:tabs>
        <w:tab w:val="clear" w:pos="9000"/>
        <w:tab w:val="right" w:pos="8640"/>
      </w:tabs>
      <w:ind w:right="-36"/>
      <w:rPr>
        <w:rFonts w:ascii="Century Gothic" w:hAnsi="Century Gothic"/>
      </w:rPr>
    </w:pPr>
    <w:r>
      <w:rPr>
        <w:rFonts w:ascii="Century Gothic" w:hAnsi="Century Gothic"/>
      </w:rPr>
      <w:t>Section III. Evaluation Criteria</w:t>
    </w:r>
  </w:p>
  <w:p w14:paraId="01A4D701" w14:textId="77777777" w:rsidR="006844C5" w:rsidRDefault="006844C5">
    <w:pPr>
      <w:rPr>
        <w:rFonts w:ascii="Century Gothic" w:hAnsi="Century Gothic"/>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F4B" w14:textId="78442778" w:rsidR="006844C5" w:rsidRDefault="006844C5">
    <w:pPr>
      <w:pStyle w:val="Header"/>
      <w:tabs>
        <w:tab w:val="clear" w:pos="9000"/>
        <w:tab w:val="right" w:pos="9360"/>
      </w:tabs>
      <w:ind w:right="-18"/>
      <w:rPr>
        <w:rFonts w:ascii="Century Gothic" w:hAnsi="Century Gothic"/>
      </w:rPr>
    </w:pPr>
    <w:r>
      <w:rPr>
        <w:rStyle w:val="PageNumbe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21</w:t>
    </w:r>
    <w:r>
      <w:rPr>
        <w:rStyle w:val="PageNumber"/>
        <w:rFonts w:ascii="Century Gothic" w:hAnsi="Century Gothic"/>
      </w:rPr>
      <w:fldChar w:fldCharType="end"/>
    </w:r>
  </w:p>
  <w:p w14:paraId="0E26E3F1" w14:textId="77777777" w:rsidR="006844C5" w:rsidRDefault="006844C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DAB4" w14:textId="77777777" w:rsidR="006844C5" w:rsidRDefault="006844C5">
    <w:pPr>
      <w:pStyle w:val="Header"/>
      <w:pBdr>
        <w:bottom w:val="single" w:sz="4" w:space="1" w:color="auto"/>
      </w:pBdr>
      <w:tabs>
        <w:tab w:val="clear" w:pos="9000"/>
        <w:tab w:val="right" w:pos="9360"/>
      </w:tabs>
      <w:rP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26</w:t>
    </w:r>
    <w:r>
      <w:rPr>
        <w:rStyle w:val="PageNumber"/>
        <w:rFonts w:ascii="Century Gothic" w:hAnsi="Century Gothic"/>
      </w:rPr>
      <w:fldChar w:fldCharType="end"/>
    </w:r>
    <w:r>
      <w:rPr>
        <w:rStyle w:val="PageNumber"/>
        <w:rFonts w:ascii="Century Gothic" w:hAnsi="Century Gothic"/>
      </w:rPr>
      <w:tab/>
      <w:t>Section IV Bidding Forms</w:t>
    </w:r>
  </w:p>
  <w:p w14:paraId="684915A3" w14:textId="77777777" w:rsidR="006844C5" w:rsidRDefault="006844C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8D00" w14:textId="0176EBCB" w:rsidR="006844C5" w:rsidRDefault="006844C5">
    <w:pPr>
      <w:pStyle w:val="Header"/>
      <w:tabs>
        <w:tab w:val="clear" w:pos="9000"/>
        <w:tab w:val="right" w:pos="9360"/>
      </w:tabs>
      <w:ind w:right="-36"/>
      <w:rPr>
        <w:rFonts w:ascii="Century Gothic" w:hAnsi="Century Gothic"/>
      </w:rPr>
    </w:pPr>
    <w:r>
      <w:rPr>
        <w:rFonts w:ascii="Century Gothic" w:hAnsi="Century Gothic"/>
      </w:rPr>
      <w:t>Section IV Bidding Forms</w:t>
    </w: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29</w:t>
    </w:r>
    <w:r>
      <w:rPr>
        <w:rStyle w:val="PageNumber"/>
        <w:rFonts w:ascii="Century Gothic" w:hAnsi="Century Gothic"/>
      </w:rPr>
      <w:fldChar w:fldCharType="end"/>
    </w:r>
  </w:p>
  <w:p w14:paraId="2E26DDF1" w14:textId="77777777" w:rsidR="006844C5" w:rsidRDefault="006844C5"/>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0BE1" w14:textId="1405CC38" w:rsidR="006844C5" w:rsidRDefault="006844C5">
    <w:pPr>
      <w:pStyle w:val="Header"/>
      <w:tabs>
        <w:tab w:val="clear" w:pos="9000"/>
        <w:tab w:val="right" w:pos="9360"/>
      </w:tabs>
      <w:ind w:right="-18"/>
      <w:rPr>
        <w:rFonts w:ascii="Century Gothic" w:hAnsi="Century Gothic"/>
      </w:rPr>
    </w:pPr>
    <w:r>
      <w:rPr>
        <w:rStyle w:val="PageNumbe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24</w:t>
    </w:r>
    <w:r>
      <w:rPr>
        <w:rStyle w:val="PageNumber"/>
        <w:rFonts w:ascii="Century Gothic" w:hAnsi="Century Gothic"/>
      </w:rPr>
      <w:fldChar w:fldCharType="end"/>
    </w:r>
  </w:p>
  <w:p w14:paraId="466862A5" w14:textId="77777777" w:rsidR="006844C5" w:rsidRDefault="006844C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C61B" w14:textId="77777777" w:rsidR="006844C5" w:rsidRDefault="006844C5">
    <w:pPr>
      <w:pStyle w:val="Header"/>
      <w:pBdr>
        <w:bottom w:val="single" w:sz="4" w:space="1" w:color="auto"/>
      </w:pBdr>
      <w:tabs>
        <w:tab w:val="clear" w:pos="9000"/>
        <w:tab w:val="right" w:pos="9360"/>
      </w:tabs>
      <w:rP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32</w:t>
    </w:r>
    <w:r>
      <w:rPr>
        <w:rStyle w:val="PageNumber"/>
        <w:rFonts w:ascii="Century Gothic" w:hAnsi="Century Gothic"/>
      </w:rPr>
      <w:fldChar w:fldCharType="end"/>
    </w:r>
    <w:r>
      <w:rPr>
        <w:rStyle w:val="PageNumber"/>
        <w:rFonts w:ascii="Century Gothic" w:hAnsi="Century Gothic"/>
      </w:rPr>
      <w:tab/>
      <w:t>Section IV Bidding Forms</w:t>
    </w:r>
  </w:p>
  <w:p w14:paraId="1B6BA233" w14:textId="77777777" w:rsidR="006844C5" w:rsidRDefault="006844C5"/>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485F" w14:textId="4735A3B7" w:rsidR="006844C5" w:rsidRDefault="006844C5">
    <w:pPr>
      <w:pStyle w:val="Header"/>
      <w:tabs>
        <w:tab w:val="clear" w:pos="9000"/>
        <w:tab w:val="right" w:pos="9360"/>
      </w:tabs>
      <w:ind w:right="-36"/>
      <w:rPr>
        <w:rFonts w:ascii="Century Gothic" w:hAnsi="Century Gothic"/>
      </w:rPr>
    </w:pPr>
    <w:r>
      <w:rPr>
        <w:rFonts w:ascii="Century Gothic" w:hAnsi="Century Gothic"/>
      </w:rPr>
      <w:t>Section IV Bidding Forms</w:t>
    </w: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31</w:t>
    </w:r>
    <w:r>
      <w:rPr>
        <w:rStyle w:val="PageNumber"/>
        <w:rFonts w:ascii="Century Gothic" w:hAnsi="Century Gothic"/>
      </w:rPr>
      <w:fldChar w:fldCharType="end"/>
    </w:r>
  </w:p>
  <w:p w14:paraId="55B54804" w14:textId="77777777" w:rsidR="006844C5" w:rsidRDefault="006844C5"/>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4F6F" w14:textId="0AF600F3" w:rsidR="006844C5" w:rsidRDefault="006844C5">
    <w:pPr>
      <w:pStyle w:val="Header"/>
      <w:tabs>
        <w:tab w:val="clear" w:pos="9000"/>
        <w:tab w:val="right" w:pos="12474"/>
      </w:tabs>
      <w:ind w:right="-18"/>
      <w:rPr>
        <w:rFonts w:ascii="Century Gothic" w:hAnsi="Century Gothic"/>
      </w:rPr>
    </w:pPr>
    <w:r>
      <w:rPr>
        <w:rFonts w:ascii="Century Gothic" w:hAnsi="Century Gothic"/>
      </w:rPr>
      <w:t>Section IV Bidding Forms</w:t>
    </w:r>
    <w:r>
      <w:rPr>
        <w:rStyle w:val="PageNumber"/>
        <w:rFonts w:ascii="Century Gothic" w:hAnsi="Century Gothic"/>
      </w:rPr>
      <w:t xml:space="preserve"> </w:t>
    </w:r>
    <w:r>
      <w:rPr>
        <w:rStyle w:val="PageNumbe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30</w:t>
    </w:r>
    <w:r>
      <w:rPr>
        <w:rStyle w:val="PageNumber"/>
        <w:rFonts w:ascii="Century Gothic" w:hAnsi="Century Gothic"/>
      </w:rPr>
      <w:fldChar w:fldCharType="end"/>
    </w:r>
  </w:p>
  <w:p w14:paraId="61102D83" w14:textId="77777777" w:rsidR="006844C5" w:rsidRDefault="006844C5">
    <w:pPr>
      <w:tabs>
        <w:tab w:val="left" w:pos="111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7D00" w14:textId="3E31F098" w:rsidR="006844C5" w:rsidRDefault="006844C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5B9B17AE" w14:textId="77777777" w:rsidR="006844C5" w:rsidRDefault="006844C5">
    <w:pPr>
      <w:pStyle w:val="Header"/>
      <w:ind w:right="-36"/>
    </w:pPr>
    <w:smartTag w:uri="urn:schemas-microsoft-com:office:smarttags" w:element="PostalCode">
      <w:smartTag w:uri="urn:schemas:contacts" w:element="Sn">
        <w:r>
          <w:t>Section</w:t>
        </w:r>
      </w:smartTag>
      <w:r>
        <w:t xml:space="preserve"> </w:t>
      </w:r>
      <w:smartTag w:uri="urn:schemas:contacts" w:element="Sn">
        <w:r>
          <w:t>I.</w:t>
        </w:r>
      </w:smartTag>
    </w:smartTag>
    <w:r>
      <w:t xml:space="preserve"> Instructions to Bidders</w:t>
    </w:r>
  </w:p>
  <w:p w14:paraId="67E84E45" w14:textId="77777777" w:rsidR="006844C5" w:rsidRDefault="006844C5"/>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7D42" w14:textId="4E4B0A70" w:rsidR="006844C5" w:rsidRDefault="006844C5">
    <w:pPr>
      <w:pStyle w:val="Header"/>
      <w:tabs>
        <w:tab w:val="clear" w:pos="9000"/>
        <w:tab w:val="right" w:pos="9360"/>
      </w:tabs>
      <w:ind w:right="-18"/>
      <w:rPr>
        <w:rFonts w:ascii="Century Gothic" w:hAnsi="Century Gothic"/>
      </w:rPr>
    </w:pPr>
    <w:r>
      <w:rPr>
        <w:rFonts w:ascii="Century Gothic" w:hAnsi="Century Gothic"/>
      </w:rPr>
      <w:t>Section IV. Bidding Forms</w:t>
    </w:r>
    <w:r>
      <w:rPr>
        <w:rStyle w:val="PageNumbe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33</w:t>
    </w:r>
    <w:r>
      <w:rPr>
        <w:rStyle w:val="PageNumber"/>
        <w:rFonts w:ascii="Century Gothic" w:hAnsi="Century Gothic"/>
      </w:rPr>
      <w:fldChar w:fldCharType="end"/>
    </w:r>
  </w:p>
  <w:p w14:paraId="6F6612F5" w14:textId="77777777" w:rsidR="006844C5" w:rsidRDefault="006844C5"/>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B706" w14:textId="77777777" w:rsidR="006844C5" w:rsidRDefault="006844C5">
    <w:pPr>
      <w:pStyle w:val="Header"/>
      <w:pBdr>
        <w:bottom w:val="single" w:sz="4" w:space="1" w:color="auto"/>
      </w:pBdr>
      <w:tabs>
        <w:tab w:val="clear" w:pos="9000"/>
        <w:tab w:val="right" w:pos="9360"/>
      </w:tabs>
      <w:rP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38</w:t>
    </w:r>
    <w:r>
      <w:rPr>
        <w:rStyle w:val="PageNumber"/>
        <w:rFonts w:ascii="Century Gothic" w:hAnsi="Century Gothic"/>
      </w:rPr>
      <w:fldChar w:fldCharType="end"/>
    </w:r>
    <w:r>
      <w:rPr>
        <w:rStyle w:val="PageNumber"/>
        <w:rFonts w:ascii="Century Gothic" w:hAnsi="Century Gothic"/>
      </w:rPr>
      <w:tab/>
    </w:r>
    <w:r>
      <w:rPr>
        <w:rFonts w:ascii="Century Gothic" w:hAnsi="Century Gothic"/>
      </w:rPr>
      <w:t>Section VI Schedule of Requirements</w:t>
    </w:r>
  </w:p>
  <w:p w14:paraId="31C61FD2" w14:textId="77777777" w:rsidR="006844C5" w:rsidRDefault="006844C5"/>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6E7E" w14:textId="6AD0C47C" w:rsidR="006844C5" w:rsidRDefault="006844C5">
    <w:pPr>
      <w:pStyle w:val="Header"/>
      <w:tabs>
        <w:tab w:val="clear" w:pos="9000"/>
        <w:tab w:val="right" w:pos="9360"/>
      </w:tabs>
      <w:ind w:right="-18"/>
      <w:rPr>
        <w:rFonts w:ascii="Century Gothic" w:hAnsi="Century Gothic"/>
      </w:rPr>
    </w:pPr>
    <w:r>
      <w:rPr>
        <w:rFonts w:ascii="Century Gothic" w:hAnsi="Century Gothic"/>
      </w:rPr>
      <w:t>Section VI. Schedule of Requirements</w:t>
    </w: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40</w:t>
    </w:r>
    <w:r>
      <w:rPr>
        <w:rStyle w:val="PageNumber"/>
        <w:rFonts w:ascii="Century Gothic" w:hAnsi="Century Gothic"/>
      </w:rPr>
      <w:fldChar w:fldCharType="end"/>
    </w:r>
  </w:p>
  <w:p w14:paraId="61119118" w14:textId="77777777" w:rsidR="006844C5" w:rsidRDefault="006844C5"/>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6599" w14:textId="72949E0C" w:rsidR="006844C5" w:rsidRDefault="006844C5">
    <w:pPr>
      <w:pStyle w:val="Header"/>
      <w:tabs>
        <w:tab w:val="clear" w:pos="9000"/>
        <w:tab w:val="right" w:pos="9360"/>
      </w:tabs>
      <w:rPr>
        <w:rFonts w:ascii="Century Gothic" w:hAnsi="Century Gothic"/>
      </w:rPr>
    </w:pP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38</w:t>
    </w:r>
    <w:r>
      <w:rPr>
        <w:rStyle w:val="PageNumber"/>
        <w:rFonts w:ascii="Century Gothic" w:hAnsi="Century Gothic"/>
      </w:rPr>
      <w:fldChar w:fldCharType="end"/>
    </w:r>
  </w:p>
  <w:p w14:paraId="374F63BE" w14:textId="77777777" w:rsidR="006844C5" w:rsidRDefault="006844C5"/>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ABD8" w14:textId="61349B4F" w:rsidR="006844C5" w:rsidRDefault="006844C5">
    <w:pPr>
      <w:pStyle w:val="Header"/>
      <w:pBdr>
        <w:bottom w:val="single" w:sz="4" w:space="1" w:color="auto"/>
      </w:pBdr>
      <w:tabs>
        <w:tab w:val="clear" w:pos="9000"/>
        <w:tab w:val="right" w:pos="9360"/>
      </w:tabs>
      <w:rPr>
        <w:rFonts w:ascii="Century Gothic" w:hAnsi="Century Gothic"/>
      </w:rPr>
    </w:pP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41</w:t>
    </w:r>
    <w:r>
      <w:rPr>
        <w:rStyle w:val="PageNumber"/>
        <w:rFonts w:ascii="Century Gothic" w:hAnsi="Century Gothic"/>
      </w:rPr>
      <w:fldChar w:fldCharType="end"/>
    </w:r>
  </w:p>
  <w:p w14:paraId="438C7DD2" w14:textId="77777777" w:rsidR="006844C5" w:rsidRDefault="006844C5"/>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E893" w14:textId="77777777" w:rsidR="006844C5" w:rsidRDefault="006844C5">
    <w:pPr>
      <w:pStyle w:val="Header"/>
      <w:tabs>
        <w:tab w:val="clear" w:pos="9000"/>
        <w:tab w:val="right" w:pos="9360"/>
      </w:tabs>
      <w:rP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52</w:t>
    </w:r>
    <w:r>
      <w:rPr>
        <w:rStyle w:val="PageNumber"/>
        <w:rFonts w:ascii="Century Gothic" w:hAnsi="Century Gothic"/>
      </w:rPr>
      <w:fldChar w:fldCharType="end"/>
    </w:r>
    <w:r>
      <w:rPr>
        <w:rFonts w:ascii="Century Gothic" w:hAnsi="Century Gothic"/>
      </w:rPr>
      <w:tab/>
      <w:t>Section VII.  General Conditions of Contract</w:t>
    </w:r>
  </w:p>
  <w:p w14:paraId="03BD1A42" w14:textId="77777777" w:rsidR="006844C5" w:rsidRDefault="006844C5"/>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FA6C" w14:textId="3CEE5AAC" w:rsidR="006844C5" w:rsidRDefault="006844C5">
    <w:pPr>
      <w:pStyle w:val="Header"/>
      <w:tabs>
        <w:tab w:val="clear" w:pos="9000"/>
        <w:tab w:val="right" w:pos="9360"/>
      </w:tabs>
      <w:ind w:right="-18"/>
      <w:jc w:val="left"/>
      <w:rPr>
        <w:rFonts w:ascii="Century Gothic" w:hAnsi="Century Gothic"/>
      </w:rPr>
    </w:pPr>
    <w:r>
      <w:rPr>
        <w:rFonts w:ascii="Century Gothic" w:hAnsi="Century Gothic"/>
      </w:rPr>
      <w:t>Section VIII.  General Conditions of Contract</w:t>
    </w: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54</w:t>
    </w:r>
    <w:r>
      <w:rPr>
        <w:rStyle w:val="PageNumber"/>
        <w:rFonts w:ascii="Century Gothic" w:hAnsi="Century Gothic"/>
      </w:rPr>
      <w:fldChar w:fldCharType="end"/>
    </w:r>
  </w:p>
  <w:p w14:paraId="0392D143" w14:textId="77777777" w:rsidR="006844C5" w:rsidRDefault="006844C5"/>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661D" w14:textId="7628813A" w:rsidR="006844C5" w:rsidRDefault="006844C5">
    <w:pPr>
      <w:pStyle w:val="Header"/>
      <w:tabs>
        <w:tab w:val="clear" w:pos="9000"/>
        <w:tab w:val="right" w:pos="9360"/>
        <w:tab w:val="right" w:pos="9720"/>
      </w:tabs>
      <w:ind w:right="-18"/>
      <w:jc w:val="left"/>
      <w:rPr>
        <w:rFonts w:ascii="Century Gothic" w:hAnsi="Century Gothic"/>
      </w:rPr>
    </w:pP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46</w:t>
    </w:r>
    <w:r>
      <w:rPr>
        <w:rStyle w:val="PageNumber"/>
        <w:rFonts w:ascii="Century Gothic" w:hAnsi="Century Gothic"/>
      </w:rPr>
      <w:fldChar w:fldCharType="end"/>
    </w:r>
  </w:p>
  <w:p w14:paraId="67CE5068" w14:textId="77777777" w:rsidR="006844C5" w:rsidRDefault="006844C5"/>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5CB9" w14:textId="77777777" w:rsidR="006844C5" w:rsidRDefault="006844C5">
    <w:pPr>
      <w:pStyle w:val="Header"/>
      <w:tabs>
        <w:tab w:val="clear" w:pos="9000"/>
        <w:tab w:val="right" w:pos="9360"/>
      </w:tabs>
      <w:rP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58</w:t>
    </w:r>
    <w:r>
      <w:rPr>
        <w:rStyle w:val="PageNumber"/>
        <w:rFonts w:ascii="Century Gothic" w:hAnsi="Century Gothic"/>
      </w:rPr>
      <w:fldChar w:fldCharType="end"/>
    </w:r>
    <w:r>
      <w:rPr>
        <w:rStyle w:val="PageNumber"/>
        <w:rFonts w:ascii="Century Gothic" w:hAnsi="Century Gothic"/>
      </w:rPr>
      <w:tab/>
      <w:t>Invitation for Bids</w:t>
    </w:r>
  </w:p>
  <w:p w14:paraId="3EB0F2C2" w14:textId="77777777" w:rsidR="006844C5" w:rsidRDefault="006844C5"/>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D33B" w14:textId="409CCE35" w:rsidR="006844C5" w:rsidRDefault="006844C5">
    <w:pPr>
      <w:pStyle w:val="Header"/>
      <w:tabs>
        <w:tab w:val="clear" w:pos="9000"/>
        <w:tab w:val="right" w:pos="9360"/>
      </w:tabs>
      <w:ind w:right="-18"/>
      <w:rPr>
        <w:rFonts w:ascii="Century Gothic" w:hAnsi="Century Gothic"/>
      </w:rPr>
    </w:pPr>
    <w:r>
      <w:rPr>
        <w:rStyle w:val="PageNumbe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64</w:t>
    </w:r>
    <w:r>
      <w:rPr>
        <w:rStyle w:val="PageNumber"/>
        <w:rFonts w:ascii="Century Gothic" w:hAnsi="Century Gothic"/>
      </w:rPr>
      <w:fldChar w:fldCharType="end"/>
    </w:r>
  </w:p>
  <w:p w14:paraId="00E43596" w14:textId="77777777" w:rsidR="006844C5" w:rsidRDefault="006844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854E" w14:textId="4435B384" w:rsidR="006844C5" w:rsidRDefault="006844C5">
    <w:pPr>
      <w:pStyle w:val="Header"/>
      <w:tabs>
        <w:tab w:val="clear" w:pos="9000"/>
        <w:tab w:val="right" w:pos="9360"/>
        <w:tab w:val="right" w:pos="9720"/>
      </w:tabs>
      <w:ind w:right="-36"/>
      <w:jc w:val="left"/>
      <w:rPr>
        <w:rFonts w:ascii="Century Gothic" w:hAnsi="Century Gothic"/>
      </w:rPr>
    </w:pPr>
    <w:r>
      <w:rPr>
        <w:rStyle w:val="PageNumbe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i</w:t>
    </w:r>
    <w:r>
      <w:rPr>
        <w:rStyle w:val="PageNumber"/>
        <w:rFonts w:ascii="Century Gothic" w:hAnsi="Century Gothic"/>
      </w:rPr>
      <w:fldChar w:fldCharType="end"/>
    </w:r>
  </w:p>
  <w:p w14:paraId="24E6C91F" w14:textId="77777777" w:rsidR="006844C5" w:rsidRDefault="006844C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2C8E" w14:textId="05BBED92" w:rsidR="006844C5" w:rsidRDefault="006844C5">
    <w:pPr>
      <w:pStyle w:val="Header"/>
      <w:tabs>
        <w:tab w:val="clear" w:pos="9000"/>
        <w:tab w:val="right" w:pos="9360"/>
        <w:tab w:val="right" w:pos="9720"/>
      </w:tabs>
      <w:ind w:right="-36"/>
      <w:jc w:val="left"/>
      <w:rPr>
        <w:rFonts w:ascii="Century Gothic" w:hAnsi="Century Gothic"/>
      </w:rPr>
    </w:pPr>
    <w:r>
      <w:rPr>
        <w:rStyle w:val="PageNumbe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1</w:t>
    </w:r>
    <w:r>
      <w:rPr>
        <w:rStyle w:val="PageNumber"/>
        <w:rFonts w:ascii="Century Gothic" w:hAnsi="Century Gothic"/>
      </w:rPr>
      <w:fldChar w:fldCharType="end"/>
    </w:r>
  </w:p>
  <w:p w14:paraId="112A2A9E" w14:textId="77777777" w:rsidR="006844C5" w:rsidRDefault="006844C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ED36" w14:textId="77777777" w:rsidR="006844C5" w:rsidRDefault="006844C5">
    <w:pPr>
      <w:pStyle w:val="Header"/>
      <w:framePr w:wrap="around" w:vAnchor="text" w:hAnchor="margin" w:xAlign="outside" w:y="1"/>
      <w:rPr>
        <w:rStyle w:val="PageNumbe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PAGE  </w:instrText>
    </w:r>
    <w:r>
      <w:rPr>
        <w:rStyle w:val="PageNumber"/>
        <w:rFonts w:ascii="Century Gothic" w:hAnsi="Century Gothic"/>
      </w:rPr>
      <w:fldChar w:fldCharType="separate"/>
    </w:r>
    <w:r>
      <w:rPr>
        <w:rStyle w:val="PageNumber"/>
        <w:rFonts w:ascii="Century Gothic" w:hAnsi="Century Gothic"/>
        <w:noProof/>
      </w:rPr>
      <w:t>14</w:t>
    </w:r>
    <w:r>
      <w:rPr>
        <w:rStyle w:val="PageNumber"/>
        <w:rFonts w:ascii="Century Gothic" w:hAnsi="Century Gothic"/>
      </w:rPr>
      <w:fldChar w:fldCharType="end"/>
    </w:r>
  </w:p>
  <w:p w14:paraId="344B1A6B" w14:textId="77777777" w:rsidR="006844C5" w:rsidRDefault="006844C5">
    <w:pPr>
      <w:pStyle w:val="Header"/>
      <w:tabs>
        <w:tab w:val="clear" w:pos="9000"/>
        <w:tab w:val="right" w:pos="9270"/>
      </w:tabs>
      <w:ind w:right="54" w:firstLine="360"/>
      <w:jc w:val="right"/>
      <w:rPr>
        <w:rFonts w:ascii="Century Gothic" w:hAnsi="Century Gothic"/>
      </w:rPr>
    </w:pPr>
    <w:r>
      <w:rPr>
        <w:rFonts w:ascii="Century Gothic" w:hAnsi="Century Gothic"/>
      </w:rPr>
      <w:t>Section I Instructions to Bidders</w:t>
    </w:r>
  </w:p>
  <w:p w14:paraId="404140A1" w14:textId="77777777" w:rsidR="006844C5" w:rsidRDefault="006844C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9313" w14:textId="4A17AE11" w:rsidR="006844C5" w:rsidRDefault="006844C5">
    <w:pPr>
      <w:pStyle w:val="Header"/>
      <w:framePr w:wrap="around" w:vAnchor="text" w:hAnchor="margin" w:xAlign="outside" w:y="1"/>
      <w:rPr>
        <w:rStyle w:val="PageNumbe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PAGE  </w:instrText>
    </w:r>
    <w:r>
      <w:rPr>
        <w:rStyle w:val="PageNumber"/>
        <w:rFonts w:ascii="Century Gothic" w:hAnsi="Century Gothic"/>
      </w:rPr>
      <w:fldChar w:fldCharType="separate"/>
    </w:r>
    <w:r>
      <w:rPr>
        <w:rStyle w:val="PageNumber"/>
        <w:rFonts w:ascii="Century Gothic" w:hAnsi="Century Gothic"/>
        <w:noProof/>
      </w:rPr>
      <w:t>17</w:t>
    </w:r>
    <w:r>
      <w:rPr>
        <w:rStyle w:val="PageNumber"/>
        <w:rFonts w:ascii="Century Gothic" w:hAnsi="Century Gothic"/>
      </w:rPr>
      <w:fldChar w:fldCharType="end"/>
    </w:r>
  </w:p>
  <w:p w14:paraId="07C01CD1" w14:textId="77777777" w:rsidR="006844C5" w:rsidRDefault="006844C5">
    <w:pPr>
      <w:pStyle w:val="Header"/>
      <w:tabs>
        <w:tab w:val="clear" w:pos="9000"/>
        <w:tab w:val="right" w:pos="9360"/>
      </w:tabs>
      <w:ind w:right="-36"/>
      <w:rPr>
        <w:rFonts w:ascii="Century Gothic" w:hAnsi="Century Gothic"/>
      </w:rPr>
    </w:pPr>
    <w:r>
      <w:rPr>
        <w:rFonts w:ascii="Century Gothic" w:hAnsi="Century Gothic"/>
      </w:rPr>
      <w:t>Section I Instructions to Bidders</w:t>
    </w:r>
  </w:p>
  <w:p w14:paraId="701E3A64" w14:textId="77777777" w:rsidR="006844C5" w:rsidRDefault="006844C5">
    <w:pPr>
      <w:rPr>
        <w:rFonts w:ascii="Century Gothic" w:hAnsi="Century Gothic"/>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DCD9" w14:textId="2B8D22D9" w:rsidR="006844C5" w:rsidRDefault="006844C5">
    <w:pPr>
      <w:pStyle w:val="Header"/>
      <w:tabs>
        <w:tab w:val="clear" w:pos="9000"/>
        <w:tab w:val="right" w:pos="9360"/>
      </w:tabs>
      <w:rPr>
        <w:rFonts w:ascii="Century Gothic" w:hAnsi="Century Gothic"/>
      </w:rPr>
    </w:pPr>
    <w:r>
      <w:rPr>
        <w:rFonts w:ascii="Century Gothic" w:hAnsi="Century Gothic"/>
      </w:rPr>
      <w:tab/>
    </w: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2</w:t>
    </w:r>
    <w:r>
      <w:rPr>
        <w:rStyle w:val="PageNumber"/>
        <w:rFonts w:ascii="Century Gothic" w:hAnsi="Century Gothic"/>
      </w:rPr>
      <w:fldChar w:fldCharType="end"/>
    </w:r>
  </w:p>
  <w:p w14:paraId="0721528B" w14:textId="77777777" w:rsidR="006844C5" w:rsidRDefault="006844C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CEDD" w14:textId="77777777" w:rsidR="006844C5" w:rsidRDefault="006844C5">
    <w:pPr>
      <w:pStyle w:val="Header"/>
      <w:pBdr>
        <w:bottom w:val="single" w:sz="4" w:space="1" w:color="auto"/>
      </w:pBdr>
      <w:tabs>
        <w:tab w:val="clear" w:pos="9000"/>
        <w:tab w:val="right" w:pos="9360"/>
      </w:tabs>
      <w:rP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Pr>
        <w:rStyle w:val="PageNumber"/>
        <w:rFonts w:ascii="Century Gothic" w:hAnsi="Century Gothic"/>
        <w:noProof/>
      </w:rPr>
      <w:t>18</w:t>
    </w:r>
    <w:r>
      <w:rPr>
        <w:rStyle w:val="PageNumber"/>
        <w:rFonts w:ascii="Century Gothic" w:hAnsi="Century Gothic"/>
      </w:rPr>
      <w:fldChar w:fldCharType="end"/>
    </w:r>
    <w:r>
      <w:rPr>
        <w:rStyle w:val="PageNumber"/>
        <w:rFonts w:ascii="Century Gothic" w:hAnsi="Century Gothic"/>
      </w:rPr>
      <w:tab/>
    </w:r>
    <w:r>
      <w:rPr>
        <w:rFonts w:ascii="Century Gothic" w:hAnsi="Century Gothic"/>
      </w:rPr>
      <w:t>Section II Bid Data Sheet</w:t>
    </w:r>
  </w:p>
  <w:p w14:paraId="08DDD76B" w14:textId="77777777" w:rsidR="006844C5" w:rsidRDefault="006844C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4E70" w14:textId="65FB0F31" w:rsidR="006844C5" w:rsidRDefault="006844C5">
    <w:pPr>
      <w:pStyle w:val="Header"/>
      <w:framePr w:wrap="around" w:vAnchor="text" w:hAnchor="margin" w:xAlign="outside" w:y="1"/>
      <w:rPr>
        <w:rStyle w:val="PageNumbe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PAGE  </w:instrText>
    </w:r>
    <w:r>
      <w:rPr>
        <w:rStyle w:val="PageNumber"/>
        <w:rFonts w:ascii="Century Gothic" w:hAnsi="Century Gothic"/>
      </w:rPr>
      <w:fldChar w:fldCharType="separate"/>
    </w:r>
    <w:r>
      <w:rPr>
        <w:rStyle w:val="PageNumber"/>
        <w:rFonts w:ascii="Century Gothic" w:hAnsi="Century Gothic"/>
        <w:noProof/>
      </w:rPr>
      <w:t>20</w:t>
    </w:r>
    <w:r>
      <w:rPr>
        <w:rStyle w:val="PageNumber"/>
        <w:rFonts w:ascii="Century Gothic" w:hAnsi="Century Gothic"/>
      </w:rPr>
      <w:fldChar w:fldCharType="end"/>
    </w:r>
  </w:p>
  <w:p w14:paraId="48E21B5E" w14:textId="77777777" w:rsidR="006844C5" w:rsidRDefault="006844C5">
    <w:pPr>
      <w:pStyle w:val="Header"/>
      <w:tabs>
        <w:tab w:val="clear" w:pos="9000"/>
        <w:tab w:val="right" w:pos="9360"/>
      </w:tabs>
      <w:ind w:right="-36"/>
      <w:rPr>
        <w:rFonts w:ascii="Century Gothic" w:hAnsi="Century Gothic"/>
      </w:rPr>
    </w:pPr>
    <w:r>
      <w:rPr>
        <w:rFonts w:ascii="Century Gothic" w:hAnsi="Century Gothic"/>
      </w:rPr>
      <w:t>Section II Bid Data Sheet</w:t>
    </w:r>
  </w:p>
  <w:p w14:paraId="2540C895" w14:textId="77777777" w:rsidR="006844C5" w:rsidRDefault="006844C5">
    <w:pPr>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7F77"/>
    <w:multiLevelType w:val="hybridMultilevel"/>
    <w:tmpl w:val="8530052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817779"/>
    <w:multiLevelType w:val="hybridMultilevel"/>
    <w:tmpl w:val="B2B8E70A"/>
    <w:lvl w:ilvl="0" w:tplc="1B446AD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54EF2"/>
    <w:multiLevelType w:val="multilevel"/>
    <w:tmpl w:val="C03C5A4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CCA6669"/>
    <w:multiLevelType w:val="hybridMultilevel"/>
    <w:tmpl w:val="2710F9C6"/>
    <w:lvl w:ilvl="0" w:tplc="78DC3492">
      <w:start w:val="1"/>
      <w:numFmt w:val="lowerLetter"/>
      <w:pStyle w:val="Header1-Clauses"/>
      <w:lvlText w:val="%1)."/>
      <w:lvlJc w:val="left"/>
      <w:pPr>
        <w:tabs>
          <w:tab w:val="num" w:pos="1143"/>
        </w:tabs>
        <w:ind w:left="1143" w:hanging="567"/>
      </w:pPr>
      <w:rPr>
        <w:rFonts w:ascii="Times New Roman" w:hAnsi="Times New Roman" w:hint="default"/>
        <w:b w:val="0"/>
        <w:i w:val="0"/>
        <w:sz w:val="22"/>
        <w:szCs w:val="22"/>
      </w:rPr>
    </w:lvl>
    <w:lvl w:ilvl="1" w:tplc="08090019" w:tentative="1">
      <w:start w:val="1"/>
      <w:numFmt w:val="lowerLetter"/>
      <w:lvlText w:val="%2."/>
      <w:lvlJc w:val="left"/>
      <w:pPr>
        <w:tabs>
          <w:tab w:val="num" w:pos="2016"/>
        </w:tabs>
        <w:ind w:left="2016" w:hanging="360"/>
      </w:pPr>
    </w:lvl>
    <w:lvl w:ilvl="2" w:tplc="0809001B" w:tentative="1">
      <w:start w:val="1"/>
      <w:numFmt w:val="lowerRoman"/>
      <w:lvlText w:val="%3."/>
      <w:lvlJc w:val="right"/>
      <w:pPr>
        <w:tabs>
          <w:tab w:val="num" w:pos="2736"/>
        </w:tabs>
        <w:ind w:left="2736" w:hanging="180"/>
      </w:pPr>
    </w:lvl>
    <w:lvl w:ilvl="3" w:tplc="0809000F" w:tentative="1">
      <w:start w:val="1"/>
      <w:numFmt w:val="decimal"/>
      <w:lvlText w:val="%4."/>
      <w:lvlJc w:val="left"/>
      <w:pPr>
        <w:tabs>
          <w:tab w:val="num" w:pos="3456"/>
        </w:tabs>
        <w:ind w:left="3456" w:hanging="360"/>
      </w:pPr>
    </w:lvl>
    <w:lvl w:ilvl="4" w:tplc="08090019" w:tentative="1">
      <w:start w:val="1"/>
      <w:numFmt w:val="lowerLetter"/>
      <w:lvlText w:val="%5."/>
      <w:lvlJc w:val="left"/>
      <w:pPr>
        <w:tabs>
          <w:tab w:val="num" w:pos="4176"/>
        </w:tabs>
        <w:ind w:left="4176" w:hanging="360"/>
      </w:pPr>
    </w:lvl>
    <w:lvl w:ilvl="5" w:tplc="0809001B" w:tentative="1">
      <w:start w:val="1"/>
      <w:numFmt w:val="lowerRoman"/>
      <w:lvlText w:val="%6."/>
      <w:lvlJc w:val="right"/>
      <w:pPr>
        <w:tabs>
          <w:tab w:val="num" w:pos="4896"/>
        </w:tabs>
        <w:ind w:left="4896" w:hanging="180"/>
      </w:pPr>
    </w:lvl>
    <w:lvl w:ilvl="6" w:tplc="0809000F" w:tentative="1">
      <w:start w:val="1"/>
      <w:numFmt w:val="decimal"/>
      <w:lvlText w:val="%7."/>
      <w:lvlJc w:val="left"/>
      <w:pPr>
        <w:tabs>
          <w:tab w:val="num" w:pos="5616"/>
        </w:tabs>
        <w:ind w:left="5616" w:hanging="360"/>
      </w:pPr>
    </w:lvl>
    <w:lvl w:ilvl="7" w:tplc="08090019" w:tentative="1">
      <w:start w:val="1"/>
      <w:numFmt w:val="lowerLetter"/>
      <w:lvlText w:val="%8."/>
      <w:lvlJc w:val="left"/>
      <w:pPr>
        <w:tabs>
          <w:tab w:val="num" w:pos="6336"/>
        </w:tabs>
        <w:ind w:left="6336" w:hanging="360"/>
      </w:pPr>
    </w:lvl>
    <w:lvl w:ilvl="8" w:tplc="0809001B" w:tentative="1">
      <w:start w:val="1"/>
      <w:numFmt w:val="lowerRoman"/>
      <w:lvlText w:val="%9."/>
      <w:lvlJc w:val="right"/>
      <w:pPr>
        <w:tabs>
          <w:tab w:val="num" w:pos="7056"/>
        </w:tabs>
        <w:ind w:left="7056" w:hanging="180"/>
      </w:pPr>
    </w:lvl>
  </w:abstractNum>
  <w:abstractNum w:abstractNumId="4"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5" w15:restartNumberingAfterBreak="0">
    <w:nsid w:val="0F241817"/>
    <w:multiLevelType w:val="hybridMultilevel"/>
    <w:tmpl w:val="BFC222CC"/>
    <w:lvl w:ilvl="0" w:tplc="FFFFFFFF">
      <w:start w:val="1"/>
      <w:numFmt w:val="decimal"/>
      <w:pStyle w:val="Heading1-Clausename"/>
      <w:lvlText w:val="%1."/>
      <w:lvlJc w:val="left"/>
      <w:pPr>
        <w:tabs>
          <w:tab w:val="num" w:pos="851"/>
        </w:tabs>
        <w:ind w:left="1134" w:hanging="283"/>
      </w:pPr>
      <w:rPr>
        <w:rFonts w:ascii="Times New Roman" w:hAnsi="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08E4EE4"/>
    <w:multiLevelType w:val="multilevel"/>
    <w:tmpl w:val="9C0643A6"/>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2464ACC"/>
    <w:multiLevelType w:val="hybridMultilevel"/>
    <w:tmpl w:val="6096C9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156CB"/>
    <w:multiLevelType w:val="multilevel"/>
    <w:tmpl w:val="ECAC43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D2046"/>
    <w:multiLevelType w:val="multilevel"/>
    <w:tmpl w:val="8F7C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16441"/>
    <w:multiLevelType w:val="multilevel"/>
    <w:tmpl w:val="B358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7361B"/>
    <w:multiLevelType w:val="hybridMultilevel"/>
    <w:tmpl w:val="CB5AE8D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AD10B3"/>
    <w:multiLevelType w:val="hybridMultilevel"/>
    <w:tmpl w:val="A140A18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D774B8"/>
    <w:multiLevelType w:val="multilevel"/>
    <w:tmpl w:val="FE9EAA4A"/>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w:hAnsi="Times New Roman" w:hint="default"/>
        <w:b w:val="0"/>
        <w:i w:val="0"/>
        <w:sz w:val="22"/>
        <w:szCs w:val="22"/>
      </w:rPr>
    </w:lvl>
    <w:lvl w:ilvl="2">
      <w:start w:val="1"/>
      <w:numFmt w:val="lowerLetter"/>
      <w:lvlText w:val="(%3)"/>
      <w:lvlJc w:val="left"/>
      <w:pPr>
        <w:tabs>
          <w:tab w:val="num" w:pos="1134"/>
        </w:tabs>
        <w:ind w:left="1134" w:hanging="567"/>
      </w:pPr>
      <w:rPr>
        <w:rFonts w:ascii="Times New Roman" w:hAnsi="Times New Roman" w:hint="default"/>
        <w:b w:val="0"/>
        <w:i w:val="0"/>
        <w:sz w:val="22"/>
        <w:szCs w:val="22"/>
      </w:rPr>
    </w:lvl>
    <w:lvl w:ilvl="3">
      <w:start w:val="1"/>
      <w:numFmt w:val="lowerRoman"/>
      <w:lvlText w:val="(%4)"/>
      <w:lvlJc w:val="left"/>
      <w:pPr>
        <w:tabs>
          <w:tab w:val="num" w:pos="1701"/>
        </w:tabs>
        <w:ind w:left="1701" w:hanging="567"/>
      </w:pPr>
      <w:rPr>
        <w:rFonts w:ascii="Times New Roman" w:hAnsi="Times New Roman" w:hint="default"/>
        <w:b w:val="0"/>
        <w:i w:val="0"/>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E1159A"/>
    <w:multiLevelType w:val="multilevel"/>
    <w:tmpl w:val="EDBA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C7F33"/>
    <w:multiLevelType w:val="multilevel"/>
    <w:tmpl w:val="5A68AC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926FA8"/>
    <w:multiLevelType w:val="multilevel"/>
    <w:tmpl w:val="81982A3C"/>
    <w:lvl w:ilvl="0">
      <w:start w:val="27"/>
      <w:numFmt w:val="decimal"/>
      <w:pStyle w:val="BodyText2"/>
      <w:lvlText w:val="%1"/>
      <w:lvlJc w:val="left"/>
      <w:pPr>
        <w:tabs>
          <w:tab w:val="num" w:pos="600"/>
        </w:tabs>
        <w:ind w:left="600" w:hanging="600"/>
      </w:pPr>
      <w:rPr>
        <w:rFonts w:hint="default"/>
      </w:rPr>
    </w:lvl>
    <w:lvl w:ilvl="1">
      <w:start w:val="1"/>
      <w:numFmt w:val="decimal"/>
      <w:pStyle w:val="Sub-ClauseText"/>
      <w:lvlText w:val="24.%2"/>
      <w:lvlJc w:val="left"/>
      <w:pPr>
        <w:tabs>
          <w:tab w:val="num" w:pos="567"/>
        </w:tabs>
        <w:ind w:left="567" w:hanging="567"/>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731F22"/>
    <w:multiLevelType w:val="hybridMultilevel"/>
    <w:tmpl w:val="2B689984"/>
    <w:lvl w:ilvl="0" w:tplc="FEE8C8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94B86"/>
    <w:multiLevelType w:val="multilevel"/>
    <w:tmpl w:val="48B25BCA"/>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74D54C6"/>
    <w:multiLevelType w:val="multilevel"/>
    <w:tmpl w:val="FFB69D44"/>
    <w:lvl w:ilvl="0">
      <w:start w:val="1"/>
      <w:numFmt w:val="decimal"/>
      <w:lvlText w:val="%1"/>
      <w:lvlJc w:val="left"/>
      <w:pPr>
        <w:ind w:left="420" w:hanging="420"/>
      </w:pPr>
      <w:rPr>
        <w:rFonts w:hint="default"/>
        <w:b w:val="0"/>
        <w:color w:val="auto"/>
      </w:rPr>
    </w:lvl>
    <w:lvl w:ilvl="1">
      <w:start w:val="1"/>
      <w:numFmt w:val="decimal"/>
      <w:lvlText w:val="%1.%2"/>
      <w:lvlJc w:val="left"/>
      <w:pPr>
        <w:ind w:left="780" w:hanging="4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0" w15:restartNumberingAfterBreak="0">
    <w:nsid w:val="3863647A"/>
    <w:multiLevelType w:val="multilevel"/>
    <w:tmpl w:val="826CE5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2268"/>
        </w:tabs>
        <w:ind w:left="2268" w:hanging="1134"/>
      </w:pPr>
      <w:rPr>
        <w:rFonts w:hint="default"/>
      </w:rPr>
    </w:lvl>
    <w:lvl w:ilvl="4">
      <w:start w:val="1"/>
      <w:numFmt w:val="decimal"/>
      <w:lvlRestart w:val="0"/>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504A3D"/>
    <w:multiLevelType w:val="hybridMultilevel"/>
    <w:tmpl w:val="8230144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420465DA"/>
    <w:multiLevelType w:val="multilevel"/>
    <w:tmpl w:val="300CA3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25" w15:restartNumberingAfterBreak="0">
    <w:nsid w:val="449F44F1"/>
    <w:multiLevelType w:val="hybridMultilevel"/>
    <w:tmpl w:val="1592FA0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6421F02"/>
    <w:multiLevelType w:val="hybridMultilevel"/>
    <w:tmpl w:val="B4A81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8" w15:restartNumberingAfterBreak="0">
    <w:nsid w:val="49EB0E1E"/>
    <w:multiLevelType w:val="hybridMultilevel"/>
    <w:tmpl w:val="72D6F8D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BE61D7"/>
    <w:multiLevelType w:val="multilevel"/>
    <w:tmpl w:val="83026D3C"/>
    <w:lvl w:ilvl="0">
      <w:start w:val="1"/>
      <w:numFmt w:val="bullet"/>
      <w:lvlText w:val=""/>
      <w:lvlJc w:val="left"/>
      <w:pPr>
        <w:tabs>
          <w:tab w:val="num" w:pos="360"/>
        </w:tabs>
        <w:ind w:left="360" w:hanging="360"/>
      </w:pPr>
      <w:rPr>
        <w:rFonts w:ascii="Symbol" w:hAnsi="Symbol" w:hint="default"/>
        <w:sz w:val="20"/>
      </w:rPr>
    </w:lvl>
    <w:lvl w:ilvl="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F7B6CE3"/>
    <w:multiLevelType w:val="multilevel"/>
    <w:tmpl w:val="B754AC4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CA6205C"/>
    <w:multiLevelType w:val="hybridMultilevel"/>
    <w:tmpl w:val="2E6A17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EED02F0"/>
    <w:multiLevelType w:val="multilevel"/>
    <w:tmpl w:val="2AA0AD40"/>
    <w:lvl w:ilvl="0">
      <w:start w:val="1"/>
      <w:numFmt w:val="lowerRoman"/>
      <w:pStyle w:val="outlinebullet"/>
      <w:lvlText w:val="(%1)"/>
      <w:lvlJc w:val="left"/>
      <w:pPr>
        <w:tabs>
          <w:tab w:val="num" w:pos="1144"/>
        </w:tabs>
        <w:ind w:left="1541" w:hanging="397"/>
      </w:pPr>
      <w:rPr>
        <w:rFonts w:ascii="Times New Roman" w:hAnsi="Times New Roman" w:hint="default"/>
        <w:b w:val="0"/>
        <w:i w:val="0"/>
        <w:sz w:val="22"/>
        <w:szCs w:val="22"/>
      </w:rPr>
    </w:lvl>
    <w:lvl w:ilvl="1">
      <w:start w:val="1"/>
      <w:numFmt w:val="decimal"/>
      <w:lvlText w:val="%13.%2"/>
      <w:lvlJc w:val="left"/>
      <w:pPr>
        <w:tabs>
          <w:tab w:val="num" w:pos="558"/>
        </w:tabs>
        <w:ind w:left="558" w:hanging="605"/>
      </w:pPr>
      <w:rPr>
        <w:rFonts w:ascii="Times New Roman" w:hAnsi="Times New Roman" w:hint="default"/>
        <w:b w:val="0"/>
        <w:i w:val="0"/>
        <w:sz w:val="24"/>
      </w:rPr>
    </w:lvl>
    <w:lvl w:ilvl="2">
      <w:start w:val="1"/>
      <w:numFmt w:val="lowerLetter"/>
      <w:lvlText w:val="(%3)"/>
      <w:lvlJc w:val="left"/>
      <w:pPr>
        <w:tabs>
          <w:tab w:val="num" w:pos="1105"/>
        </w:tabs>
        <w:ind w:left="1105" w:hanging="576"/>
      </w:pPr>
      <w:rPr>
        <w:rFonts w:ascii="Times New Roman" w:hAnsi="Times New Roman" w:hint="default"/>
        <w:b w:val="0"/>
        <w:i w:val="0"/>
        <w:sz w:val="24"/>
      </w:rPr>
    </w:lvl>
    <w:lvl w:ilvl="3">
      <w:start w:val="1"/>
      <w:numFmt w:val="lowerRoman"/>
      <w:pStyle w:val="StyleHeading4Sub-ClauseSub-paragraphAfter11ptNotExpa"/>
      <w:lvlText w:val="(%4)"/>
      <w:lvlJc w:val="left"/>
      <w:pPr>
        <w:tabs>
          <w:tab w:val="num" w:pos="1134"/>
        </w:tabs>
        <w:ind w:left="1134" w:firstLine="0"/>
      </w:pPr>
      <w:rPr>
        <w:rFonts w:ascii="Times New Roman" w:hAnsi="Times New Roman" w:hint="default"/>
        <w:b w:val="0"/>
        <w:i w:val="0"/>
        <w:sz w:val="22"/>
        <w:szCs w:val="22"/>
      </w:rPr>
    </w:lvl>
    <w:lvl w:ilvl="4">
      <w:start w:val="1"/>
      <w:numFmt w:val="decimal"/>
      <w:lvlText w:val="%1.%2.%3.%4.%5"/>
      <w:lvlJc w:val="left"/>
      <w:pPr>
        <w:tabs>
          <w:tab w:val="num" w:pos="961"/>
        </w:tabs>
        <w:ind w:left="961" w:hanging="1008"/>
      </w:pPr>
      <w:rPr>
        <w:rFonts w:hint="default"/>
      </w:rPr>
    </w:lvl>
    <w:lvl w:ilvl="5">
      <w:start w:val="1"/>
      <w:numFmt w:val="decimal"/>
      <w:lvlText w:val="%1.%2.%3.%4.%5.%6"/>
      <w:lvlJc w:val="left"/>
      <w:pPr>
        <w:tabs>
          <w:tab w:val="num" w:pos="1105"/>
        </w:tabs>
        <w:ind w:left="1105" w:hanging="1152"/>
      </w:pPr>
      <w:rPr>
        <w:rFonts w:hint="default"/>
      </w:rPr>
    </w:lvl>
    <w:lvl w:ilvl="6">
      <w:start w:val="1"/>
      <w:numFmt w:val="decimal"/>
      <w:lvlText w:val="%1.%2.%3.%4.%5.%6.%7"/>
      <w:lvlJc w:val="left"/>
      <w:pPr>
        <w:tabs>
          <w:tab w:val="num" w:pos="1249"/>
        </w:tabs>
        <w:ind w:left="1249" w:hanging="1296"/>
      </w:pPr>
      <w:rPr>
        <w:rFonts w:hint="default"/>
      </w:rPr>
    </w:lvl>
    <w:lvl w:ilvl="7">
      <w:start w:val="1"/>
      <w:numFmt w:val="decimal"/>
      <w:lvlText w:val="%1.%2.%3.%4.%5.%6.%7.%8"/>
      <w:lvlJc w:val="left"/>
      <w:pPr>
        <w:tabs>
          <w:tab w:val="num" w:pos="1393"/>
        </w:tabs>
        <w:ind w:left="1393" w:hanging="1440"/>
      </w:pPr>
      <w:rPr>
        <w:rFonts w:hint="default"/>
      </w:rPr>
    </w:lvl>
    <w:lvl w:ilvl="8">
      <w:start w:val="1"/>
      <w:numFmt w:val="decimal"/>
      <w:lvlText w:val="%1.%2.%3.%4.%5.%6.%7.%8.%9"/>
      <w:lvlJc w:val="left"/>
      <w:pPr>
        <w:tabs>
          <w:tab w:val="num" w:pos="1537"/>
        </w:tabs>
        <w:ind w:left="1537" w:hanging="1584"/>
      </w:pPr>
      <w:rPr>
        <w:rFonts w:hint="default"/>
      </w:rPr>
    </w:lvl>
  </w:abstractNum>
  <w:abstractNum w:abstractNumId="33" w15:restartNumberingAfterBreak="0">
    <w:nsid w:val="5F9C1F10"/>
    <w:multiLevelType w:val="multilevel"/>
    <w:tmpl w:val="D1C4E6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971D6"/>
    <w:multiLevelType w:val="multilevel"/>
    <w:tmpl w:val="1214F05C"/>
    <w:lvl w:ilvl="0">
      <w:start w:val="1"/>
      <w:numFmt w:val="decimal"/>
      <w:pStyle w:val="S7ClauseHead"/>
      <w:lvlText w:val="%1"/>
      <w:lvlJc w:val="left"/>
      <w:pPr>
        <w:tabs>
          <w:tab w:val="num" w:pos="567"/>
        </w:tabs>
        <w:ind w:left="567" w:hanging="567"/>
      </w:pPr>
      <w:rPr>
        <w:rFonts w:ascii="Times New Roman Bold" w:hAnsi="Times New Roman Bold" w:hint="default"/>
        <w:b/>
        <w:i w:val="0"/>
        <w:sz w:val="24"/>
        <w:szCs w:val="24"/>
      </w:rPr>
    </w:lvl>
    <w:lvl w:ilvl="1">
      <w:start w:val="1"/>
      <w:numFmt w:val="decimal"/>
      <w:pStyle w:val="S7SubClauseText"/>
      <w:lvlText w:val="%1.%2"/>
      <w:lvlJc w:val="left"/>
      <w:pPr>
        <w:tabs>
          <w:tab w:val="num" w:pos="549"/>
        </w:tabs>
        <w:ind w:left="549" w:hanging="567"/>
      </w:pPr>
      <w:rPr>
        <w:rFonts w:ascii="Times New Roman" w:hAnsi="Times New Roman" w:hint="default"/>
        <w:b w:val="0"/>
        <w:i w:val="0"/>
        <w:sz w:val="22"/>
        <w:szCs w:val="22"/>
      </w:rPr>
    </w:lvl>
    <w:lvl w:ilvl="2">
      <w:start w:val="1"/>
      <w:numFmt w:val="lowerLetter"/>
      <w:pStyle w:val="S7SubSubClause-a"/>
      <w:lvlText w:val="(%3)"/>
      <w:lvlJc w:val="left"/>
      <w:pPr>
        <w:tabs>
          <w:tab w:val="num" w:pos="1134"/>
        </w:tabs>
        <w:ind w:left="1134" w:hanging="547"/>
      </w:pPr>
      <w:rPr>
        <w:rFonts w:hint="default"/>
      </w:rPr>
    </w:lvl>
    <w:lvl w:ilvl="3">
      <w:start w:val="1"/>
      <w:numFmt w:val="lowerRoman"/>
      <w:pStyle w:val="S7ClauseSubSubSubText-i"/>
      <w:lvlText w:val="(%4)"/>
      <w:lvlJc w:val="left"/>
      <w:pPr>
        <w:tabs>
          <w:tab w:val="num" w:pos="1701"/>
        </w:tabs>
        <w:ind w:left="1134" w:firstLine="0"/>
      </w:pPr>
      <w:rPr>
        <w:rFonts w:hint="default"/>
      </w:rPr>
    </w:lvl>
    <w:lvl w:ilvl="4">
      <w:start w:val="1"/>
      <w:numFmt w:val="decimal"/>
      <w:lvlText w:val="%1.%2.%3.%4.%5"/>
      <w:lvlJc w:val="left"/>
      <w:pPr>
        <w:tabs>
          <w:tab w:val="num" w:pos="1062"/>
        </w:tabs>
        <w:ind w:left="1062" w:hanging="1080"/>
      </w:pPr>
      <w:rPr>
        <w:rFonts w:hint="default"/>
      </w:rPr>
    </w:lvl>
    <w:lvl w:ilvl="5">
      <w:start w:val="1"/>
      <w:numFmt w:val="decimal"/>
      <w:lvlText w:val="%1.%2.%3.%4.%5.%6"/>
      <w:lvlJc w:val="left"/>
      <w:pPr>
        <w:tabs>
          <w:tab w:val="num" w:pos="1062"/>
        </w:tabs>
        <w:ind w:left="1062" w:hanging="1080"/>
      </w:pPr>
      <w:rPr>
        <w:rFonts w:hint="default"/>
      </w:rPr>
    </w:lvl>
    <w:lvl w:ilvl="6">
      <w:start w:val="1"/>
      <w:numFmt w:val="decimal"/>
      <w:lvlText w:val="%1.%2.%3.%4.%5.%6.%7"/>
      <w:lvlJc w:val="left"/>
      <w:pPr>
        <w:tabs>
          <w:tab w:val="num" w:pos="1422"/>
        </w:tabs>
        <w:ind w:left="1422" w:hanging="1440"/>
      </w:pPr>
      <w:rPr>
        <w:rFonts w:hint="default"/>
      </w:rPr>
    </w:lvl>
    <w:lvl w:ilvl="7">
      <w:start w:val="1"/>
      <w:numFmt w:val="decimal"/>
      <w:lvlText w:val="%1.%2.%3.%4.%5.%6.%7.%8"/>
      <w:lvlJc w:val="left"/>
      <w:pPr>
        <w:tabs>
          <w:tab w:val="num" w:pos="1422"/>
        </w:tabs>
        <w:ind w:left="1422" w:hanging="1440"/>
      </w:pPr>
      <w:rPr>
        <w:rFonts w:hint="default"/>
      </w:rPr>
    </w:lvl>
    <w:lvl w:ilvl="8">
      <w:start w:val="1"/>
      <w:numFmt w:val="decimal"/>
      <w:lvlText w:val="%1.%2.%3.%4.%5.%6.%7.%8.%9"/>
      <w:lvlJc w:val="left"/>
      <w:pPr>
        <w:tabs>
          <w:tab w:val="num" w:pos="1782"/>
        </w:tabs>
        <w:ind w:left="1782" w:hanging="1800"/>
      </w:pPr>
      <w:rPr>
        <w:rFonts w:hint="default"/>
      </w:rPr>
    </w:lvl>
  </w:abstractNum>
  <w:abstractNum w:abstractNumId="35" w15:restartNumberingAfterBreak="0">
    <w:nsid w:val="61804928"/>
    <w:multiLevelType w:val="multilevel"/>
    <w:tmpl w:val="736A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2D055E"/>
    <w:multiLevelType w:val="singleLevel"/>
    <w:tmpl w:val="07EE953C"/>
    <w:lvl w:ilvl="0">
      <w:start w:val="1"/>
      <w:numFmt w:val="decimal"/>
      <w:pStyle w:val="Sec1-Clauses"/>
      <w:lvlText w:val="%1."/>
      <w:lvlJc w:val="left"/>
      <w:pPr>
        <w:tabs>
          <w:tab w:val="num" w:pos="360"/>
        </w:tabs>
        <w:ind w:left="357" w:hanging="357"/>
      </w:pPr>
      <w:rPr>
        <w:rFonts w:hint="default"/>
      </w:rPr>
    </w:lvl>
  </w:abstractNum>
  <w:abstractNum w:abstractNumId="37"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38" w15:restartNumberingAfterBreak="0">
    <w:nsid w:val="703A412F"/>
    <w:multiLevelType w:val="hybridMultilevel"/>
    <w:tmpl w:val="CFE4DF7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0BD4D58"/>
    <w:multiLevelType w:val="hybridMultilevel"/>
    <w:tmpl w:val="FF46D4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2EF0788"/>
    <w:multiLevelType w:val="hybridMultilevel"/>
    <w:tmpl w:val="56DEE830"/>
    <w:lvl w:ilvl="0" w:tplc="7B90BCE6">
      <w:start w:val="1"/>
      <w:numFmt w:val="bullet"/>
      <w:pStyle w:val="Style11ptAfter10pt"/>
      <w:lvlText w:val=""/>
      <w:lvlJc w:val="left"/>
      <w:pPr>
        <w:tabs>
          <w:tab w:val="num" w:pos="1984"/>
        </w:tabs>
        <w:ind w:left="3402" w:hanging="170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5651D"/>
    <w:multiLevelType w:val="multilevel"/>
    <w:tmpl w:val="087A7D2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43" w15:restartNumberingAfterBreak="0">
    <w:nsid w:val="79FE670A"/>
    <w:multiLevelType w:val="hybridMultilevel"/>
    <w:tmpl w:val="DF0E9C28"/>
    <w:lvl w:ilvl="0" w:tplc="08090011">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14121C"/>
    <w:multiLevelType w:val="multilevel"/>
    <w:tmpl w:val="E4680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D32D5A"/>
    <w:multiLevelType w:val="hybridMultilevel"/>
    <w:tmpl w:val="AAC4B6A2"/>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CA63CBF"/>
    <w:multiLevelType w:val="multilevel"/>
    <w:tmpl w:val="132E39A6"/>
    <w:lvl w:ilvl="0">
      <w:start w:val="1"/>
      <w:numFmt w:val="decimal"/>
      <w:pStyle w:val="S1ClauseHead"/>
      <w:isLgl/>
      <w:lvlText w:val="%1"/>
      <w:lvlJc w:val="left"/>
      <w:pPr>
        <w:tabs>
          <w:tab w:val="num" w:pos="567"/>
        </w:tabs>
        <w:ind w:left="567" w:hanging="567"/>
      </w:pPr>
      <w:rPr>
        <w:rFonts w:hint="default"/>
      </w:rPr>
    </w:lvl>
    <w:lvl w:ilvl="1">
      <w:start w:val="1"/>
      <w:numFmt w:val="decimal"/>
      <w:pStyle w:val="S1SubClText"/>
      <w:lvlText w:val="%1.%2"/>
      <w:lvlJc w:val="left"/>
      <w:pPr>
        <w:tabs>
          <w:tab w:val="num" w:pos="567"/>
        </w:tabs>
        <w:ind w:left="567" w:hanging="567"/>
      </w:pPr>
      <w:rPr>
        <w:rFonts w:hint="default"/>
      </w:rPr>
    </w:lvl>
    <w:lvl w:ilvl="2">
      <w:start w:val="1"/>
      <w:numFmt w:val="lowerLetter"/>
      <w:pStyle w:val="S1-aText"/>
      <w:lvlText w:val="(%3)"/>
      <w:lvlJc w:val="left"/>
      <w:pPr>
        <w:tabs>
          <w:tab w:val="num" w:pos="1134"/>
        </w:tabs>
        <w:ind w:left="1134" w:hanging="567"/>
      </w:pPr>
      <w:rPr>
        <w:rFonts w:hint="default"/>
      </w:rPr>
    </w:lvl>
    <w:lvl w:ilvl="3">
      <w:start w:val="1"/>
      <w:numFmt w:val="lowerRoman"/>
      <w:pStyle w:val="S1-iText"/>
      <w:lvlText w:val="(%4)"/>
      <w:lvlJc w:val="left"/>
      <w:pPr>
        <w:tabs>
          <w:tab w:val="num" w:pos="2268"/>
        </w:tabs>
        <w:ind w:left="2268" w:hanging="1134"/>
      </w:pPr>
      <w:rPr>
        <w:rFonts w:hint="default"/>
      </w:rPr>
    </w:lvl>
    <w:lvl w:ilvl="4">
      <w:start w:val="1"/>
      <w:numFmt w:val="decimal"/>
      <w:lvlRestart w:val="0"/>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D044D09"/>
    <w:multiLevelType w:val="multilevel"/>
    <w:tmpl w:val="0D2EF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98795428">
    <w:abstractNumId w:val="22"/>
  </w:num>
  <w:num w:numId="2" w16cid:durableId="1207642217">
    <w:abstractNumId w:val="42"/>
  </w:num>
  <w:num w:numId="3" w16cid:durableId="1067535975">
    <w:abstractNumId w:val="24"/>
  </w:num>
  <w:num w:numId="4" w16cid:durableId="962685940">
    <w:abstractNumId w:val="36"/>
  </w:num>
  <w:num w:numId="5" w16cid:durableId="1922715273">
    <w:abstractNumId w:val="4"/>
  </w:num>
  <w:num w:numId="6" w16cid:durableId="1443840160">
    <w:abstractNumId w:val="32"/>
  </w:num>
  <w:num w:numId="7" w16cid:durableId="1939022744">
    <w:abstractNumId w:val="16"/>
  </w:num>
  <w:num w:numId="8" w16cid:durableId="1338842759">
    <w:abstractNumId w:val="37"/>
  </w:num>
  <w:num w:numId="9" w16cid:durableId="1250963564">
    <w:abstractNumId w:val="27"/>
  </w:num>
  <w:num w:numId="10" w16cid:durableId="1113548302">
    <w:abstractNumId w:val="3"/>
  </w:num>
  <w:num w:numId="11" w16cid:durableId="651982126">
    <w:abstractNumId w:val="5"/>
  </w:num>
  <w:num w:numId="12" w16cid:durableId="1762751464">
    <w:abstractNumId w:val="40"/>
  </w:num>
  <w:num w:numId="13" w16cid:durableId="4026064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90936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9716123">
    <w:abstractNumId w:val="46"/>
  </w:num>
  <w:num w:numId="16" w16cid:durableId="291983882">
    <w:abstractNumId w:val="34"/>
  </w:num>
  <w:num w:numId="17" w16cid:durableId="1924490717">
    <w:abstractNumId w:val="1"/>
  </w:num>
  <w:num w:numId="18" w16cid:durableId="1015882642">
    <w:abstractNumId w:val="7"/>
  </w:num>
  <w:num w:numId="19" w16cid:durableId="120810230">
    <w:abstractNumId w:val="43"/>
  </w:num>
  <w:num w:numId="20" w16cid:durableId="1104887189">
    <w:abstractNumId w:val="38"/>
  </w:num>
  <w:num w:numId="21" w16cid:durableId="1737624553">
    <w:abstractNumId w:val="25"/>
  </w:num>
  <w:num w:numId="22" w16cid:durableId="1948002745">
    <w:abstractNumId w:val="17"/>
  </w:num>
  <w:num w:numId="23" w16cid:durableId="1777824705">
    <w:abstractNumId w:val="8"/>
  </w:num>
  <w:num w:numId="24" w16cid:durableId="141385496">
    <w:abstractNumId w:val="2"/>
  </w:num>
  <w:num w:numId="25" w16cid:durableId="1789543007">
    <w:abstractNumId w:val="33"/>
  </w:num>
  <w:num w:numId="26" w16cid:durableId="2127774682">
    <w:abstractNumId w:val="15"/>
  </w:num>
  <w:num w:numId="27" w16cid:durableId="853617121">
    <w:abstractNumId w:val="6"/>
  </w:num>
  <w:num w:numId="28" w16cid:durableId="1606114541">
    <w:abstractNumId w:val="29"/>
  </w:num>
  <w:num w:numId="29" w16cid:durableId="1082993735">
    <w:abstractNumId w:val="18"/>
  </w:num>
  <w:num w:numId="30" w16cid:durableId="1226063762">
    <w:abstractNumId w:val="23"/>
  </w:num>
  <w:num w:numId="31" w16cid:durableId="972372901">
    <w:abstractNumId w:val="26"/>
  </w:num>
  <w:num w:numId="32" w16cid:durableId="1645431380">
    <w:abstractNumId w:val="47"/>
  </w:num>
  <w:num w:numId="33" w16cid:durableId="981344571">
    <w:abstractNumId w:val="44"/>
  </w:num>
  <w:num w:numId="34" w16cid:durableId="1954439478">
    <w:abstractNumId w:val="19"/>
  </w:num>
  <w:num w:numId="35" w16cid:durableId="22051538">
    <w:abstractNumId w:val="0"/>
  </w:num>
  <w:num w:numId="36" w16cid:durableId="1777014777">
    <w:abstractNumId w:val="28"/>
  </w:num>
  <w:num w:numId="37" w16cid:durableId="1935627089">
    <w:abstractNumId w:val="11"/>
  </w:num>
  <w:num w:numId="38" w16cid:durableId="372929689">
    <w:abstractNumId w:val="12"/>
  </w:num>
  <w:num w:numId="39" w16cid:durableId="1819032521">
    <w:abstractNumId w:val="21"/>
  </w:num>
  <w:num w:numId="40" w16cid:durableId="520975062">
    <w:abstractNumId w:val="45"/>
  </w:num>
  <w:num w:numId="41" w16cid:durableId="441149879">
    <w:abstractNumId w:val="30"/>
  </w:num>
  <w:num w:numId="42" w16cid:durableId="1720666443">
    <w:abstractNumId w:val="41"/>
  </w:num>
  <w:num w:numId="43" w16cid:durableId="1436754888">
    <w:abstractNumId w:val="39"/>
  </w:num>
  <w:num w:numId="44" w16cid:durableId="573785352">
    <w:abstractNumId w:val="9"/>
  </w:num>
  <w:num w:numId="45" w16cid:durableId="1104301731">
    <w:abstractNumId w:val="35"/>
  </w:num>
  <w:num w:numId="46" w16cid:durableId="1711296991">
    <w:abstractNumId w:val="10"/>
  </w:num>
  <w:num w:numId="47" w16cid:durableId="1914003139">
    <w:abstractNumId w:val="14"/>
  </w:num>
  <w:num w:numId="48" w16cid:durableId="1308508349">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B34"/>
    <w:rsid w:val="00002D4E"/>
    <w:rsid w:val="000071A2"/>
    <w:rsid w:val="000074B7"/>
    <w:rsid w:val="0002094F"/>
    <w:rsid w:val="00024ABE"/>
    <w:rsid w:val="000657EC"/>
    <w:rsid w:val="00076BE9"/>
    <w:rsid w:val="00076D6E"/>
    <w:rsid w:val="00080213"/>
    <w:rsid w:val="000A71DA"/>
    <w:rsid w:val="000B3E3D"/>
    <w:rsid w:val="000C783D"/>
    <w:rsid w:val="000D0401"/>
    <w:rsid w:val="000D0EA7"/>
    <w:rsid w:val="000D16AD"/>
    <w:rsid w:val="000D4ED4"/>
    <w:rsid w:val="000E0C5D"/>
    <w:rsid w:val="000E3F23"/>
    <w:rsid w:val="000F6E91"/>
    <w:rsid w:val="001018CE"/>
    <w:rsid w:val="00102505"/>
    <w:rsid w:val="001149A0"/>
    <w:rsid w:val="00120A8A"/>
    <w:rsid w:val="0014590A"/>
    <w:rsid w:val="001507EA"/>
    <w:rsid w:val="00150873"/>
    <w:rsid w:val="00152838"/>
    <w:rsid w:val="00157A8A"/>
    <w:rsid w:val="00167776"/>
    <w:rsid w:val="00175974"/>
    <w:rsid w:val="00175C0B"/>
    <w:rsid w:val="00177455"/>
    <w:rsid w:val="001824E8"/>
    <w:rsid w:val="00184EBA"/>
    <w:rsid w:val="001A0B14"/>
    <w:rsid w:val="001A467C"/>
    <w:rsid w:val="001B33BC"/>
    <w:rsid w:val="001C0A49"/>
    <w:rsid w:val="001C2417"/>
    <w:rsid w:val="001C4846"/>
    <w:rsid w:val="001D55E5"/>
    <w:rsid w:val="001E20F1"/>
    <w:rsid w:val="001E68F9"/>
    <w:rsid w:val="001F1A54"/>
    <w:rsid w:val="001F4FAE"/>
    <w:rsid w:val="001F555F"/>
    <w:rsid w:val="002063AE"/>
    <w:rsid w:val="002131F8"/>
    <w:rsid w:val="00213842"/>
    <w:rsid w:val="00214EBB"/>
    <w:rsid w:val="002155E1"/>
    <w:rsid w:val="00224699"/>
    <w:rsid w:val="002308B8"/>
    <w:rsid w:val="00230D52"/>
    <w:rsid w:val="00243783"/>
    <w:rsid w:val="0026321D"/>
    <w:rsid w:val="00274462"/>
    <w:rsid w:val="00293FC7"/>
    <w:rsid w:val="002C16A4"/>
    <w:rsid w:val="002C64AA"/>
    <w:rsid w:val="002C74EA"/>
    <w:rsid w:val="002D163B"/>
    <w:rsid w:val="002D1A07"/>
    <w:rsid w:val="002D57F6"/>
    <w:rsid w:val="002D6AB9"/>
    <w:rsid w:val="002E6C62"/>
    <w:rsid w:val="002E6ED6"/>
    <w:rsid w:val="002E7CDA"/>
    <w:rsid w:val="002E7EC3"/>
    <w:rsid w:val="002F6007"/>
    <w:rsid w:val="002F6DCB"/>
    <w:rsid w:val="00303283"/>
    <w:rsid w:val="0030516E"/>
    <w:rsid w:val="00305955"/>
    <w:rsid w:val="00307ABC"/>
    <w:rsid w:val="00307E33"/>
    <w:rsid w:val="00330754"/>
    <w:rsid w:val="0033427D"/>
    <w:rsid w:val="003372C4"/>
    <w:rsid w:val="003449CB"/>
    <w:rsid w:val="00350462"/>
    <w:rsid w:val="00352031"/>
    <w:rsid w:val="0036093C"/>
    <w:rsid w:val="00362B61"/>
    <w:rsid w:val="00362CE7"/>
    <w:rsid w:val="00366F25"/>
    <w:rsid w:val="003719BE"/>
    <w:rsid w:val="00376C80"/>
    <w:rsid w:val="00396B43"/>
    <w:rsid w:val="003A2F18"/>
    <w:rsid w:val="003B4A97"/>
    <w:rsid w:val="003E4F28"/>
    <w:rsid w:val="004028C1"/>
    <w:rsid w:val="0040397C"/>
    <w:rsid w:val="004041E7"/>
    <w:rsid w:val="004052E6"/>
    <w:rsid w:val="0040778A"/>
    <w:rsid w:val="00446E1F"/>
    <w:rsid w:val="0045245D"/>
    <w:rsid w:val="00460867"/>
    <w:rsid w:val="004711B7"/>
    <w:rsid w:val="00472628"/>
    <w:rsid w:val="004748D5"/>
    <w:rsid w:val="00476448"/>
    <w:rsid w:val="00484066"/>
    <w:rsid w:val="00485ACF"/>
    <w:rsid w:val="00492F85"/>
    <w:rsid w:val="00497C81"/>
    <w:rsid w:val="004B232C"/>
    <w:rsid w:val="004C3B34"/>
    <w:rsid w:val="004C71AD"/>
    <w:rsid w:val="004D2807"/>
    <w:rsid w:val="004E34E5"/>
    <w:rsid w:val="004F0FB3"/>
    <w:rsid w:val="00501F5C"/>
    <w:rsid w:val="00513C4C"/>
    <w:rsid w:val="00513EF7"/>
    <w:rsid w:val="00521EEC"/>
    <w:rsid w:val="00524780"/>
    <w:rsid w:val="005334A5"/>
    <w:rsid w:val="00534846"/>
    <w:rsid w:val="0054769E"/>
    <w:rsid w:val="0055174E"/>
    <w:rsid w:val="005517EB"/>
    <w:rsid w:val="00556719"/>
    <w:rsid w:val="00556BB6"/>
    <w:rsid w:val="005645FE"/>
    <w:rsid w:val="00564C45"/>
    <w:rsid w:val="0057155A"/>
    <w:rsid w:val="0057169A"/>
    <w:rsid w:val="00572F11"/>
    <w:rsid w:val="00597DE2"/>
    <w:rsid w:val="005A085B"/>
    <w:rsid w:val="005B1DD8"/>
    <w:rsid w:val="005B2493"/>
    <w:rsid w:val="005C4D17"/>
    <w:rsid w:val="005E56A4"/>
    <w:rsid w:val="005F1E32"/>
    <w:rsid w:val="00610BFD"/>
    <w:rsid w:val="00610ECA"/>
    <w:rsid w:val="006168D4"/>
    <w:rsid w:val="00617180"/>
    <w:rsid w:val="00622896"/>
    <w:rsid w:val="006359E9"/>
    <w:rsid w:val="00644077"/>
    <w:rsid w:val="00645AC2"/>
    <w:rsid w:val="00646FDA"/>
    <w:rsid w:val="0065178E"/>
    <w:rsid w:val="00652F75"/>
    <w:rsid w:val="00655588"/>
    <w:rsid w:val="006577F1"/>
    <w:rsid w:val="00661157"/>
    <w:rsid w:val="00662C38"/>
    <w:rsid w:val="00670ABF"/>
    <w:rsid w:val="00675B4E"/>
    <w:rsid w:val="0067701E"/>
    <w:rsid w:val="006844C5"/>
    <w:rsid w:val="00697543"/>
    <w:rsid w:val="006B0DA8"/>
    <w:rsid w:val="006B2511"/>
    <w:rsid w:val="006B445A"/>
    <w:rsid w:val="006C1D76"/>
    <w:rsid w:val="006C4A55"/>
    <w:rsid w:val="006E5CFF"/>
    <w:rsid w:val="006F26EC"/>
    <w:rsid w:val="006F462A"/>
    <w:rsid w:val="00702E39"/>
    <w:rsid w:val="00707C6D"/>
    <w:rsid w:val="0071375B"/>
    <w:rsid w:val="007232DD"/>
    <w:rsid w:val="00725480"/>
    <w:rsid w:val="00727D5F"/>
    <w:rsid w:val="00732A00"/>
    <w:rsid w:val="007342CA"/>
    <w:rsid w:val="007617ED"/>
    <w:rsid w:val="0076760E"/>
    <w:rsid w:val="00773FF6"/>
    <w:rsid w:val="00782CEB"/>
    <w:rsid w:val="00786099"/>
    <w:rsid w:val="007879B4"/>
    <w:rsid w:val="00793E8E"/>
    <w:rsid w:val="007961B8"/>
    <w:rsid w:val="007B1584"/>
    <w:rsid w:val="007B27ED"/>
    <w:rsid w:val="007B3D37"/>
    <w:rsid w:val="007D13BF"/>
    <w:rsid w:val="007D26B3"/>
    <w:rsid w:val="007D6D7F"/>
    <w:rsid w:val="00806D4B"/>
    <w:rsid w:val="00807BB6"/>
    <w:rsid w:val="00811D2A"/>
    <w:rsid w:val="00821DCB"/>
    <w:rsid w:val="00833D0D"/>
    <w:rsid w:val="0083469B"/>
    <w:rsid w:val="008354D4"/>
    <w:rsid w:val="008639B1"/>
    <w:rsid w:val="00863B9F"/>
    <w:rsid w:val="008652DB"/>
    <w:rsid w:val="00865384"/>
    <w:rsid w:val="0086786B"/>
    <w:rsid w:val="00876F4B"/>
    <w:rsid w:val="008823E4"/>
    <w:rsid w:val="00887B9A"/>
    <w:rsid w:val="0089288C"/>
    <w:rsid w:val="00894F43"/>
    <w:rsid w:val="008B3834"/>
    <w:rsid w:val="008B6716"/>
    <w:rsid w:val="008C2B0C"/>
    <w:rsid w:val="008D0EF8"/>
    <w:rsid w:val="008D5C27"/>
    <w:rsid w:val="008E04CA"/>
    <w:rsid w:val="008E6985"/>
    <w:rsid w:val="008F009C"/>
    <w:rsid w:val="008F1B6D"/>
    <w:rsid w:val="0090467D"/>
    <w:rsid w:val="00913ED8"/>
    <w:rsid w:val="00924DBA"/>
    <w:rsid w:val="00932454"/>
    <w:rsid w:val="009457E6"/>
    <w:rsid w:val="009650F3"/>
    <w:rsid w:val="0097132D"/>
    <w:rsid w:val="009722BC"/>
    <w:rsid w:val="009724F7"/>
    <w:rsid w:val="00973F24"/>
    <w:rsid w:val="00974509"/>
    <w:rsid w:val="0098253B"/>
    <w:rsid w:val="00984024"/>
    <w:rsid w:val="00992E93"/>
    <w:rsid w:val="009968CF"/>
    <w:rsid w:val="009B593D"/>
    <w:rsid w:val="009B6574"/>
    <w:rsid w:val="009C73D6"/>
    <w:rsid w:val="009D19A6"/>
    <w:rsid w:val="009D29D1"/>
    <w:rsid w:val="009D2AD3"/>
    <w:rsid w:val="009D5265"/>
    <w:rsid w:val="009D606B"/>
    <w:rsid w:val="009D79C1"/>
    <w:rsid w:val="009E6AD1"/>
    <w:rsid w:val="009F6F0D"/>
    <w:rsid w:val="00A1229B"/>
    <w:rsid w:val="00A13CE4"/>
    <w:rsid w:val="00A17EC9"/>
    <w:rsid w:val="00A2484B"/>
    <w:rsid w:val="00A31777"/>
    <w:rsid w:val="00A3506E"/>
    <w:rsid w:val="00A37B82"/>
    <w:rsid w:val="00A41EE7"/>
    <w:rsid w:val="00A52B8B"/>
    <w:rsid w:val="00A566BC"/>
    <w:rsid w:val="00A56A51"/>
    <w:rsid w:val="00A74A4B"/>
    <w:rsid w:val="00A91DAA"/>
    <w:rsid w:val="00A92065"/>
    <w:rsid w:val="00AA613E"/>
    <w:rsid w:val="00AA69B5"/>
    <w:rsid w:val="00AA6C39"/>
    <w:rsid w:val="00AB50CA"/>
    <w:rsid w:val="00AC20F3"/>
    <w:rsid w:val="00AC324C"/>
    <w:rsid w:val="00AC41A2"/>
    <w:rsid w:val="00AC5F78"/>
    <w:rsid w:val="00AE5E2D"/>
    <w:rsid w:val="00AF237E"/>
    <w:rsid w:val="00AF7E62"/>
    <w:rsid w:val="00B00ACF"/>
    <w:rsid w:val="00B01C49"/>
    <w:rsid w:val="00B05B51"/>
    <w:rsid w:val="00B213A7"/>
    <w:rsid w:val="00B224A8"/>
    <w:rsid w:val="00B26C53"/>
    <w:rsid w:val="00B34539"/>
    <w:rsid w:val="00B47A26"/>
    <w:rsid w:val="00B50586"/>
    <w:rsid w:val="00B53353"/>
    <w:rsid w:val="00B64B2B"/>
    <w:rsid w:val="00B66091"/>
    <w:rsid w:val="00B67A90"/>
    <w:rsid w:val="00B701CC"/>
    <w:rsid w:val="00B777EB"/>
    <w:rsid w:val="00B801B4"/>
    <w:rsid w:val="00B836DE"/>
    <w:rsid w:val="00BA33B5"/>
    <w:rsid w:val="00BA6A21"/>
    <w:rsid w:val="00BB2ABE"/>
    <w:rsid w:val="00BC23A9"/>
    <w:rsid w:val="00BD21DA"/>
    <w:rsid w:val="00BD7B99"/>
    <w:rsid w:val="00BE05DC"/>
    <w:rsid w:val="00BF3DC0"/>
    <w:rsid w:val="00BF5855"/>
    <w:rsid w:val="00BF660D"/>
    <w:rsid w:val="00C220C5"/>
    <w:rsid w:val="00C26372"/>
    <w:rsid w:val="00C2755F"/>
    <w:rsid w:val="00C371D6"/>
    <w:rsid w:val="00C44931"/>
    <w:rsid w:val="00C6666A"/>
    <w:rsid w:val="00C72784"/>
    <w:rsid w:val="00C75C17"/>
    <w:rsid w:val="00C81C3A"/>
    <w:rsid w:val="00C83420"/>
    <w:rsid w:val="00C849E8"/>
    <w:rsid w:val="00C95313"/>
    <w:rsid w:val="00C95819"/>
    <w:rsid w:val="00CA1883"/>
    <w:rsid w:val="00CA66EC"/>
    <w:rsid w:val="00CB138D"/>
    <w:rsid w:val="00CB56A1"/>
    <w:rsid w:val="00CC34A3"/>
    <w:rsid w:val="00CD3A8B"/>
    <w:rsid w:val="00CD53C6"/>
    <w:rsid w:val="00CD6247"/>
    <w:rsid w:val="00CE0A7C"/>
    <w:rsid w:val="00CF7AE4"/>
    <w:rsid w:val="00D06D03"/>
    <w:rsid w:val="00D10B13"/>
    <w:rsid w:val="00D1389B"/>
    <w:rsid w:val="00D14721"/>
    <w:rsid w:val="00D16358"/>
    <w:rsid w:val="00D1750A"/>
    <w:rsid w:val="00D23C6B"/>
    <w:rsid w:val="00D24300"/>
    <w:rsid w:val="00D35A58"/>
    <w:rsid w:val="00D460DA"/>
    <w:rsid w:val="00D51B09"/>
    <w:rsid w:val="00D51D05"/>
    <w:rsid w:val="00D6069D"/>
    <w:rsid w:val="00D64691"/>
    <w:rsid w:val="00D667BA"/>
    <w:rsid w:val="00D770E7"/>
    <w:rsid w:val="00D8214B"/>
    <w:rsid w:val="00D84995"/>
    <w:rsid w:val="00D9170C"/>
    <w:rsid w:val="00D92845"/>
    <w:rsid w:val="00DA3EE3"/>
    <w:rsid w:val="00DA4557"/>
    <w:rsid w:val="00DB057F"/>
    <w:rsid w:val="00DC49AA"/>
    <w:rsid w:val="00DD2753"/>
    <w:rsid w:val="00DD760A"/>
    <w:rsid w:val="00DD7FEE"/>
    <w:rsid w:val="00DE6E7A"/>
    <w:rsid w:val="00E1212B"/>
    <w:rsid w:val="00E1795E"/>
    <w:rsid w:val="00E2246B"/>
    <w:rsid w:val="00E26855"/>
    <w:rsid w:val="00E31E37"/>
    <w:rsid w:val="00E370D0"/>
    <w:rsid w:val="00E37AD6"/>
    <w:rsid w:val="00E6760D"/>
    <w:rsid w:val="00E67F3A"/>
    <w:rsid w:val="00E70551"/>
    <w:rsid w:val="00E72788"/>
    <w:rsid w:val="00E730CD"/>
    <w:rsid w:val="00E732CA"/>
    <w:rsid w:val="00E87829"/>
    <w:rsid w:val="00E92B9E"/>
    <w:rsid w:val="00EA7EE0"/>
    <w:rsid w:val="00EB1B44"/>
    <w:rsid w:val="00EB3175"/>
    <w:rsid w:val="00EB5E88"/>
    <w:rsid w:val="00EC43D4"/>
    <w:rsid w:val="00ED2015"/>
    <w:rsid w:val="00EE2901"/>
    <w:rsid w:val="00EE751E"/>
    <w:rsid w:val="00EF245C"/>
    <w:rsid w:val="00EF26B8"/>
    <w:rsid w:val="00EF29F2"/>
    <w:rsid w:val="00F04E4B"/>
    <w:rsid w:val="00F06F0F"/>
    <w:rsid w:val="00F24CE4"/>
    <w:rsid w:val="00F35D16"/>
    <w:rsid w:val="00F467F8"/>
    <w:rsid w:val="00F5535B"/>
    <w:rsid w:val="00F62E5F"/>
    <w:rsid w:val="00F83BA7"/>
    <w:rsid w:val="00F933CE"/>
    <w:rsid w:val="00F936E0"/>
    <w:rsid w:val="00F972E5"/>
    <w:rsid w:val="00FA61CC"/>
    <w:rsid w:val="00FB2080"/>
    <w:rsid w:val="00FB2E34"/>
    <w:rsid w:val="00FC1B7B"/>
    <w:rsid w:val="00FC6326"/>
    <w:rsid w:val="00FC7B23"/>
    <w:rsid w:val="00FD0BC0"/>
    <w:rsid w:val="00FD5CD0"/>
    <w:rsid w:val="00FE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contacts" w:name="Sn"/>
  <w:shapeDefaults>
    <o:shapedefaults v:ext="edit" spidmax="2050"/>
    <o:shapelayout v:ext="edit">
      <o:idmap v:ext="edit" data="2"/>
    </o:shapelayout>
  </w:shapeDefaults>
  <w:decimalSymbol w:val="."/>
  <w:listSeparator w:val=","/>
  <w14:docId w14:val="408C1E6D"/>
  <w15:chartTrackingRefBased/>
  <w15:docId w15:val="{30FD8AAE-348D-4423-81AC-7ED54713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B34"/>
    <w:pPr>
      <w:spacing w:after="0" w:line="240" w:lineRule="auto"/>
    </w:pPr>
    <w:rPr>
      <w:rFonts w:ascii="Times New Roman" w:eastAsia="SimSun" w:hAnsi="Times New Roman" w:cs="Times New Roman"/>
      <w:sz w:val="24"/>
      <w:szCs w:val="20"/>
    </w:rPr>
  </w:style>
  <w:style w:type="paragraph" w:styleId="Heading1">
    <w:name w:val="heading 1"/>
    <w:aliases w:val="Document Header1"/>
    <w:basedOn w:val="Normal"/>
    <w:next w:val="Normal"/>
    <w:link w:val="Heading1Char"/>
    <w:qFormat/>
    <w:rsid w:val="004C3B34"/>
    <w:pPr>
      <w:spacing w:after="200"/>
      <w:jc w:val="center"/>
      <w:outlineLvl w:val="0"/>
    </w:pPr>
    <w:rPr>
      <w:b/>
      <w:kern w:val="28"/>
      <w:sz w:val="40"/>
    </w:rPr>
  </w:style>
  <w:style w:type="paragraph" w:styleId="Heading2">
    <w:name w:val="heading 2"/>
    <w:aliases w:val="Title Header2"/>
    <w:basedOn w:val="Normal"/>
    <w:next w:val="Normal"/>
    <w:link w:val="Heading2Char"/>
    <w:qFormat/>
    <w:rsid w:val="004C3B34"/>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4C3B34"/>
    <w:pPr>
      <w:spacing w:after="200"/>
      <w:ind w:left="576"/>
      <w:jc w:val="both"/>
      <w:outlineLvl w:val="2"/>
    </w:pPr>
  </w:style>
  <w:style w:type="paragraph" w:styleId="Heading4">
    <w:name w:val="heading 4"/>
    <w:aliases w:val=" Sub-Clause Sub-paragraph"/>
    <w:basedOn w:val="Sub-ClauseText"/>
    <w:next w:val="Sub-ClauseText"/>
    <w:link w:val="Heading4Char"/>
    <w:qFormat/>
    <w:rsid w:val="004C3B34"/>
    <w:pPr>
      <w:numPr>
        <w:ilvl w:val="0"/>
        <w:numId w:val="0"/>
      </w:numPr>
      <w:outlineLvl w:val="3"/>
    </w:pPr>
  </w:style>
  <w:style w:type="paragraph" w:styleId="Heading5">
    <w:name w:val="heading 5"/>
    <w:basedOn w:val="Normal"/>
    <w:next w:val="Normal"/>
    <w:link w:val="Heading5Char"/>
    <w:qFormat/>
    <w:rsid w:val="004C3B34"/>
    <w:pPr>
      <w:spacing w:after="120"/>
      <w:jc w:val="center"/>
      <w:outlineLvl w:val="4"/>
    </w:pPr>
    <w:rPr>
      <w:b/>
    </w:rPr>
  </w:style>
  <w:style w:type="paragraph" w:styleId="Heading6">
    <w:name w:val="heading 6"/>
    <w:basedOn w:val="Normal"/>
    <w:next w:val="Normal"/>
    <w:link w:val="Heading6Char"/>
    <w:qFormat/>
    <w:rsid w:val="004C3B34"/>
    <w:pPr>
      <w:keepNext/>
      <w:suppressAutoHyphens/>
      <w:outlineLvl w:val="5"/>
    </w:pPr>
    <w:rPr>
      <w:b/>
      <w:bCs/>
      <w:sz w:val="20"/>
    </w:rPr>
  </w:style>
  <w:style w:type="paragraph" w:styleId="Heading7">
    <w:name w:val="heading 7"/>
    <w:basedOn w:val="Normal"/>
    <w:next w:val="Normal"/>
    <w:link w:val="Heading7Char"/>
    <w:qFormat/>
    <w:rsid w:val="004C3B34"/>
    <w:pPr>
      <w:keepNext/>
      <w:tabs>
        <w:tab w:val="left" w:pos="7980"/>
      </w:tabs>
      <w:suppressAutoHyphens/>
      <w:ind w:left="7980"/>
      <w:outlineLvl w:val="6"/>
    </w:pPr>
    <w:rPr>
      <w:b/>
    </w:rPr>
  </w:style>
  <w:style w:type="paragraph" w:styleId="Heading8">
    <w:name w:val="heading 8"/>
    <w:basedOn w:val="Normal"/>
    <w:next w:val="Normal"/>
    <w:link w:val="Heading8Char"/>
    <w:qFormat/>
    <w:rsid w:val="004C3B34"/>
    <w:pPr>
      <w:keepNext/>
      <w:suppressAutoHyphens/>
      <w:jc w:val="right"/>
      <w:outlineLvl w:val="7"/>
    </w:pPr>
    <w:rPr>
      <w:sz w:val="20"/>
    </w:rPr>
  </w:style>
  <w:style w:type="paragraph" w:styleId="Heading9">
    <w:name w:val="heading 9"/>
    <w:basedOn w:val="Normal"/>
    <w:next w:val="Normal"/>
    <w:link w:val="Heading9Char"/>
    <w:qFormat/>
    <w:rsid w:val="004C3B34"/>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4C3B34"/>
    <w:rPr>
      <w:rFonts w:ascii="Times New Roman" w:eastAsia="SimSun" w:hAnsi="Times New Roman" w:cs="Times New Roman"/>
      <w:b/>
      <w:kern w:val="28"/>
      <w:sz w:val="40"/>
      <w:szCs w:val="20"/>
    </w:rPr>
  </w:style>
  <w:style w:type="character" w:customStyle="1" w:styleId="Heading2Char">
    <w:name w:val="Heading 2 Char"/>
    <w:aliases w:val="Title Header2 Char"/>
    <w:basedOn w:val="DefaultParagraphFont"/>
    <w:link w:val="Heading2"/>
    <w:rsid w:val="004C3B34"/>
    <w:rPr>
      <w:rFonts w:ascii="Times New Roman Bold" w:eastAsia="SimSun" w:hAnsi="Times New Roman Bold" w:cs="Times New Roman"/>
      <w:b/>
      <w:sz w:val="36"/>
      <w:szCs w:val="20"/>
    </w:rPr>
  </w:style>
  <w:style w:type="character" w:customStyle="1" w:styleId="Heading3Char">
    <w:name w:val="Heading 3 Char"/>
    <w:aliases w:val="Sub-Clause Paragraph Char,Section Header3 Char"/>
    <w:basedOn w:val="DefaultParagraphFont"/>
    <w:link w:val="Heading3"/>
    <w:rsid w:val="004C3B34"/>
    <w:rPr>
      <w:rFonts w:ascii="Times New Roman" w:eastAsia="SimSun" w:hAnsi="Times New Roman" w:cs="Times New Roman"/>
      <w:sz w:val="24"/>
      <w:szCs w:val="20"/>
    </w:rPr>
  </w:style>
  <w:style w:type="paragraph" w:customStyle="1" w:styleId="Sub-ClauseText">
    <w:name w:val="Sub-Clause Text"/>
    <w:basedOn w:val="Normal"/>
    <w:rsid w:val="004C3B34"/>
    <w:pPr>
      <w:numPr>
        <w:ilvl w:val="1"/>
        <w:numId w:val="7"/>
      </w:numPr>
      <w:spacing w:after="120"/>
      <w:jc w:val="both"/>
    </w:pPr>
    <w:rPr>
      <w:spacing w:val="-4"/>
      <w:sz w:val="22"/>
      <w:szCs w:val="22"/>
    </w:rPr>
  </w:style>
  <w:style w:type="character" w:customStyle="1" w:styleId="Heading4Char">
    <w:name w:val="Heading 4 Char"/>
    <w:aliases w:val=" Sub-Clause Sub-paragraph Char"/>
    <w:basedOn w:val="DefaultParagraphFont"/>
    <w:link w:val="Heading4"/>
    <w:rsid w:val="004C3B34"/>
    <w:rPr>
      <w:rFonts w:ascii="Times New Roman" w:eastAsia="SimSun" w:hAnsi="Times New Roman" w:cs="Times New Roman"/>
      <w:spacing w:val="-4"/>
    </w:rPr>
  </w:style>
  <w:style w:type="character" w:customStyle="1" w:styleId="Heading5Char">
    <w:name w:val="Heading 5 Char"/>
    <w:basedOn w:val="DefaultParagraphFont"/>
    <w:link w:val="Heading5"/>
    <w:rsid w:val="004C3B34"/>
    <w:rPr>
      <w:rFonts w:ascii="Times New Roman" w:eastAsia="SimSun" w:hAnsi="Times New Roman" w:cs="Times New Roman"/>
      <w:b/>
      <w:sz w:val="24"/>
      <w:szCs w:val="20"/>
    </w:rPr>
  </w:style>
  <w:style w:type="character" w:customStyle="1" w:styleId="Heading6Char">
    <w:name w:val="Heading 6 Char"/>
    <w:basedOn w:val="DefaultParagraphFont"/>
    <w:link w:val="Heading6"/>
    <w:rsid w:val="004C3B34"/>
    <w:rPr>
      <w:rFonts w:ascii="Times New Roman" w:eastAsia="SimSun" w:hAnsi="Times New Roman" w:cs="Times New Roman"/>
      <w:b/>
      <w:bCs/>
      <w:sz w:val="20"/>
      <w:szCs w:val="20"/>
    </w:rPr>
  </w:style>
  <w:style w:type="character" w:customStyle="1" w:styleId="Heading7Char">
    <w:name w:val="Heading 7 Char"/>
    <w:basedOn w:val="DefaultParagraphFont"/>
    <w:link w:val="Heading7"/>
    <w:rsid w:val="004C3B34"/>
    <w:rPr>
      <w:rFonts w:ascii="Times New Roman" w:eastAsia="SimSun" w:hAnsi="Times New Roman" w:cs="Times New Roman"/>
      <w:b/>
      <w:sz w:val="24"/>
      <w:szCs w:val="20"/>
    </w:rPr>
  </w:style>
  <w:style w:type="character" w:customStyle="1" w:styleId="Heading8Char">
    <w:name w:val="Heading 8 Char"/>
    <w:basedOn w:val="DefaultParagraphFont"/>
    <w:link w:val="Heading8"/>
    <w:rsid w:val="004C3B34"/>
    <w:rPr>
      <w:rFonts w:ascii="Times New Roman" w:eastAsia="SimSun" w:hAnsi="Times New Roman" w:cs="Times New Roman"/>
      <w:sz w:val="20"/>
      <w:szCs w:val="20"/>
    </w:rPr>
  </w:style>
  <w:style w:type="character" w:customStyle="1" w:styleId="Heading9Char">
    <w:name w:val="Heading 9 Char"/>
    <w:basedOn w:val="DefaultParagraphFont"/>
    <w:link w:val="Heading9"/>
    <w:rsid w:val="004C3B34"/>
    <w:rPr>
      <w:rFonts w:ascii="Arial" w:eastAsia="SimSun" w:hAnsi="Arial" w:cs="Times New Roman"/>
      <w:b/>
      <w:i/>
      <w:sz w:val="18"/>
      <w:szCs w:val="20"/>
    </w:rPr>
  </w:style>
  <w:style w:type="paragraph" w:customStyle="1" w:styleId="Outline">
    <w:name w:val="Outline"/>
    <w:basedOn w:val="Normal"/>
    <w:rsid w:val="004C3B34"/>
    <w:pPr>
      <w:numPr>
        <w:numId w:val="1"/>
      </w:numPr>
      <w:tabs>
        <w:tab w:val="clear" w:pos="432"/>
      </w:tabs>
      <w:spacing w:before="240"/>
      <w:ind w:left="0" w:firstLine="0"/>
    </w:pPr>
    <w:rPr>
      <w:kern w:val="28"/>
    </w:rPr>
  </w:style>
  <w:style w:type="paragraph" w:customStyle="1" w:styleId="Outline1">
    <w:name w:val="Outline1"/>
    <w:basedOn w:val="Outline"/>
    <w:next w:val="Outline2"/>
    <w:rsid w:val="004C3B34"/>
    <w:pPr>
      <w:keepNext/>
      <w:numPr>
        <w:ilvl w:val="1"/>
      </w:numPr>
      <w:tabs>
        <w:tab w:val="clear" w:pos="1152"/>
        <w:tab w:val="num" w:pos="360"/>
      </w:tabs>
      <w:ind w:left="360" w:hanging="360"/>
    </w:pPr>
  </w:style>
  <w:style w:type="paragraph" w:customStyle="1" w:styleId="Outline2">
    <w:name w:val="Outline2"/>
    <w:basedOn w:val="Normal"/>
    <w:rsid w:val="004C3B34"/>
    <w:pPr>
      <w:numPr>
        <w:ilvl w:val="2"/>
        <w:numId w:val="1"/>
      </w:numPr>
      <w:tabs>
        <w:tab w:val="clear" w:pos="1728"/>
        <w:tab w:val="num" w:pos="864"/>
      </w:tabs>
      <w:spacing w:before="240"/>
      <w:ind w:left="864" w:hanging="504"/>
    </w:pPr>
    <w:rPr>
      <w:kern w:val="28"/>
    </w:rPr>
  </w:style>
  <w:style w:type="paragraph" w:customStyle="1" w:styleId="Outline3">
    <w:name w:val="Outline3"/>
    <w:basedOn w:val="Normal"/>
    <w:rsid w:val="004C3B34"/>
    <w:pPr>
      <w:numPr>
        <w:ilvl w:val="3"/>
        <w:numId w:val="1"/>
      </w:numPr>
      <w:tabs>
        <w:tab w:val="clear" w:pos="2304"/>
        <w:tab w:val="num" w:pos="1368"/>
      </w:tabs>
      <w:spacing w:before="240"/>
      <w:ind w:left="1368" w:hanging="504"/>
    </w:pPr>
    <w:rPr>
      <w:kern w:val="28"/>
    </w:rPr>
  </w:style>
  <w:style w:type="paragraph" w:customStyle="1" w:styleId="Outline4">
    <w:name w:val="Outline4"/>
    <w:basedOn w:val="Normal"/>
    <w:rsid w:val="004C3B34"/>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4C3B34"/>
    <w:pPr>
      <w:numPr>
        <w:numId w:val="6"/>
      </w:numPr>
      <w:tabs>
        <w:tab w:val="left" w:pos="1440"/>
      </w:tabs>
      <w:spacing w:before="120"/>
      <w:ind w:left="1440" w:hanging="450"/>
    </w:pPr>
  </w:style>
  <w:style w:type="paragraph" w:styleId="BodyText2">
    <w:name w:val="Body Text 2"/>
    <w:basedOn w:val="Normal"/>
    <w:link w:val="BodyText2Char"/>
    <w:rsid w:val="004C3B34"/>
    <w:pPr>
      <w:numPr>
        <w:numId w:val="7"/>
      </w:numPr>
      <w:spacing w:before="120" w:after="120"/>
      <w:jc w:val="center"/>
    </w:pPr>
    <w:rPr>
      <w:b/>
      <w:sz w:val="28"/>
    </w:rPr>
  </w:style>
  <w:style w:type="character" w:customStyle="1" w:styleId="BodyText2Char">
    <w:name w:val="Body Text 2 Char"/>
    <w:basedOn w:val="DefaultParagraphFont"/>
    <w:link w:val="BodyText2"/>
    <w:rsid w:val="004C3B34"/>
    <w:rPr>
      <w:rFonts w:ascii="Times New Roman" w:eastAsia="SimSun" w:hAnsi="Times New Roman" w:cs="Times New Roman"/>
      <w:b/>
      <w:sz w:val="28"/>
      <w:szCs w:val="20"/>
    </w:rPr>
  </w:style>
  <w:style w:type="paragraph" w:customStyle="1" w:styleId="TOCNumber1">
    <w:name w:val="TOC Number1"/>
    <w:basedOn w:val="Heading4"/>
    <w:autoRedefine/>
    <w:rsid w:val="004C3B34"/>
    <w:pPr>
      <w:jc w:val="left"/>
      <w:outlineLvl w:val="9"/>
    </w:pPr>
    <w:rPr>
      <w:b/>
      <w:spacing w:val="0"/>
    </w:rPr>
  </w:style>
  <w:style w:type="paragraph" w:customStyle="1" w:styleId="Heading1-Clausename">
    <w:name w:val="Heading 1- Clause name"/>
    <w:basedOn w:val="Normal"/>
    <w:rsid w:val="004C3B34"/>
    <w:pPr>
      <w:numPr>
        <w:numId w:val="11"/>
      </w:numPr>
      <w:spacing w:before="120" w:after="120"/>
    </w:pPr>
    <w:rPr>
      <w:b/>
    </w:rPr>
  </w:style>
  <w:style w:type="paragraph" w:customStyle="1" w:styleId="P3Header1-Clauses">
    <w:name w:val="P3 Header1-Clauses"/>
    <w:basedOn w:val="Heading1-Clausename"/>
    <w:rsid w:val="004C3B34"/>
    <w:pPr>
      <w:numPr>
        <w:numId w:val="0"/>
      </w:numPr>
    </w:pPr>
    <w:rPr>
      <w:b w:val="0"/>
    </w:rPr>
  </w:style>
  <w:style w:type="paragraph" w:customStyle="1" w:styleId="Header1-Clauses">
    <w:name w:val="Header 1 - Clauses"/>
    <w:basedOn w:val="Normal"/>
    <w:rsid w:val="004C3B34"/>
    <w:pPr>
      <w:numPr>
        <w:numId w:val="10"/>
      </w:numPr>
      <w:spacing w:before="120" w:after="120"/>
    </w:pPr>
    <w:rPr>
      <w:rFonts w:ascii="Times New Roman Bold" w:hAnsi="Times New Roman Bold"/>
      <w:b/>
    </w:rPr>
  </w:style>
  <w:style w:type="paragraph" w:customStyle="1" w:styleId="sec7-clauses">
    <w:name w:val="sec7-clauses"/>
    <w:basedOn w:val="Heading1-Clausename"/>
    <w:rsid w:val="004C3B34"/>
  </w:style>
  <w:style w:type="paragraph" w:customStyle="1" w:styleId="Sec1-Clauses">
    <w:name w:val="Sec1-Clauses"/>
    <w:basedOn w:val="Heading1-Clausename"/>
    <w:rsid w:val="004C3B34"/>
    <w:pPr>
      <w:numPr>
        <w:numId w:val="4"/>
      </w:numPr>
    </w:pPr>
  </w:style>
  <w:style w:type="paragraph" w:customStyle="1" w:styleId="SectionXHeader3">
    <w:name w:val="Section X Header 3"/>
    <w:basedOn w:val="Heading1"/>
    <w:autoRedefine/>
    <w:rsid w:val="004C3B34"/>
    <w:pPr>
      <w:spacing w:before="120" w:after="240"/>
    </w:pPr>
    <w:rPr>
      <w:kern w:val="0"/>
      <w:sz w:val="36"/>
    </w:rPr>
  </w:style>
  <w:style w:type="paragraph" w:customStyle="1" w:styleId="i">
    <w:name w:val="(i)"/>
    <w:basedOn w:val="Normal"/>
    <w:rsid w:val="004C3B34"/>
    <w:pPr>
      <w:suppressAutoHyphens/>
      <w:jc w:val="both"/>
    </w:pPr>
    <w:rPr>
      <w:rFonts w:ascii="Tms Rmn" w:hAnsi="Tms Rmn"/>
    </w:rPr>
  </w:style>
  <w:style w:type="character" w:styleId="Hyperlink">
    <w:name w:val="Hyperlink"/>
    <w:uiPriority w:val="99"/>
    <w:rsid w:val="004C3B34"/>
    <w:rPr>
      <w:color w:val="0000FF"/>
      <w:u w:val="single"/>
    </w:rPr>
  </w:style>
  <w:style w:type="paragraph" w:styleId="Title">
    <w:name w:val="Title"/>
    <w:basedOn w:val="Normal"/>
    <w:link w:val="TitleChar"/>
    <w:qFormat/>
    <w:rsid w:val="004C3B34"/>
    <w:pPr>
      <w:jc w:val="center"/>
    </w:pPr>
    <w:rPr>
      <w:b/>
      <w:sz w:val="48"/>
    </w:rPr>
  </w:style>
  <w:style w:type="character" w:customStyle="1" w:styleId="TitleChar">
    <w:name w:val="Title Char"/>
    <w:basedOn w:val="DefaultParagraphFont"/>
    <w:link w:val="Title"/>
    <w:rsid w:val="004C3B34"/>
    <w:rPr>
      <w:rFonts w:ascii="Times New Roman" w:eastAsia="SimSun" w:hAnsi="Times New Roman" w:cs="Times New Roman"/>
      <w:b/>
      <w:sz w:val="48"/>
      <w:szCs w:val="20"/>
    </w:rPr>
  </w:style>
  <w:style w:type="paragraph" w:styleId="Footer">
    <w:name w:val="footer"/>
    <w:basedOn w:val="Normal"/>
    <w:link w:val="FooterChar"/>
    <w:rsid w:val="004C3B34"/>
    <w:pPr>
      <w:numPr>
        <w:numId w:val="3"/>
      </w:numPr>
      <w:tabs>
        <w:tab w:val="clear" w:pos="360"/>
        <w:tab w:val="right" w:leader="underscore" w:pos="9504"/>
      </w:tabs>
      <w:spacing w:before="120"/>
      <w:ind w:left="0" w:firstLine="0"/>
    </w:pPr>
  </w:style>
  <w:style w:type="character" w:customStyle="1" w:styleId="FooterChar">
    <w:name w:val="Footer Char"/>
    <w:basedOn w:val="DefaultParagraphFont"/>
    <w:link w:val="Footer"/>
    <w:rsid w:val="004C3B34"/>
    <w:rPr>
      <w:rFonts w:ascii="Times New Roman" w:eastAsia="SimSun" w:hAnsi="Times New Roman" w:cs="Times New Roman"/>
      <w:sz w:val="24"/>
      <w:szCs w:val="20"/>
    </w:rPr>
  </w:style>
  <w:style w:type="paragraph" w:customStyle="1" w:styleId="Subtitle2">
    <w:name w:val="Subtitle 2"/>
    <w:basedOn w:val="Footer"/>
    <w:autoRedefine/>
    <w:rsid w:val="004C3B34"/>
    <w:pPr>
      <w:ind w:left="360" w:hanging="360"/>
      <w:jc w:val="center"/>
      <w:outlineLvl w:val="1"/>
    </w:pPr>
    <w:rPr>
      <w:b/>
      <w:sz w:val="36"/>
    </w:rPr>
  </w:style>
  <w:style w:type="paragraph" w:styleId="List">
    <w:name w:val="List"/>
    <w:aliases w:val="1. List"/>
    <w:basedOn w:val="Normal"/>
    <w:rsid w:val="004C3B34"/>
    <w:pPr>
      <w:spacing w:before="120" w:after="120"/>
      <w:ind w:left="1440"/>
      <w:jc w:val="both"/>
    </w:pPr>
  </w:style>
  <w:style w:type="paragraph" w:customStyle="1" w:styleId="BankNormal">
    <w:name w:val="BankNormal"/>
    <w:basedOn w:val="Normal"/>
    <w:rsid w:val="004C3B34"/>
    <w:pPr>
      <w:spacing w:after="240"/>
    </w:pPr>
  </w:style>
  <w:style w:type="paragraph" w:styleId="TOC1">
    <w:name w:val="toc 1"/>
    <w:basedOn w:val="Normal"/>
    <w:next w:val="Normal"/>
    <w:uiPriority w:val="39"/>
    <w:rsid w:val="004C3B34"/>
    <w:pPr>
      <w:tabs>
        <w:tab w:val="left" w:pos="1134"/>
        <w:tab w:val="right" w:leader="dot" w:pos="8990"/>
      </w:tabs>
      <w:spacing w:before="60" w:after="60"/>
      <w:outlineLvl w:val="0"/>
    </w:pPr>
    <w:rPr>
      <w:noProof/>
      <w:sz w:val="22"/>
      <w:szCs w:val="22"/>
    </w:rPr>
  </w:style>
  <w:style w:type="paragraph" w:styleId="TOC2">
    <w:name w:val="toc 2"/>
    <w:basedOn w:val="Normal"/>
    <w:next w:val="Normal"/>
    <w:autoRedefine/>
    <w:uiPriority w:val="39"/>
    <w:rsid w:val="004C3B34"/>
    <w:pPr>
      <w:tabs>
        <w:tab w:val="right" w:pos="1701"/>
        <w:tab w:val="right" w:leader="dot" w:pos="9000"/>
      </w:tabs>
      <w:spacing w:before="60" w:after="60"/>
      <w:ind w:left="1004" w:hanging="720"/>
      <w:outlineLvl w:val="1"/>
    </w:pPr>
    <w:rPr>
      <w:noProof/>
      <w:sz w:val="22"/>
      <w:szCs w:val="22"/>
    </w:rPr>
  </w:style>
  <w:style w:type="paragraph" w:styleId="Subtitle">
    <w:name w:val="Subtitle"/>
    <w:basedOn w:val="Normal"/>
    <w:link w:val="SubtitleChar"/>
    <w:qFormat/>
    <w:rsid w:val="004C3B34"/>
    <w:pPr>
      <w:jc w:val="center"/>
    </w:pPr>
    <w:rPr>
      <w:b/>
      <w:sz w:val="44"/>
    </w:rPr>
  </w:style>
  <w:style w:type="character" w:customStyle="1" w:styleId="SubtitleChar">
    <w:name w:val="Subtitle Char"/>
    <w:basedOn w:val="DefaultParagraphFont"/>
    <w:link w:val="Subtitle"/>
    <w:rsid w:val="004C3B34"/>
    <w:rPr>
      <w:rFonts w:ascii="Times New Roman" w:eastAsia="SimSun" w:hAnsi="Times New Roman" w:cs="Times New Roman"/>
      <w:b/>
      <w:sz w:val="44"/>
      <w:szCs w:val="20"/>
    </w:rPr>
  </w:style>
  <w:style w:type="paragraph" w:customStyle="1" w:styleId="titulo">
    <w:name w:val="titulo"/>
    <w:basedOn w:val="Heading5"/>
    <w:rsid w:val="004C3B34"/>
    <w:pPr>
      <w:spacing w:after="240"/>
    </w:pPr>
    <w:rPr>
      <w:rFonts w:ascii="Times New Roman Bold" w:hAnsi="Times New Roman Bold"/>
    </w:rPr>
  </w:style>
  <w:style w:type="paragraph" w:styleId="BodyTextIndent">
    <w:name w:val="Body Text Indent"/>
    <w:basedOn w:val="Normal"/>
    <w:link w:val="BodyTextIndentChar"/>
    <w:rsid w:val="004C3B34"/>
    <w:pPr>
      <w:ind w:left="720"/>
      <w:jc w:val="both"/>
    </w:pPr>
  </w:style>
  <w:style w:type="character" w:customStyle="1" w:styleId="BodyTextIndentChar">
    <w:name w:val="Body Text Indent Char"/>
    <w:basedOn w:val="DefaultParagraphFont"/>
    <w:link w:val="BodyTextIndent"/>
    <w:rsid w:val="004C3B34"/>
    <w:rPr>
      <w:rFonts w:ascii="Times New Roman" w:eastAsia="SimSun" w:hAnsi="Times New Roman" w:cs="Times New Roman"/>
      <w:sz w:val="24"/>
      <w:szCs w:val="20"/>
    </w:rPr>
  </w:style>
  <w:style w:type="paragraph" w:styleId="ListNumber">
    <w:name w:val="List Number"/>
    <w:basedOn w:val="Normal"/>
    <w:rsid w:val="004C3B34"/>
    <w:pPr>
      <w:tabs>
        <w:tab w:val="num" w:pos="432"/>
        <w:tab w:val="num" w:pos="648"/>
      </w:tabs>
      <w:spacing w:after="240"/>
      <w:ind w:left="648" w:hanging="432"/>
      <w:jc w:val="both"/>
    </w:pPr>
  </w:style>
  <w:style w:type="paragraph" w:customStyle="1" w:styleId="SectionVHeader">
    <w:name w:val="Section V. Header"/>
    <w:basedOn w:val="Normal"/>
    <w:rsid w:val="004C3B34"/>
    <w:pPr>
      <w:jc w:val="center"/>
    </w:pPr>
    <w:rPr>
      <w:b/>
      <w:sz w:val="36"/>
    </w:rPr>
  </w:style>
  <w:style w:type="paragraph" w:styleId="BodyText">
    <w:name w:val="Body Text"/>
    <w:basedOn w:val="Normal"/>
    <w:link w:val="BodyTextChar"/>
    <w:rsid w:val="004C3B34"/>
    <w:pPr>
      <w:jc w:val="both"/>
    </w:pPr>
  </w:style>
  <w:style w:type="character" w:customStyle="1" w:styleId="BodyTextChar">
    <w:name w:val="Body Text Char"/>
    <w:basedOn w:val="DefaultParagraphFont"/>
    <w:link w:val="BodyText"/>
    <w:rsid w:val="004C3B34"/>
    <w:rPr>
      <w:rFonts w:ascii="Times New Roman" w:eastAsia="SimSun" w:hAnsi="Times New Roman" w:cs="Times New Roman"/>
      <w:sz w:val="24"/>
      <w:szCs w:val="20"/>
    </w:rPr>
  </w:style>
  <w:style w:type="paragraph" w:customStyle="1" w:styleId="Head2">
    <w:name w:val="Head 2"/>
    <w:basedOn w:val="Heading9"/>
    <w:rsid w:val="004C3B34"/>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4C3B34"/>
    <w:pPr>
      <w:jc w:val="both"/>
    </w:pPr>
    <w:rPr>
      <w:sz w:val="20"/>
    </w:rPr>
  </w:style>
  <w:style w:type="character" w:customStyle="1" w:styleId="FootnoteTextChar">
    <w:name w:val="Footnote Text Char"/>
    <w:basedOn w:val="DefaultParagraphFont"/>
    <w:link w:val="FootnoteText"/>
    <w:semiHidden/>
    <w:rsid w:val="004C3B34"/>
    <w:rPr>
      <w:rFonts w:ascii="Times New Roman" w:eastAsia="SimSun" w:hAnsi="Times New Roman" w:cs="Times New Roman"/>
      <w:sz w:val="20"/>
      <w:szCs w:val="20"/>
    </w:rPr>
  </w:style>
  <w:style w:type="character" w:styleId="FootnoteReference">
    <w:name w:val="footnote reference"/>
    <w:semiHidden/>
    <w:rsid w:val="004C3B34"/>
    <w:rPr>
      <w:vertAlign w:val="superscript"/>
    </w:rPr>
  </w:style>
  <w:style w:type="character" w:customStyle="1" w:styleId="EndnoteTextChar">
    <w:name w:val="Endnote Text Char"/>
    <w:basedOn w:val="DefaultParagraphFont"/>
    <w:link w:val="EndnoteText"/>
    <w:semiHidden/>
    <w:rsid w:val="004C3B34"/>
    <w:rPr>
      <w:rFonts w:ascii="Times New Roman" w:eastAsia="SimSun" w:hAnsi="Times New Roman" w:cs="Times New Roman"/>
      <w:sz w:val="24"/>
      <w:szCs w:val="20"/>
    </w:rPr>
  </w:style>
  <w:style w:type="paragraph" w:styleId="EndnoteText">
    <w:name w:val="endnote text"/>
    <w:basedOn w:val="Normal"/>
    <w:link w:val="EndnoteTextChar"/>
    <w:semiHidden/>
    <w:rsid w:val="004C3B34"/>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4C3B34"/>
  </w:style>
  <w:style w:type="paragraph" w:styleId="Header">
    <w:name w:val="header"/>
    <w:basedOn w:val="Normal"/>
    <w:link w:val="HeaderChar"/>
    <w:rsid w:val="004C3B34"/>
    <w:pPr>
      <w:pBdr>
        <w:bottom w:val="single" w:sz="4" w:space="1" w:color="000000"/>
      </w:pBdr>
      <w:tabs>
        <w:tab w:val="right" w:pos="9000"/>
      </w:tabs>
      <w:jc w:val="both"/>
    </w:pPr>
    <w:rPr>
      <w:sz w:val="20"/>
    </w:rPr>
  </w:style>
  <w:style w:type="character" w:customStyle="1" w:styleId="HeaderChar">
    <w:name w:val="Header Char"/>
    <w:basedOn w:val="DefaultParagraphFont"/>
    <w:link w:val="Header"/>
    <w:rsid w:val="004C3B34"/>
    <w:rPr>
      <w:rFonts w:ascii="Times New Roman" w:eastAsia="SimSun" w:hAnsi="Times New Roman" w:cs="Times New Roman"/>
      <w:sz w:val="20"/>
      <w:szCs w:val="20"/>
    </w:rPr>
  </w:style>
  <w:style w:type="paragraph" w:customStyle="1" w:styleId="Part1">
    <w:name w:val="Part 1"/>
    <w:aliases w:val="2,3 Header 4"/>
    <w:basedOn w:val="Normal"/>
    <w:autoRedefine/>
    <w:rsid w:val="004C3B34"/>
    <w:pPr>
      <w:spacing w:before="240" w:after="240"/>
      <w:jc w:val="center"/>
    </w:pPr>
    <w:rPr>
      <w:b/>
      <w:sz w:val="36"/>
    </w:rPr>
  </w:style>
  <w:style w:type="paragraph" w:customStyle="1" w:styleId="SectionVIHeader">
    <w:name w:val="Section VI. Header"/>
    <w:basedOn w:val="SectionVHeader"/>
    <w:rsid w:val="004C3B34"/>
    <w:pPr>
      <w:spacing w:before="120" w:after="240"/>
    </w:pPr>
  </w:style>
  <w:style w:type="paragraph" w:styleId="TOC7">
    <w:name w:val="toc 7"/>
    <w:basedOn w:val="Normal"/>
    <w:next w:val="Normal"/>
    <w:autoRedefine/>
    <w:semiHidden/>
    <w:rsid w:val="004C3B34"/>
    <w:pPr>
      <w:tabs>
        <w:tab w:val="left" w:pos="567"/>
        <w:tab w:val="num" w:pos="851"/>
        <w:tab w:val="left" w:pos="1134"/>
      </w:tabs>
      <w:spacing w:before="60" w:after="60"/>
      <w:ind w:left="1135" w:hanging="284"/>
    </w:pPr>
  </w:style>
  <w:style w:type="paragraph" w:styleId="BodyTextIndent2">
    <w:name w:val="Body Text Indent 2"/>
    <w:basedOn w:val="Normal"/>
    <w:link w:val="BodyTextIndent2Char"/>
    <w:rsid w:val="004C3B34"/>
    <w:pPr>
      <w:tabs>
        <w:tab w:val="num" w:pos="720"/>
      </w:tabs>
      <w:ind w:left="720" w:hanging="720"/>
    </w:pPr>
  </w:style>
  <w:style w:type="character" w:customStyle="1" w:styleId="BodyTextIndent2Char">
    <w:name w:val="Body Text Indent 2 Char"/>
    <w:basedOn w:val="DefaultParagraphFont"/>
    <w:link w:val="BodyTextIndent2"/>
    <w:rsid w:val="004C3B34"/>
    <w:rPr>
      <w:rFonts w:ascii="Times New Roman" w:eastAsia="SimSun" w:hAnsi="Times New Roman" w:cs="Times New Roman"/>
      <w:sz w:val="24"/>
      <w:szCs w:val="20"/>
    </w:rPr>
  </w:style>
  <w:style w:type="character" w:customStyle="1" w:styleId="DocumentMapChar">
    <w:name w:val="Document Map Char"/>
    <w:basedOn w:val="DefaultParagraphFont"/>
    <w:link w:val="DocumentMap"/>
    <w:semiHidden/>
    <w:rsid w:val="004C3B34"/>
    <w:rPr>
      <w:rFonts w:ascii="Tahoma" w:eastAsia="SimSun" w:hAnsi="Tahoma" w:cs="Tahoma"/>
      <w:sz w:val="24"/>
      <w:szCs w:val="20"/>
      <w:shd w:val="clear" w:color="auto" w:fill="000080"/>
    </w:rPr>
  </w:style>
  <w:style w:type="paragraph" w:styleId="DocumentMap">
    <w:name w:val="Document Map"/>
    <w:basedOn w:val="Normal"/>
    <w:link w:val="DocumentMapChar"/>
    <w:semiHidden/>
    <w:rsid w:val="004C3B34"/>
    <w:pPr>
      <w:shd w:val="clear" w:color="auto" w:fill="000080"/>
    </w:pPr>
    <w:rPr>
      <w:rFonts w:ascii="Tahoma" w:hAnsi="Tahoma" w:cs="Tahoma"/>
    </w:rPr>
  </w:style>
  <w:style w:type="paragraph" w:styleId="BlockText">
    <w:name w:val="Block Text"/>
    <w:basedOn w:val="Normal"/>
    <w:rsid w:val="004C3B34"/>
    <w:pPr>
      <w:tabs>
        <w:tab w:val="left" w:pos="1440"/>
        <w:tab w:val="left" w:pos="1800"/>
      </w:tabs>
      <w:suppressAutoHyphens/>
      <w:ind w:left="1080" w:right="-72" w:hanging="540"/>
      <w:jc w:val="both"/>
    </w:pPr>
  </w:style>
  <w:style w:type="paragraph" w:styleId="NormalWeb">
    <w:name w:val="Normal (Web)"/>
    <w:basedOn w:val="Normal"/>
    <w:rsid w:val="004C3B34"/>
    <w:pPr>
      <w:spacing w:before="100" w:beforeAutospacing="1" w:after="100" w:afterAutospacing="1"/>
    </w:pPr>
    <w:rPr>
      <w:rFonts w:ascii="Arial Unicode MS" w:eastAsia="Arial Unicode MS" w:hAnsi="Arial Unicode MS" w:cs="Arial Unicode MS"/>
      <w:szCs w:val="24"/>
    </w:rPr>
  </w:style>
  <w:style w:type="paragraph" w:styleId="CommentText">
    <w:name w:val="annotation text"/>
    <w:basedOn w:val="Normal"/>
    <w:link w:val="CommentTextChar"/>
    <w:semiHidden/>
    <w:rsid w:val="004C3B34"/>
    <w:rPr>
      <w:sz w:val="20"/>
    </w:rPr>
  </w:style>
  <w:style w:type="character" w:customStyle="1" w:styleId="CommentTextChar">
    <w:name w:val="Comment Text Char"/>
    <w:basedOn w:val="DefaultParagraphFont"/>
    <w:link w:val="CommentText"/>
    <w:semiHidden/>
    <w:rsid w:val="004C3B34"/>
    <w:rPr>
      <w:rFonts w:ascii="Times New Roman" w:eastAsia="SimSun" w:hAnsi="Times New Roman" w:cs="Times New Roman"/>
      <w:sz w:val="20"/>
      <w:szCs w:val="20"/>
    </w:rPr>
  </w:style>
  <w:style w:type="character" w:styleId="FollowedHyperlink">
    <w:name w:val="FollowedHyperlink"/>
    <w:rsid w:val="004C3B34"/>
    <w:rPr>
      <w:color w:val="800080"/>
      <w:u w:val="single"/>
    </w:rPr>
  </w:style>
  <w:style w:type="paragraph" w:styleId="BodyTextIndent3">
    <w:name w:val="Body Text Indent 3"/>
    <w:basedOn w:val="Normal"/>
    <w:link w:val="BodyTextIndent3Char"/>
    <w:rsid w:val="004C3B34"/>
    <w:pPr>
      <w:ind w:left="1782" w:hanging="540"/>
    </w:pPr>
  </w:style>
  <w:style w:type="character" w:customStyle="1" w:styleId="BodyTextIndent3Char">
    <w:name w:val="Body Text Indent 3 Char"/>
    <w:basedOn w:val="DefaultParagraphFont"/>
    <w:link w:val="BodyTextIndent3"/>
    <w:rsid w:val="004C3B34"/>
    <w:rPr>
      <w:rFonts w:ascii="Times New Roman" w:eastAsia="SimSun" w:hAnsi="Times New Roman" w:cs="Times New Roman"/>
      <w:sz w:val="24"/>
      <w:szCs w:val="20"/>
    </w:rPr>
  </w:style>
  <w:style w:type="paragraph" w:customStyle="1" w:styleId="Head52">
    <w:name w:val="Head 5.2"/>
    <w:basedOn w:val="Normal"/>
    <w:rsid w:val="004C3B34"/>
    <w:pPr>
      <w:tabs>
        <w:tab w:val="left" w:pos="533"/>
      </w:tabs>
      <w:suppressAutoHyphens/>
      <w:ind w:left="533" w:hanging="533"/>
      <w:jc w:val="both"/>
    </w:pPr>
    <w:rPr>
      <w:b/>
    </w:rPr>
  </w:style>
  <w:style w:type="paragraph" w:styleId="BodyText3">
    <w:name w:val="Body Text 3"/>
    <w:basedOn w:val="Normal"/>
    <w:link w:val="BodyText3Char"/>
    <w:rsid w:val="004C3B34"/>
    <w:rPr>
      <w:i/>
      <w:iCs/>
    </w:rPr>
  </w:style>
  <w:style w:type="character" w:customStyle="1" w:styleId="BodyText3Char">
    <w:name w:val="Body Text 3 Char"/>
    <w:basedOn w:val="DefaultParagraphFont"/>
    <w:link w:val="BodyText3"/>
    <w:rsid w:val="004C3B34"/>
    <w:rPr>
      <w:rFonts w:ascii="Times New Roman" w:eastAsia="SimSun" w:hAnsi="Times New Roman" w:cs="Times New Roman"/>
      <w:i/>
      <w:iCs/>
      <w:sz w:val="24"/>
      <w:szCs w:val="20"/>
    </w:rPr>
  </w:style>
  <w:style w:type="paragraph" w:customStyle="1" w:styleId="SectionIXHeader">
    <w:name w:val="Section IX Header"/>
    <w:basedOn w:val="Normal"/>
    <w:rsid w:val="004C3B34"/>
    <w:pPr>
      <w:spacing w:before="240" w:after="240"/>
      <w:jc w:val="center"/>
    </w:pPr>
    <w:rPr>
      <w:rFonts w:ascii="Times New Roman Bold" w:hAnsi="Times New Roman Bold"/>
      <w:b/>
      <w:sz w:val="36"/>
    </w:rPr>
  </w:style>
  <w:style w:type="paragraph" w:customStyle="1" w:styleId="Document1">
    <w:name w:val="Document 1"/>
    <w:rsid w:val="004C3B34"/>
    <w:pPr>
      <w:keepNext/>
      <w:keepLines/>
      <w:tabs>
        <w:tab w:val="left" w:pos="-720"/>
      </w:tabs>
      <w:suppressAutoHyphens/>
      <w:spacing w:after="0" w:line="240" w:lineRule="auto"/>
    </w:pPr>
    <w:rPr>
      <w:rFonts w:ascii="Courier" w:eastAsia="SimSun" w:hAnsi="Courier" w:cs="Times New Roman"/>
      <w:sz w:val="24"/>
      <w:szCs w:val="20"/>
    </w:rPr>
  </w:style>
  <w:style w:type="paragraph" w:customStyle="1" w:styleId="Head81">
    <w:name w:val="Head 8.1"/>
    <w:basedOn w:val="Heading1"/>
    <w:rsid w:val="004C3B34"/>
    <w:pPr>
      <w:suppressAutoHyphens/>
      <w:spacing w:before="480" w:after="240"/>
      <w:outlineLvl w:val="9"/>
    </w:pPr>
    <w:rPr>
      <w:rFonts w:ascii="Times New Roman Bold" w:hAnsi="Times New Roman Bold"/>
      <w:kern w:val="0"/>
      <w:sz w:val="32"/>
      <w:lang w:val="en-GB"/>
    </w:rPr>
  </w:style>
  <w:style w:type="character" w:customStyle="1" w:styleId="BalloonTextChar">
    <w:name w:val="Balloon Text Char"/>
    <w:basedOn w:val="DefaultParagraphFont"/>
    <w:link w:val="BalloonText"/>
    <w:semiHidden/>
    <w:rsid w:val="004C3B34"/>
    <w:rPr>
      <w:rFonts w:ascii="Tahoma" w:eastAsia="SimSun" w:hAnsi="Tahoma" w:cs="Tahoma"/>
      <w:sz w:val="16"/>
      <w:szCs w:val="16"/>
    </w:rPr>
  </w:style>
  <w:style w:type="paragraph" w:styleId="BalloonText">
    <w:name w:val="Balloon Text"/>
    <w:basedOn w:val="Normal"/>
    <w:link w:val="BalloonTextChar"/>
    <w:semiHidden/>
    <w:rsid w:val="004C3B34"/>
    <w:rPr>
      <w:rFonts w:ascii="Tahoma" w:hAnsi="Tahoma" w:cs="Tahoma"/>
      <w:sz w:val="16"/>
      <w:szCs w:val="16"/>
    </w:rPr>
  </w:style>
  <w:style w:type="character" w:customStyle="1" w:styleId="CommentSubjectChar">
    <w:name w:val="Comment Subject Char"/>
    <w:basedOn w:val="CommentTextChar"/>
    <w:link w:val="CommentSubject"/>
    <w:semiHidden/>
    <w:rsid w:val="004C3B34"/>
    <w:rPr>
      <w:rFonts w:ascii="Times New Roman" w:eastAsia="SimSun" w:hAnsi="Times New Roman" w:cs="Times New Roman"/>
      <w:b/>
      <w:bCs/>
      <w:sz w:val="20"/>
      <w:szCs w:val="20"/>
    </w:rPr>
  </w:style>
  <w:style w:type="paragraph" w:styleId="CommentSubject">
    <w:name w:val="annotation subject"/>
    <w:basedOn w:val="CommentText"/>
    <w:next w:val="CommentText"/>
    <w:link w:val="CommentSubjectChar"/>
    <w:semiHidden/>
    <w:rsid w:val="004C3B34"/>
    <w:rPr>
      <w:b/>
      <w:bCs/>
    </w:rPr>
  </w:style>
  <w:style w:type="paragraph" w:customStyle="1" w:styleId="StyleSub-ClauseTextBefore0ptAfter9ptNotExpandedb">
    <w:name w:val="Style Sub-Clause Text + Before:  0 pt After:  9 pt Not Expanded b..."/>
    <w:basedOn w:val="Sub-ClauseText"/>
    <w:rsid w:val="004C3B34"/>
    <w:rPr>
      <w:spacing w:val="0"/>
    </w:rPr>
  </w:style>
  <w:style w:type="paragraph" w:customStyle="1" w:styleId="StyleSec1-ClausesBefore0ptAfter10pt">
    <w:name w:val="Style Sec1-Clauses + Before:  0 pt After:  10 pt"/>
    <w:basedOn w:val="Sec1-Clauses"/>
    <w:rsid w:val="004C3B34"/>
    <w:pPr>
      <w:spacing w:before="0"/>
    </w:pPr>
    <w:rPr>
      <w:rFonts w:ascii="Times New Roman Bold" w:hAnsi="Times New Roman Bold"/>
      <w:bCs/>
      <w:sz w:val="22"/>
      <w:szCs w:val="22"/>
    </w:rPr>
  </w:style>
  <w:style w:type="paragraph" w:customStyle="1" w:styleId="StyleITBSub-ClauseText">
    <w:name w:val="StyleITB Sub-Clause Text"/>
    <w:basedOn w:val="Sub-ClauseText"/>
    <w:rsid w:val="004C3B34"/>
    <w:pPr>
      <w:spacing w:after="200"/>
    </w:pPr>
    <w:rPr>
      <w:spacing w:val="0"/>
    </w:rPr>
  </w:style>
  <w:style w:type="paragraph" w:customStyle="1" w:styleId="Sect-1Head">
    <w:name w:val="Sect-1 Head"/>
    <w:basedOn w:val="Normal"/>
    <w:rsid w:val="004C3B34"/>
    <w:pPr>
      <w:spacing w:before="120" w:after="120"/>
      <w:jc w:val="center"/>
    </w:pPr>
    <w:rPr>
      <w:rFonts w:ascii="Times New Roman Bold" w:hAnsi="Times New Roman Bold"/>
      <w:b/>
      <w:bCs/>
      <w:sz w:val="36"/>
      <w:szCs w:val="36"/>
    </w:rPr>
  </w:style>
  <w:style w:type="paragraph" w:customStyle="1" w:styleId="StyleSub-ClauseTextAfter9ptNotExpandedbyCondensedb">
    <w:name w:val="Style Sub-Clause Text + After:  9 pt Not Expanded by / Condensed b..."/>
    <w:basedOn w:val="Sub-ClauseText"/>
    <w:rsid w:val="004C3B34"/>
    <w:pPr>
      <w:spacing w:after="180"/>
    </w:pPr>
    <w:rPr>
      <w:spacing w:val="0"/>
    </w:rPr>
  </w:style>
  <w:style w:type="paragraph" w:customStyle="1" w:styleId="StyleHeading3Sub-ClauseParagraphSectionHeader3After9pt">
    <w:name w:val="Style Heading 3Sub-Clause ParagraphSection Header3 + After:  9 pt"/>
    <w:basedOn w:val="Heading3"/>
    <w:rsid w:val="004C3B34"/>
    <w:pPr>
      <w:spacing w:after="180"/>
    </w:pPr>
    <w:rPr>
      <w:sz w:val="22"/>
      <w:szCs w:val="22"/>
    </w:rPr>
  </w:style>
  <w:style w:type="paragraph" w:customStyle="1" w:styleId="StyleHeading3Sub-ClauseParagraphSectionHeader3After9pt1">
    <w:name w:val="Style Heading 3Sub-Clause ParagraphSection Header3 + After:  9 pt1"/>
    <w:basedOn w:val="Heading3"/>
    <w:rsid w:val="004C3B34"/>
    <w:pPr>
      <w:spacing w:after="180"/>
    </w:pPr>
    <w:rPr>
      <w:sz w:val="22"/>
      <w:szCs w:val="22"/>
    </w:rPr>
  </w:style>
  <w:style w:type="paragraph" w:customStyle="1" w:styleId="StyleHeading3Sub-ClauseParagraphSectionHeader3After9pt2">
    <w:name w:val="Style Heading 3Sub-Clause ParagraphSection Header3 + After:  9 pt2"/>
    <w:basedOn w:val="Heading3"/>
    <w:rsid w:val="004C3B34"/>
    <w:pPr>
      <w:tabs>
        <w:tab w:val="num" w:pos="1143"/>
      </w:tabs>
      <w:spacing w:after="180"/>
      <w:ind w:left="1143" w:hanging="567"/>
    </w:pPr>
    <w:rPr>
      <w:sz w:val="22"/>
      <w:szCs w:val="22"/>
    </w:rPr>
  </w:style>
  <w:style w:type="paragraph" w:customStyle="1" w:styleId="StyleHeading4Sub-ClauseSub-paragraphAfter11ptNotExpa">
    <w:name w:val="Style Heading 4 Sub-Clause Sub-paragraph + After:  11 pt Not Expa..."/>
    <w:basedOn w:val="Heading4"/>
    <w:rsid w:val="004C3B34"/>
    <w:pPr>
      <w:numPr>
        <w:ilvl w:val="3"/>
        <w:numId w:val="6"/>
      </w:numPr>
    </w:pPr>
    <w:rPr>
      <w:spacing w:val="0"/>
    </w:rPr>
  </w:style>
  <w:style w:type="paragraph" w:customStyle="1" w:styleId="StyleSub-ClauseTextAfter10ptNotExpandedbyCondensed">
    <w:name w:val="Style Sub-Clause Text + After:  10 pt Not Expanded by / Condensed ..."/>
    <w:basedOn w:val="Sub-ClauseText"/>
    <w:rsid w:val="004C3B34"/>
    <w:rPr>
      <w:spacing w:val="0"/>
      <w:szCs w:val="20"/>
    </w:rPr>
  </w:style>
  <w:style w:type="paragraph" w:customStyle="1" w:styleId="StyleSub-ClauseTextAfter10ptNotExpandedbyCondensed1">
    <w:name w:val="Style Sub-Clause Text + After:  10 pt Not Expanded by / Condensed ...1"/>
    <w:basedOn w:val="Sub-ClauseText"/>
    <w:rsid w:val="004C3B34"/>
    <w:pPr>
      <w:numPr>
        <w:ilvl w:val="0"/>
        <w:numId w:val="0"/>
      </w:numPr>
      <w:spacing w:after="200"/>
    </w:pPr>
    <w:rPr>
      <w:spacing w:val="0"/>
      <w:szCs w:val="20"/>
    </w:rPr>
  </w:style>
  <w:style w:type="paragraph" w:customStyle="1" w:styleId="StyleSub-ClauseTextAfter10ptNotExpandedbyCondensed2">
    <w:name w:val="Style Sub-Clause Text + After:  10 pt Not Expanded by / Condensed ...2"/>
    <w:basedOn w:val="Sub-ClauseText"/>
    <w:rsid w:val="004C3B34"/>
    <w:pPr>
      <w:numPr>
        <w:ilvl w:val="0"/>
        <w:numId w:val="0"/>
      </w:numPr>
      <w:tabs>
        <w:tab w:val="num" w:pos="600"/>
      </w:tabs>
      <w:spacing w:after="200"/>
      <w:ind w:left="600" w:hanging="600"/>
    </w:pPr>
    <w:rPr>
      <w:spacing w:val="0"/>
      <w:szCs w:val="20"/>
    </w:rPr>
  </w:style>
  <w:style w:type="paragraph" w:customStyle="1" w:styleId="StyleHeading1-ClausenameLeft0cmFirstline0cmBefo">
    <w:name w:val="Style Heading 1- Clause name + Left:  0 cm First line:  0 cm Befo..."/>
    <w:basedOn w:val="Heading1-Clausename"/>
    <w:rsid w:val="004C3B34"/>
    <w:pPr>
      <w:spacing w:before="0"/>
      <w:ind w:left="0" w:firstLine="0"/>
    </w:pPr>
    <w:rPr>
      <w:bCs/>
    </w:rPr>
  </w:style>
  <w:style w:type="paragraph" w:customStyle="1" w:styleId="StyleHeading1-ClausenameLeft0cmFirstline0cmBefo1">
    <w:name w:val="Style Heading 1- Clause name + Left:  0 cm First line:  0 cm Befo...1"/>
    <w:basedOn w:val="Heading1-Clausename"/>
    <w:rsid w:val="004C3B34"/>
    <w:pPr>
      <w:spacing w:before="0"/>
      <w:ind w:left="0" w:firstLine="0"/>
    </w:pPr>
    <w:rPr>
      <w:bCs/>
    </w:rPr>
  </w:style>
  <w:style w:type="paragraph" w:customStyle="1" w:styleId="StyleBodyText2Before0ptAfter10pt">
    <w:name w:val="Style Body Text 2 + Before:  0 pt After:  10 pt"/>
    <w:basedOn w:val="BodyText2"/>
    <w:rsid w:val="004C3B34"/>
    <w:pPr>
      <w:spacing w:before="0"/>
      <w:ind w:left="357" w:hanging="357"/>
    </w:pPr>
    <w:rPr>
      <w:bCs/>
    </w:rPr>
  </w:style>
  <w:style w:type="paragraph" w:customStyle="1" w:styleId="StyleSub-ClauseTextLeft0cmHanging107cmAfter10">
    <w:name w:val="Style Sub-Clause Text + Left:  0 cm Hanging:  1.07 cm After:  10 ..."/>
    <w:basedOn w:val="Sub-ClauseText"/>
    <w:rsid w:val="004C3B34"/>
    <w:rPr>
      <w:spacing w:val="0"/>
      <w:szCs w:val="20"/>
    </w:rPr>
  </w:style>
  <w:style w:type="paragraph" w:customStyle="1" w:styleId="StyleSub-ClauseTextAfter12ptNotExpandedbyCondensed">
    <w:name w:val="Style Sub-Clause Text + After:  12 pt Not Expanded by / Condensed ..."/>
    <w:basedOn w:val="Sub-ClauseText"/>
    <w:rsid w:val="004C3B34"/>
    <w:rPr>
      <w:spacing w:val="0"/>
      <w:szCs w:val="20"/>
    </w:rPr>
  </w:style>
  <w:style w:type="paragraph" w:customStyle="1" w:styleId="S7ClauseHead">
    <w:name w:val="S7ClauseHead"/>
    <w:basedOn w:val="Normal"/>
    <w:next w:val="Normal"/>
    <w:rsid w:val="004C3B34"/>
    <w:pPr>
      <w:numPr>
        <w:numId w:val="16"/>
      </w:numPr>
      <w:spacing w:before="60" w:after="60"/>
    </w:pPr>
    <w:rPr>
      <w:rFonts w:ascii="Times New Roman Bold" w:hAnsi="Times New Roman Bold"/>
      <w:b/>
      <w:spacing w:val="-4"/>
      <w:szCs w:val="24"/>
    </w:rPr>
  </w:style>
  <w:style w:type="paragraph" w:customStyle="1" w:styleId="Stylesec7-clausesBefore0ptAfter10pt">
    <w:name w:val="Style sec7-clauses + Before:  0 pt After:  10 pt"/>
    <w:basedOn w:val="sec7-clauses"/>
    <w:rsid w:val="004C3B34"/>
    <w:pPr>
      <w:spacing w:before="60" w:after="60"/>
      <w:ind w:left="357" w:hanging="357"/>
    </w:pPr>
    <w:rPr>
      <w:bCs/>
    </w:rPr>
  </w:style>
  <w:style w:type="paragraph" w:customStyle="1" w:styleId="S7SubClauseText">
    <w:name w:val="S7SubClauseText"/>
    <w:rsid w:val="004C3B34"/>
    <w:pPr>
      <w:numPr>
        <w:ilvl w:val="1"/>
        <w:numId w:val="16"/>
      </w:numPr>
      <w:tabs>
        <w:tab w:val="left" w:pos="851"/>
        <w:tab w:val="left" w:pos="1134"/>
      </w:tabs>
      <w:spacing w:before="120" w:after="120" w:line="240" w:lineRule="auto"/>
    </w:pPr>
    <w:rPr>
      <w:rFonts w:ascii="Times New Roman" w:eastAsia="SimSun" w:hAnsi="Times New Roman" w:cs="Times New Roman"/>
    </w:rPr>
  </w:style>
  <w:style w:type="paragraph" w:customStyle="1" w:styleId="S7SubSubClause-a">
    <w:name w:val="S7SubSubClause-a)"/>
    <w:rsid w:val="004C3B34"/>
    <w:pPr>
      <w:numPr>
        <w:ilvl w:val="2"/>
        <w:numId w:val="16"/>
      </w:numPr>
      <w:spacing w:after="60" w:line="240" w:lineRule="auto"/>
    </w:pPr>
    <w:rPr>
      <w:rFonts w:ascii="Times New Roman" w:eastAsia="SimSun" w:hAnsi="Times New Roman" w:cs="Times New Roman"/>
    </w:rPr>
  </w:style>
  <w:style w:type="paragraph" w:customStyle="1" w:styleId="S7ClauseSubSubSubText-i">
    <w:name w:val="S7ClauseSubSubSubText-(i)"/>
    <w:basedOn w:val="Normal"/>
    <w:next w:val="Normal"/>
    <w:rsid w:val="004C3B34"/>
    <w:pPr>
      <w:numPr>
        <w:ilvl w:val="3"/>
        <w:numId w:val="16"/>
      </w:numPr>
      <w:tabs>
        <w:tab w:val="left" w:pos="2835"/>
      </w:tabs>
      <w:spacing w:before="60" w:after="60"/>
    </w:pPr>
    <w:rPr>
      <w:sz w:val="22"/>
      <w:szCs w:val="22"/>
    </w:rPr>
  </w:style>
  <w:style w:type="paragraph" w:customStyle="1" w:styleId="S7SubClauseText-noBult">
    <w:name w:val="S7SubClauseText-noBult"/>
    <w:basedOn w:val="S7SubClauseText"/>
    <w:next w:val="NormalIndent"/>
    <w:rsid w:val="004C3B34"/>
    <w:pPr>
      <w:numPr>
        <w:ilvl w:val="0"/>
        <w:numId w:val="0"/>
      </w:numPr>
      <w:spacing w:after="200"/>
    </w:pPr>
  </w:style>
  <w:style w:type="paragraph" w:styleId="NormalIndent">
    <w:name w:val="Normal Indent"/>
    <w:basedOn w:val="Normal"/>
    <w:rsid w:val="004C3B34"/>
    <w:pPr>
      <w:ind w:left="720"/>
    </w:pPr>
  </w:style>
  <w:style w:type="paragraph" w:customStyle="1" w:styleId="StyleSub-ClauseTextAfter10ptNotExpandedbyCondensed3">
    <w:name w:val="Style Sub-Clause Text + After:  10 pt Not Expanded by / Condensed ...3"/>
    <w:basedOn w:val="Sub-ClauseText"/>
    <w:rsid w:val="004C3B34"/>
    <w:pPr>
      <w:spacing w:after="200"/>
    </w:pPr>
    <w:rPr>
      <w:spacing w:val="0"/>
      <w:szCs w:val="20"/>
    </w:rPr>
  </w:style>
  <w:style w:type="paragraph" w:customStyle="1" w:styleId="S7SubClNoBullet">
    <w:name w:val="S7SubClNoBullet"/>
    <w:basedOn w:val="Normal"/>
    <w:rsid w:val="004C3B34"/>
    <w:pPr>
      <w:spacing w:after="60"/>
      <w:ind w:left="567"/>
    </w:pPr>
    <w:rPr>
      <w:sz w:val="22"/>
      <w:szCs w:val="22"/>
    </w:rPr>
  </w:style>
  <w:style w:type="character" w:customStyle="1" w:styleId="S7SubClNoBulletChar">
    <w:name w:val="S7SubClNoBullet Char"/>
    <w:rsid w:val="004C3B34"/>
    <w:rPr>
      <w:sz w:val="22"/>
      <w:szCs w:val="22"/>
      <w:lang w:val="en-US" w:eastAsia="en-US" w:bidi="ar-SA"/>
    </w:rPr>
  </w:style>
  <w:style w:type="paragraph" w:customStyle="1" w:styleId="S1ClauseHead">
    <w:name w:val="S1ClauseHead"/>
    <w:basedOn w:val="Normal"/>
    <w:next w:val="Normal"/>
    <w:rsid w:val="004C3B34"/>
    <w:pPr>
      <w:numPr>
        <w:numId w:val="15"/>
      </w:numPr>
      <w:tabs>
        <w:tab w:val="left" w:pos="1701"/>
        <w:tab w:val="left" w:pos="2268"/>
        <w:tab w:val="left" w:pos="13041"/>
      </w:tabs>
      <w:spacing w:before="60" w:after="60"/>
    </w:pPr>
    <w:rPr>
      <w:rFonts w:ascii="Times New Roman Bold" w:hAnsi="Times New Roman Bold"/>
      <w:b/>
      <w:szCs w:val="24"/>
    </w:rPr>
  </w:style>
  <w:style w:type="paragraph" w:customStyle="1" w:styleId="S1SubClText">
    <w:name w:val="S1SubClText"/>
    <w:basedOn w:val="Normal"/>
    <w:next w:val="Normal"/>
    <w:rsid w:val="004C3B34"/>
    <w:pPr>
      <w:numPr>
        <w:ilvl w:val="1"/>
        <w:numId w:val="15"/>
      </w:numPr>
      <w:tabs>
        <w:tab w:val="left" w:pos="1701"/>
      </w:tabs>
      <w:spacing w:before="60" w:after="60"/>
    </w:pPr>
    <w:rPr>
      <w:sz w:val="22"/>
      <w:szCs w:val="22"/>
    </w:rPr>
  </w:style>
  <w:style w:type="paragraph" w:customStyle="1" w:styleId="S1-aText">
    <w:name w:val="S1-a)Text"/>
    <w:basedOn w:val="Normal"/>
    <w:next w:val="Normal"/>
    <w:rsid w:val="004C3B34"/>
    <w:pPr>
      <w:numPr>
        <w:ilvl w:val="2"/>
        <w:numId w:val="15"/>
      </w:numPr>
    </w:pPr>
    <w:rPr>
      <w:sz w:val="22"/>
      <w:szCs w:val="22"/>
    </w:rPr>
  </w:style>
  <w:style w:type="paragraph" w:customStyle="1" w:styleId="S1-iText">
    <w:name w:val="S1-i)Text"/>
    <w:basedOn w:val="Normal"/>
    <w:next w:val="Normal"/>
    <w:rsid w:val="004C3B34"/>
    <w:pPr>
      <w:numPr>
        <w:ilvl w:val="3"/>
        <w:numId w:val="15"/>
      </w:numPr>
      <w:spacing w:before="60" w:after="60"/>
    </w:pPr>
    <w:rPr>
      <w:sz w:val="22"/>
      <w:szCs w:val="22"/>
    </w:rPr>
  </w:style>
  <w:style w:type="character" w:customStyle="1" w:styleId="S1SubClTextChar">
    <w:name w:val="S1SubClText Char"/>
    <w:rsid w:val="004C3B34"/>
    <w:rPr>
      <w:sz w:val="22"/>
      <w:szCs w:val="22"/>
      <w:lang w:val="en-US" w:eastAsia="en-US" w:bidi="ar-SA"/>
    </w:rPr>
  </w:style>
  <w:style w:type="paragraph" w:customStyle="1" w:styleId="Style11ptAfter10pt">
    <w:name w:val="Style 11 pt After:  10 pt"/>
    <w:basedOn w:val="Normal"/>
    <w:rsid w:val="004C3B34"/>
    <w:pPr>
      <w:numPr>
        <w:numId w:val="12"/>
      </w:numPr>
      <w:spacing w:after="120"/>
    </w:pPr>
    <w:rPr>
      <w:sz w:val="22"/>
    </w:rPr>
  </w:style>
  <w:style w:type="character" w:customStyle="1" w:styleId="S1ClauseHeadChar">
    <w:name w:val="S1ClauseHead Char"/>
    <w:rsid w:val="004C3B34"/>
    <w:rPr>
      <w:rFonts w:ascii="Times New Roman Bold" w:hAnsi="Times New Roman Bold"/>
      <w:b/>
      <w:sz w:val="24"/>
      <w:szCs w:val="24"/>
      <w:lang w:val="en-US" w:eastAsia="en-US" w:bidi="ar-SA"/>
    </w:rPr>
  </w:style>
  <w:style w:type="character" w:customStyle="1" w:styleId="S1-aTextChar">
    <w:name w:val="S1-a)Text Char"/>
    <w:rsid w:val="004C3B34"/>
    <w:rPr>
      <w:rFonts w:ascii="Times New Roman Bold" w:hAnsi="Times New Roman Bold"/>
      <w:b/>
      <w:sz w:val="22"/>
      <w:szCs w:val="22"/>
      <w:lang w:val="en-US" w:eastAsia="en-US" w:bidi="ar-SA"/>
    </w:rPr>
  </w:style>
  <w:style w:type="paragraph" w:customStyle="1" w:styleId="StyleS7ClauseSubSubSubText-iAfter3pt">
    <w:name w:val="Style S7ClauseSubSubSubText-(i) + After:  3 pt"/>
    <w:basedOn w:val="S7ClauseSubSubSubText-i"/>
    <w:rsid w:val="004C3B34"/>
    <w:pPr>
      <w:spacing w:after="0"/>
      <w:ind w:firstLine="431"/>
    </w:pPr>
    <w:rPr>
      <w:szCs w:val="20"/>
    </w:rPr>
  </w:style>
  <w:style w:type="paragraph" w:styleId="ListParagraph">
    <w:name w:val="List Paragraph"/>
    <w:basedOn w:val="Normal"/>
    <w:link w:val="ListParagraphChar"/>
    <w:uiPriority w:val="34"/>
    <w:qFormat/>
    <w:rsid w:val="004C3B34"/>
    <w:pPr>
      <w:ind w:left="720"/>
    </w:pPr>
    <w:rPr>
      <w:szCs w:val="24"/>
      <w:lang w:val="en-GB"/>
    </w:rPr>
  </w:style>
  <w:style w:type="character" w:customStyle="1" w:styleId="ListParagraphChar">
    <w:name w:val="List Paragraph Char"/>
    <w:link w:val="ListParagraph"/>
    <w:uiPriority w:val="34"/>
    <w:locked/>
    <w:rsid w:val="004C3B34"/>
    <w:rPr>
      <w:rFonts w:ascii="Times New Roman" w:eastAsia="SimSun" w:hAnsi="Times New Roman" w:cs="Times New Roman"/>
      <w:sz w:val="24"/>
      <w:szCs w:val="24"/>
      <w:lang w:val="en-GB"/>
    </w:rPr>
  </w:style>
  <w:style w:type="paragraph" w:styleId="NoSpacing">
    <w:name w:val="No Spacing"/>
    <w:link w:val="NoSpacingChar"/>
    <w:uiPriority w:val="1"/>
    <w:qFormat/>
    <w:rsid w:val="004C3B34"/>
    <w:pPr>
      <w:spacing w:after="0" w:line="240" w:lineRule="auto"/>
    </w:pPr>
    <w:rPr>
      <w:rFonts w:ascii="Calibri" w:eastAsia="Calibri" w:hAnsi="Calibri" w:cs="Times New Roman"/>
      <w:lang w:val="en-GB"/>
    </w:rPr>
  </w:style>
  <w:style w:type="character" w:customStyle="1" w:styleId="NoSpacingChar">
    <w:name w:val="No Spacing Char"/>
    <w:link w:val="NoSpacing"/>
    <w:uiPriority w:val="1"/>
    <w:rsid w:val="004C3B34"/>
    <w:rPr>
      <w:rFonts w:ascii="Calibri" w:eastAsia="Calibri" w:hAnsi="Calibri" w:cs="Times New Roman"/>
      <w:lang w:val="en-GB"/>
    </w:rPr>
  </w:style>
  <w:style w:type="paragraph" w:customStyle="1" w:styleId="Default">
    <w:name w:val="Default"/>
    <w:rsid w:val="004C3B3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basedOn w:val="DefaultParagraphFont"/>
    <w:rsid w:val="00597DE2"/>
  </w:style>
  <w:style w:type="table" w:styleId="TableGrid">
    <w:name w:val="Table Grid"/>
    <w:basedOn w:val="TableNormal"/>
    <w:uiPriority w:val="59"/>
    <w:rsid w:val="00E67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72"/>
    <w:semiHidden/>
    <w:unhideWhenUsed/>
    <w:rsid w:val="002131F8"/>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Revision">
    <w:name w:val="Revision"/>
    <w:hidden/>
    <w:uiPriority w:val="99"/>
    <w:semiHidden/>
    <w:rsid w:val="007B1584"/>
    <w:pPr>
      <w:spacing w:after="0" w:line="240" w:lineRule="auto"/>
    </w:pPr>
    <w:rPr>
      <w:rFonts w:ascii="Times New Roman" w:eastAsia="SimSun" w:hAnsi="Times New Roman" w:cs="Times New Roman"/>
      <w:sz w:val="24"/>
      <w:szCs w:val="20"/>
    </w:rPr>
  </w:style>
  <w:style w:type="character" w:styleId="UnresolvedMention">
    <w:name w:val="Unresolved Mention"/>
    <w:basedOn w:val="DefaultParagraphFont"/>
    <w:uiPriority w:val="99"/>
    <w:semiHidden/>
    <w:unhideWhenUsed/>
    <w:rsid w:val="002C74EA"/>
    <w:rPr>
      <w:color w:val="605E5C"/>
      <w:shd w:val="clear" w:color="auto" w:fill="E1DFDD"/>
    </w:rPr>
  </w:style>
  <w:style w:type="character" w:styleId="CommentReference">
    <w:name w:val="annotation reference"/>
    <w:basedOn w:val="DefaultParagraphFont"/>
    <w:semiHidden/>
    <w:unhideWhenUsed/>
    <w:rsid w:val="00076BE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7582">
      <w:bodyDiv w:val="1"/>
      <w:marLeft w:val="0"/>
      <w:marRight w:val="0"/>
      <w:marTop w:val="0"/>
      <w:marBottom w:val="0"/>
      <w:divBdr>
        <w:top w:val="none" w:sz="0" w:space="0" w:color="auto"/>
        <w:left w:val="none" w:sz="0" w:space="0" w:color="auto"/>
        <w:bottom w:val="none" w:sz="0" w:space="0" w:color="auto"/>
        <w:right w:val="none" w:sz="0" w:space="0" w:color="auto"/>
      </w:divBdr>
    </w:div>
    <w:div w:id="934896567">
      <w:bodyDiv w:val="1"/>
      <w:marLeft w:val="0"/>
      <w:marRight w:val="0"/>
      <w:marTop w:val="0"/>
      <w:marBottom w:val="0"/>
      <w:divBdr>
        <w:top w:val="none" w:sz="0" w:space="0" w:color="auto"/>
        <w:left w:val="none" w:sz="0" w:space="0" w:color="auto"/>
        <w:bottom w:val="none" w:sz="0" w:space="0" w:color="auto"/>
        <w:right w:val="none" w:sz="0" w:space="0" w:color="auto"/>
      </w:divBdr>
    </w:div>
    <w:div w:id="945237095">
      <w:bodyDiv w:val="1"/>
      <w:marLeft w:val="0"/>
      <w:marRight w:val="0"/>
      <w:marTop w:val="0"/>
      <w:marBottom w:val="0"/>
      <w:divBdr>
        <w:top w:val="none" w:sz="0" w:space="0" w:color="auto"/>
        <w:left w:val="none" w:sz="0" w:space="0" w:color="auto"/>
        <w:bottom w:val="none" w:sz="0" w:space="0" w:color="auto"/>
        <w:right w:val="none" w:sz="0" w:space="0" w:color="auto"/>
      </w:divBdr>
    </w:div>
    <w:div w:id="1265186674">
      <w:bodyDiv w:val="1"/>
      <w:marLeft w:val="0"/>
      <w:marRight w:val="0"/>
      <w:marTop w:val="0"/>
      <w:marBottom w:val="0"/>
      <w:divBdr>
        <w:top w:val="none" w:sz="0" w:space="0" w:color="auto"/>
        <w:left w:val="none" w:sz="0" w:space="0" w:color="auto"/>
        <w:bottom w:val="none" w:sz="0" w:space="0" w:color="auto"/>
        <w:right w:val="none" w:sz="0" w:space="0" w:color="auto"/>
      </w:divBdr>
    </w:div>
    <w:div w:id="1487816174">
      <w:bodyDiv w:val="1"/>
      <w:marLeft w:val="0"/>
      <w:marRight w:val="0"/>
      <w:marTop w:val="0"/>
      <w:marBottom w:val="0"/>
      <w:divBdr>
        <w:top w:val="none" w:sz="0" w:space="0" w:color="auto"/>
        <w:left w:val="none" w:sz="0" w:space="0" w:color="auto"/>
        <w:bottom w:val="none" w:sz="0" w:space="0" w:color="auto"/>
        <w:right w:val="none" w:sz="0" w:space="0" w:color="auto"/>
      </w:divBdr>
    </w:div>
    <w:div w:id="1637492906">
      <w:bodyDiv w:val="1"/>
      <w:marLeft w:val="0"/>
      <w:marRight w:val="0"/>
      <w:marTop w:val="0"/>
      <w:marBottom w:val="0"/>
      <w:divBdr>
        <w:top w:val="none" w:sz="0" w:space="0" w:color="auto"/>
        <w:left w:val="none" w:sz="0" w:space="0" w:color="auto"/>
        <w:bottom w:val="none" w:sz="0" w:space="0" w:color="auto"/>
        <w:right w:val="none" w:sz="0" w:space="0" w:color="auto"/>
      </w:divBdr>
    </w:div>
    <w:div w:id="19846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header" Target="header10.xml"/><Relationship Id="rId39" Type="http://schemas.openxmlformats.org/officeDocument/2006/relationships/header" Target="header23.xml"/><Relationship Id="rId21" Type="http://schemas.openxmlformats.org/officeDocument/2006/relationships/hyperlink" Target="mailto:procurement@zambezira.org" TargetMode="External"/><Relationship Id="rId34" Type="http://schemas.openxmlformats.org/officeDocument/2006/relationships/header" Target="header18.xml"/><Relationship Id="rId42" Type="http://schemas.openxmlformats.org/officeDocument/2006/relationships/image" Target="cid:image021.jpg@01DB9C9F.CC86A1B0" TargetMode="External"/><Relationship Id="rId47" Type="http://schemas.openxmlformats.org/officeDocument/2006/relationships/header" Target="header29.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eader" Target="header13.xml"/><Relationship Id="rId11" Type="http://schemas.openxmlformats.org/officeDocument/2006/relationships/hyperlink" Target="mailto:procurement@zambezira.org" TargetMode="Externa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7.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yperlink" Target="mailto:" TargetMode="External"/><Relationship Id="rId28" Type="http://schemas.openxmlformats.org/officeDocument/2006/relationships/header" Target="header12.xml"/><Relationship Id="rId36" Type="http://schemas.openxmlformats.org/officeDocument/2006/relationships/header" Target="header20.xml"/><Relationship Id="rId49"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7.xml"/><Relationship Id="rId31" Type="http://schemas.openxmlformats.org/officeDocument/2006/relationships/header" Target="header15.xml"/><Relationship Id="rId44" Type="http://schemas.openxmlformats.org/officeDocument/2006/relationships/header" Target="header2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Misozi.mbawo@zambezira.org" TargetMode="Externa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28.xml"/><Relationship Id="rId20" Type="http://schemas.openxmlformats.org/officeDocument/2006/relationships/footer" Target="footer2.xml"/><Relationship Id="rId41"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5EB395665EF42964BD014277C8C4C" ma:contentTypeVersion="16" ma:contentTypeDescription="Create a new document." ma:contentTypeScope="" ma:versionID="fae7c914a5f289b441094dfe1912b33b">
  <xsd:schema xmlns:xsd="http://www.w3.org/2001/XMLSchema" xmlns:xs="http://www.w3.org/2001/XMLSchema" xmlns:p="http://schemas.microsoft.com/office/2006/metadata/properties" xmlns:ns3="349883a5-a415-4251-90d8-a6516a25294b" xmlns:ns4="6d57b360-d440-4e03-aac8-b762cda5169c" targetNamespace="http://schemas.microsoft.com/office/2006/metadata/properties" ma:root="true" ma:fieldsID="9751dc1d096b83889e526acb477ee308" ns3:_="" ns4:_="">
    <xsd:import namespace="349883a5-a415-4251-90d8-a6516a25294b"/>
    <xsd:import namespace="6d57b360-d440-4e03-aac8-b762cda516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LengthInSecond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883a5-a415-4251-90d8-a6516a252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7b360-d440-4e03-aac8-b762cda516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9883a5-a415-4251-90d8-a6516a25294b" xsi:nil="true"/>
  </documentManagement>
</p:properties>
</file>

<file path=customXml/itemProps1.xml><?xml version="1.0" encoding="utf-8"?>
<ds:datastoreItem xmlns:ds="http://schemas.openxmlformats.org/officeDocument/2006/customXml" ds:itemID="{AFF14821-FBA9-4B5B-83E1-CF0768CBA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883a5-a415-4251-90d8-a6516a25294b"/>
    <ds:schemaRef ds:uri="6d57b360-d440-4e03-aac8-b762cda51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CDF69-0B9C-4717-AF23-53C2B0529DD8}">
  <ds:schemaRefs>
    <ds:schemaRef ds:uri="http://schemas.microsoft.com/sharepoint/v3/contenttype/forms"/>
  </ds:schemaRefs>
</ds:datastoreItem>
</file>

<file path=customXml/itemProps3.xml><?xml version="1.0" encoding="utf-8"?>
<ds:datastoreItem xmlns:ds="http://schemas.openxmlformats.org/officeDocument/2006/customXml" ds:itemID="{99E5E6D2-48AA-48D8-A280-4CC351084AF9}">
  <ds:schemaRefs>
    <ds:schemaRef ds:uri="http://schemas.microsoft.com/office/2006/metadata/properties"/>
    <ds:schemaRef ds:uri="http://schemas.microsoft.com/office/infopath/2007/PartnerControls"/>
    <ds:schemaRef ds:uri="349883a5-a415-4251-90d8-a6516a25294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19089</Words>
  <Characters>108813</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Mvula</dc:creator>
  <cp:keywords/>
  <dc:description/>
  <cp:lastModifiedBy>Chipo Mwale</cp:lastModifiedBy>
  <cp:revision>3</cp:revision>
  <cp:lastPrinted>2021-06-23T12:24:00Z</cp:lastPrinted>
  <dcterms:created xsi:type="dcterms:W3CDTF">2025-04-07T12:20:00Z</dcterms:created>
  <dcterms:modified xsi:type="dcterms:W3CDTF">2025-04-10T13:41:00Z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0x0101008DA5EB395665EF42964BD014277C8C4C</vt:lpwstr>
  </property>
</Properties>
</file>